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7D7" w14:textId="05CCE858" w:rsidR="00624CA4" w:rsidRDefault="00AF632E">
      <w:pPr>
        <w:rPr>
          <w:b/>
          <w:bCs/>
        </w:rPr>
      </w:pPr>
      <w:r>
        <w:rPr>
          <w:b/>
          <w:bCs/>
        </w:rPr>
        <w:t>Ricerca Locale</w:t>
      </w:r>
    </w:p>
    <w:p w14:paraId="20FA24EE" w14:textId="2B9C3EA8" w:rsidR="00AF632E" w:rsidRDefault="00064AA2">
      <w:r>
        <w:t xml:space="preserve">Sia una </w:t>
      </w:r>
      <w:r w:rsidR="009D4915">
        <w:t xml:space="preserve">problema di minimizzazione o massimizzazione </w:t>
      </w:r>
      <w:r w:rsidR="00DD32E0">
        <w:t>con una soluzione ammissibile (non necessariamente ottima).</w:t>
      </w:r>
    </w:p>
    <w:p w14:paraId="081F6A5E" w14:textId="5B9D1231" w:rsidR="00DD32E0" w:rsidRDefault="00DD32E0">
      <w:r>
        <w:t>La ricerca locale parte da una soluzione ammissibile</w:t>
      </w:r>
      <w:r w:rsidR="006E0DAA">
        <w:t xml:space="preserve"> e ha lo scopo di migliorarla.</w:t>
      </w:r>
    </w:p>
    <w:p w14:paraId="33CFD74A" w14:textId="7649E68D" w:rsidR="006E0DAA" w:rsidRDefault="00FF35C1">
      <w:r>
        <w:t xml:space="preserve">Modificando la soluzione </w:t>
      </w:r>
      <w:r w:rsidR="00C75744">
        <w:t>si andrà ad ottenere una soluzione vicina alla soluzione di partenza</w:t>
      </w:r>
      <w:r w:rsidR="002F794E">
        <w:t>.</w:t>
      </w:r>
    </w:p>
    <w:p w14:paraId="0C1EB4E6" w14:textId="59D79683" w:rsidR="002F794E" w:rsidRDefault="002F794E">
      <w:r>
        <w:t xml:space="preserve">L’insieme dei vicini è detto vicinato, questa operazione è chiamato </w:t>
      </w:r>
      <w:proofErr w:type="spellStart"/>
      <w:r w:rsidR="009E0863">
        <w:t>neighbor</w:t>
      </w:r>
      <w:proofErr w:type="spellEnd"/>
      <w:r w:rsidR="009E0863">
        <w:t xml:space="preserve"> </w:t>
      </w:r>
      <w:proofErr w:type="spellStart"/>
      <w:r w:rsidR="009E0863">
        <w:t>function</w:t>
      </w:r>
      <w:proofErr w:type="spellEnd"/>
      <w:r w:rsidR="009E0863">
        <w:t>.</w:t>
      </w:r>
    </w:p>
    <w:p w14:paraId="3EB609FD" w14:textId="791D9930" w:rsidR="009E0863" w:rsidRDefault="009E0863">
      <w:r>
        <w:t xml:space="preserve">Se un vicino y ha valore migliore di x allora si effettua la medesima operazione </w:t>
      </w:r>
      <w:r w:rsidR="00E72CCA">
        <w:t>per i vicini delle soluzioni migliori.</w:t>
      </w:r>
    </w:p>
    <w:p w14:paraId="7B560258" w14:textId="77777777" w:rsidR="00E72CCA" w:rsidRDefault="00E72CCA">
      <w:r w:rsidRPr="00E72CCA">
        <w:drawing>
          <wp:inline distT="0" distB="0" distL="0" distR="0" wp14:anchorId="492BA8FA" wp14:editId="2AFE5FDB">
            <wp:extent cx="2886478" cy="1333686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BC85" w14:textId="22E3A0E0" w:rsidR="00E72CCA" w:rsidRDefault="00E72CCA">
      <w:r>
        <w:t xml:space="preserve">se nessuno dei vicini è migliore la soluzione x è detta </w:t>
      </w:r>
      <w:r w:rsidR="00410977">
        <w:t xml:space="preserve">massimo/minimo </w:t>
      </w:r>
      <w:r>
        <w:t>locale.</w:t>
      </w:r>
    </w:p>
    <w:p w14:paraId="068C4DAD" w14:textId="434DD0F7" w:rsidR="00E72CCA" w:rsidRDefault="00410977">
      <w:r>
        <w:t>Se si ha un minimo/massimo locale l’algoritmo termina e ritorna la soluzione di massimo/minimo locale</w:t>
      </w:r>
    </w:p>
    <w:p w14:paraId="3C7475C3" w14:textId="0C9E206D" w:rsidR="00C75744" w:rsidRDefault="00F46E9A">
      <w:r w:rsidRPr="00F46E9A">
        <w:drawing>
          <wp:inline distT="0" distB="0" distL="0" distR="0" wp14:anchorId="5F114AC1" wp14:editId="06BC140D">
            <wp:extent cx="6120130" cy="165735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A0B1" w14:textId="24C9A49C" w:rsidR="008F3301" w:rsidRDefault="008F3301" w:rsidP="008F3301">
      <w:r>
        <w:t>Un vicinato C(</w:t>
      </w:r>
      <w:r>
        <w:rPr>
          <w:rFonts w:ascii="Cambria Math" w:hAnsi="Cambria Math" w:cs="Cambria Math"/>
        </w:rPr>
        <w:t>𝑠</w:t>
      </w:r>
      <w:r>
        <w:t>) attorno a una soluzione</w:t>
      </w:r>
      <w:r w:rsidR="00412145">
        <w:t xml:space="preserve"> </w:t>
      </w:r>
      <w:proofErr w:type="spellStart"/>
      <w:r>
        <w:t>soluzione</w:t>
      </w:r>
      <w:proofErr w:type="spellEnd"/>
      <w:r>
        <w:t xml:space="preserve"> </w:t>
      </w:r>
      <w:r>
        <w:rPr>
          <w:rFonts w:ascii="Cambria Math" w:hAnsi="Cambria Math" w:cs="Cambria Math"/>
        </w:rPr>
        <w:t>𝑠</w:t>
      </w:r>
      <w:r>
        <w:t xml:space="preserve"> è una funzione che restituisce un</w:t>
      </w:r>
      <w:r w:rsidR="00412145">
        <w:t xml:space="preserve"> </w:t>
      </w:r>
      <w:r>
        <w:t>sottoinsieme di soluzioni che sono in qualche modo</w:t>
      </w:r>
      <w:r w:rsidR="00412145">
        <w:t xml:space="preserve"> </w:t>
      </w:r>
      <w:r>
        <w:t xml:space="preserve">vicine o correlate a </w:t>
      </w:r>
      <w:r>
        <w:rPr>
          <w:rFonts w:ascii="Cambria Math" w:hAnsi="Cambria Math" w:cs="Cambria Math"/>
        </w:rPr>
        <w:t>𝑠</w:t>
      </w:r>
    </w:p>
    <w:p w14:paraId="4A2DA621" w14:textId="21C135BF" w:rsidR="008F3301" w:rsidRDefault="008F3301" w:rsidP="00412145">
      <w:pPr>
        <w:pStyle w:val="Paragrafoelenco"/>
        <w:numPr>
          <w:ilvl w:val="0"/>
          <w:numId w:val="2"/>
        </w:numPr>
      </w:pPr>
      <w:r>
        <w:t>implica una "direzione di ricerca"</w:t>
      </w:r>
    </w:p>
    <w:p w14:paraId="5F7873B4" w14:textId="615356CB" w:rsidR="008F3301" w:rsidRDefault="008F3301" w:rsidP="00412145">
      <w:pPr>
        <w:pStyle w:val="Paragrafoelenco"/>
        <w:numPr>
          <w:ilvl w:val="0"/>
          <w:numId w:val="2"/>
        </w:numPr>
      </w:pPr>
      <w:r>
        <w:t>possono essere definiti più quartieri</w:t>
      </w:r>
      <w:r w:rsidR="00412145">
        <w:t xml:space="preserve"> </w:t>
      </w:r>
      <w:r>
        <w:t xml:space="preserve">definiti per una soluzione </w:t>
      </w:r>
      <w:r w:rsidRPr="00412145">
        <w:rPr>
          <w:rFonts w:ascii="Cambria Math" w:hAnsi="Cambria Math" w:cs="Cambria Math"/>
        </w:rPr>
        <w:t>𝑠</w:t>
      </w:r>
    </w:p>
    <w:p w14:paraId="294E9AC4" w14:textId="55358635" w:rsidR="00F46E9A" w:rsidRDefault="008F3301" w:rsidP="00412145">
      <w:pPr>
        <w:pStyle w:val="Paragrafoelenco"/>
        <w:numPr>
          <w:ilvl w:val="0"/>
          <w:numId w:val="2"/>
        </w:numPr>
      </w:pPr>
      <w:r>
        <w:t>potrebbe essere esaustivo o meno (se non lo è,</w:t>
      </w:r>
      <w:r w:rsidR="00412145">
        <w:t xml:space="preserve"> </w:t>
      </w:r>
      <w:r>
        <w:t>potrebbe essere casuale)</w:t>
      </w:r>
    </w:p>
    <w:p w14:paraId="016A7EA4" w14:textId="30173305" w:rsidR="00412145" w:rsidRDefault="00A50843" w:rsidP="00A50843">
      <w:r>
        <w:t xml:space="preserve">- Una mossa s </w:t>
      </w:r>
      <w:r>
        <w:rPr>
          <w:rFonts w:ascii="Cambria Math" w:hAnsi="Cambria Math" w:cs="Cambria Math"/>
        </w:rPr>
        <w:t>⟵</w:t>
      </w:r>
      <w:r>
        <w:t xml:space="preserve"> </w:t>
      </w:r>
      <w:r>
        <w:rPr>
          <w:rFonts w:ascii="Cambria Math" w:hAnsi="Cambria Math" w:cs="Cambria Math"/>
        </w:rPr>
        <w:t>𝑠</w:t>
      </w:r>
      <w:r>
        <w:t>′ costituisce una scelta di</w:t>
      </w:r>
      <w:r>
        <w:t xml:space="preserve"> </w:t>
      </w:r>
      <w:r>
        <w:t xml:space="preserve">una soluzione </w:t>
      </w:r>
      <w:r>
        <w:rPr>
          <w:rFonts w:ascii="Cambria Math" w:hAnsi="Cambria Math" w:cs="Cambria Math"/>
        </w:rPr>
        <w:t>𝑠</w:t>
      </w:r>
      <w:r>
        <w:t xml:space="preserve">′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𝐶</w:t>
      </w:r>
      <w:r>
        <w:t>(</w:t>
      </w:r>
      <w:r>
        <w:rPr>
          <w:rFonts w:ascii="Cambria Math" w:hAnsi="Cambria Math" w:cs="Cambria Math"/>
        </w:rPr>
        <w:t>𝑠</w:t>
      </w:r>
      <w:r>
        <w:t>)</w:t>
      </w:r>
    </w:p>
    <w:p w14:paraId="2A571359" w14:textId="57807860" w:rsidR="00A36E45" w:rsidRDefault="00A36E45" w:rsidP="00A36E45">
      <w:pPr>
        <w:pStyle w:val="Paragrafoelenco"/>
        <w:numPr>
          <w:ilvl w:val="0"/>
          <w:numId w:val="3"/>
        </w:numPr>
      </w:pPr>
      <w:r>
        <w:t xml:space="preserve">Ci sono </w:t>
      </w:r>
      <w:proofErr w:type="gramStart"/>
      <w:r>
        <w:t>2</w:t>
      </w:r>
      <w:proofErr w:type="gramEnd"/>
      <w:r>
        <w:t xml:space="preserve"> strategie per esplorare il vicinato:</w:t>
      </w:r>
      <w:r>
        <w:br/>
      </w:r>
      <w:r w:rsidRPr="0077664B">
        <w:rPr>
          <w:b/>
          <w:bCs/>
        </w:rPr>
        <w:t xml:space="preserve">First </w:t>
      </w:r>
      <w:proofErr w:type="spellStart"/>
      <w:r w:rsidRPr="0077664B">
        <w:rPr>
          <w:b/>
          <w:bCs/>
        </w:rPr>
        <w:t>improvement</w:t>
      </w:r>
      <w:proofErr w:type="spellEnd"/>
      <w:r>
        <w:t>: l'esplorazione del vicinato termina non appena si trova una soluzione migliore di quella corrente.</w:t>
      </w:r>
    </w:p>
    <w:p w14:paraId="7696EE30" w14:textId="20495868" w:rsidR="00A36E45" w:rsidRDefault="0077664B" w:rsidP="00A36E45">
      <w:pPr>
        <w:pStyle w:val="Paragrafoelenco"/>
        <w:numPr>
          <w:ilvl w:val="0"/>
          <w:numId w:val="3"/>
        </w:numPr>
      </w:pPr>
      <w:proofErr w:type="spellStart"/>
      <w:r w:rsidRPr="0077664B">
        <w:rPr>
          <w:b/>
          <w:bCs/>
        </w:rPr>
        <w:t>Steepest</w:t>
      </w:r>
      <w:proofErr w:type="spellEnd"/>
      <w:r w:rsidRPr="0077664B">
        <w:rPr>
          <w:b/>
          <w:bCs/>
        </w:rPr>
        <w:t xml:space="preserve"> </w:t>
      </w:r>
      <w:proofErr w:type="spellStart"/>
      <w:r w:rsidRPr="0077664B">
        <w:rPr>
          <w:b/>
          <w:bCs/>
        </w:rPr>
        <w:t>descent</w:t>
      </w:r>
      <w:proofErr w:type="spellEnd"/>
      <w:r>
        <w:t>: esplora comunque tutto cercando il massimo miglioramento che quel vicinato consente di ottenere.</w:t>
      </w:r>
    </w:p>
    <w:p w14:paraId="38D14AEC" w14:textId="06FFCFAF" w:rsidR="0077664B" w:rsidRDefault="006B452D" w:rsidP="0077664B">
      <w:r>
        <w:t>In genere si preferisce il primo approccio, ma non è una regola fissa</w:t>
      </w:r>
    </w:p>
    <w:p w14:paraId="1ECF2718" w14:textId="6C44B834" w:rsidR="00C836F8" w:rsidRDefault="00C836F8" w:rsidP="0077664B"/>
    <w:p w14:paraId="235BA56B" w14:textId="0DE5BD89" w:rsidR="00ED1AFC" w:rsidRDefault="00ED1AFC" w:rsidP="0077664B"/>
    <w:p w14:paraId="41A4E512" w14:textId="39FE2569" w:rsidR="00ED1AFC" w:rsidRDefault="004F2E4F" w:rsidP="0077664B">
      <w:r w:rsidRPr="004F2E4F">
        <w:lastRenderedPageBreak/>
        <w:drawing>
          <wp:inline distT="0" distB="0" distL="0" distR="0" wp14:anchorId="7FD6F825" wp14:editId="04E400C4">
            <wp:extent cx="6120130" cy="45319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0E8D" w14:textId="04550C1F" w:rsidR="004F2E4F" w:rsidRDefault="004F2E4F" w:rsidP="0077664B">
      <w:r>
        <w:t xml:space="preserve">La complessità </w:t>
      </w:r>
      <w:r w:rsidR="00DC134E">
        <w:t xml:space="preserve">di 2-opt </w:t>
      </w:r>
      <w:r>
        <w:t>è di O(n</w:t>
      </w:r>
      <w:r>
        <w:rPr>
          <w:vertAlign w:val="superscript"/>
        </w:rPr>
        <w:t>2</w:t>
      </w:r>
      <w:r>
        <w:t>)</w:t>
      </w:r>
      <w:r w:rsidR="00984DEA">
        <w:t>, non si possono fare scambi che dividono il grafo</w:t>
      </w:r>
      <w:r w:rsidR="003B11D7">
        <w:t>, altrimenti non si ha una soluzione ammissibile.</w:t>
      </w:r>
    </w:p>
    <w:p w14:paraId="4DBEA5A3" w14:textId="3726B983" w:rsidR="003B11D7" w:rsidRDefault="002B2697" w:rsidP="0077664B">
      <w:r>
        <w:t>3 -</w:t>
      </w:r>
      <w:proofErr w:type="spellStart"/>
      <w:r>
        <w:t>opt</w:t>
      </w:r>
      <w:proofErr w:type="spellEnd"/>
      <w:r>
        <w:t xml:space="preserve"> ha complessità </w:t>
      </w:r>
      <w:r w:rsidR="00820815">
        <w:t>O(n</w:t>
      </w:r>
      <w:r w:rsidR="00820815">
        <w:rPr>
          <w:vertAlign w:val="superscript"/>
        </w:rPr>
        <w:t>3</w:t>
      </w:r>
      <w:r w:rsidR="00820815">
        <w:t xml:space="preserve">) </w:t>
      </w:r>
    </w:p>
    <w:p w14:paraId="63A7B539" w14:textId="33E0355B" w:rsidR="00B4585D" w:rsidRDefault="00B4585D" w:rsidP="0077664B"/>
    <w:p w14:paraId="3B6BC23E" w14:textId="77777777" w:rsidR="00B4585D" w:rsidRPr="00820815" w:rsidRDefault="00B4585D" w:rsidP="0077664B"/>
    <w:sectPr w:rsidR="00B4585D" w:rsidRPr="008208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31FA2"/>
    <w:multiLevelType w:val="hybridMultilevel"/>
    <w:tmpl w:val="A526245E"/>
    <w:lvl w:ilvl="0" w:tplc="C5782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3A8E"/>
    <w:multiLevelType w:val="hybridMultilevel"/>
    <w:tmpl w:val="BFA6DB52"/>
    <w:lvl w:ilvl="0" w:tplc="C5782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252A3"/>
    <w:multiLevelType w:val="hybridMultilevel"/>
    <w:tmpl w:val="DF507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03415">
    <w:abstractNumId w:val="2"/>
  </w:num>
  <w:num w:numId="2" w16cid:durableId="861750275">
    <w:abstractNumId w:val="1"/>
  </w:num>
  <w:num w:numId="3" w16cid:durableId="17462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B7"/>
    <w:rsid w:val="00064AA2"/>
    <w:rsid w:val="00161C07"/>
    <w:rsid w:val="002B2697"/>
    <w:rsid w:val="002F794E"/>
    <w:rsid w:val="003B11D7"/>
    <w:rsid w:val="00410977"/>
    <w:rsid w:val="00412145"/>
    <w:rsid w:val="004F2E4F"/>
    <w:rsid w:val="00624CA4"/>
    <w:rsid w:val="006B452D"/>
    <w:rsid w:val="006E0DAA"/>
    <w:rsid w:val="0077664B"/>
    <w:rsid w:val="00820815"/>
    <w:rsid w:val="008F3301"/>
    <w:rsid w:val="00984DEA"/>
    <w:rsid w:val="009D4915"/>
    <w:rsid w:val="009E0863"/>
    <w:rsid w:val="00A36E45"/>
    <w:rsid w:val="00A50843"/>
    <w:rsid w:val="00AF632E"/>
    <w:rsid w:val="00B4585D"/>
    <w:rsid w:val="00C75744"/>
    <w:rsid w:val="00C836F8"/>
    <w:rsid w:val="00DC134E"/>
    <w:rsid w:val="00DD32E0"/>
    <w:rsid w:val="00E72CCA"/>
    <w:rsid w:val="00ED1AFC"/>
    <w:rsid w:val="00F46E9A"/>
    <w:rsid w:val="00FA6FB7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4F7D"/>
  <w15:chartTrackingRefBased/>
  <w15:docId w15:val="{A8D0C62F-2FC5-4A14-8AC8-AE0784A9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30</cp:revision>
  <dcterms:created xsi:type="dcterms:W3CDTF">2023-03-13T07:39:00Z</dcterms:created>
  <dcterms:modified xsi:type="dcterms:W3CDTF">2023-03-13T08:30:00Z</dcterms:modified>
</cp:coreProperties>
</file>