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5D080A" w14:textId="77777777" w:rsidR="00F315D1" w:rsidRDefault="00F315D1">
      <w:pPr>
        <w:rPr>
          <w:b/>
          <w:bCs/>
        </w:rPr>
      </w:pPr>
      <w:r>
        <w:rPr>
          <w:b/>
          <w:bCs/>
        </w:rPr>
        <w:t>.</w:t>
      </w:r>
    </w:p>
    <w:p w14:paraId="259F68FE" w14:textId="0B8F5FDB" w:rsidR="00BA291A" w:rsidRDefault="00A92BF7">
      <w:pPr>
        <w:rPr>
          <w:b/>
          <w:bCs/>
        </w:rPr>
      </w:pPr>
      <w:r>
        <w:rPr>
          <w:b/>
          <w:bCs/>
        </w:rPr>
        <w:t>Processo Strategico</w:t>
      </w:r>
    </w:p>
    <w:p w14:paraId="7D288D32" w14:textId="01954DDA" w:rsidR="00A92BF7" w:rsidRDefault="002910D6">
      <w:r>
        <w:t>I</w:t>
      </w:r>
      <w:r w:rsidR="00A92BF7">
        <w:t>l</w:t>
      </w:r>
      <w:r>
        <w:t xml:space="preserve"> processo strategico si compone di </w:t>
      </w:r>
      <w:proofErr w:type="gramStart"/>
      <w:r>
        <w:t>3</w:t>
      </w:r>
      <w:proofErr w:type="gramEnd"/>
      <w:r>
        <w:t xml:space="preserve"> fasi:</w:t>
      </w:r>
    </w:p>
    <w:p w14:paraId="57D84FCD" w14:textId="66CC3D3F" w:rsidR="002910D6" w:rsidRDefault="002910D6" w:rsidP="002910D6">
      <w:pPr>
        <w:pStyle w:val="Paragrafoelenco"/>
        <w:numPr>
          <w:ilvl w:val="0"/>
          <w:numId w:val="1"/>
        </w:numPr>
      </w:pPr>
      <w:r>
        <w:t>Fase di analisi</w:t>
      </w:r>
    </w:p>
    <w:p w14:paraId="4456808A" w14:textId="5F7F8F07" w:rsidR="002910D6" w:rsidRDefault="002910D6" w:rsidP="002910D6">
      <w:pPr>
        <w:pStyle w:val="Paragrafoelenco"/>
        <w:numPr>
          <w:ilvl w:val="0"/>
          <w:numId w:val="1"/>
        </w:numPr>
      </w:pPr>
      <w:r>
        <w:t>Fase di scelta</w:t>
      </w:r>
    </w:p>
    <w:p w14:paraId="3B9EE512" w14:textId="167A45FA" w:rsidR="002910D6" w:rsidRDefault="002910D6" w:rsidP="002910D6">
      <w:pPr>
        <w:pStyle w:val="Paragrafoelenco"/>
        <w:numPr>
          <w:ilvl w:val="0"/>
          <w:numId w:val="1"/>
        </w:numPr>
      </w:pPr>
      <w:r>
        <w:t>Fase di realizzazione</w:t>
      </w:r>
    </w:p>
    <w:p w14:paraId="6BDB463C" w14:textId="126C66E3" w:rsidR="002910D6" w:rsidRDefault="006A3AA2" w:rsidP="002910D6">
      <w:r>
        <w:t>Prima bisogna però definire la visione e la missione.</w:t>
      </w:r>
    </w:p>
    <w:p w14:paraId="63B3D766" w14:textId="2B4A92A0" w:rsidR="006A3AA2" w:rsidRDefault="0007614C" w:rsidP="002910D6">
      <w:pPr>
        <w:rPr>
          <w:b/>
          <w:bCs/>
        </w:rPr>
      </w:pPr>
      <w:r>
        <w:rPr>
          <w:b/>
          <w:bCs/>
        </w:rPr>
        <w:t>La visione</w:t>
      </w:r>
    </w:p>
    <w:p w14:paraId="66E7C011" w14:textId="0F83A219" w:rsidR="0007614C" w:rsidRDefault="0007614C" w:rsidP="002910D6">
      <w:r>
        <w:t>È l’idea che si vuole realizzare</w:t>
      </w:r>
    </w:p>
    <w:p w14:paraId="47EE4417" w14:textId="34128555" w:rsidR="00550806" w:rsidRDefault="00550806" w:rsidP="002910D6">
      <w:r>
        <w:t>L’idea deve essere:</w:t>
      </w:r>
    </w:p>
    <w:p w14:paraId="4591CB05" w14:textId="2CCD9715" w:rsidR="00550806" w:rsidRDefault="00550806" w:rsidP="00550806">
      <w:pPr>
        <w:pStyle w:val="Paragrafoelenco"/>
        <w:numPr>
          <w:ilvl w:val="0"/>
          <w:numId w:val="2"/>
        </w:numPr>
      </w:pPr>
      <w:r>
        <w:t>Ambiziosa</w:t>
      </w:r>
    </w:p>
    <w:p w14:paraId="112BB067" w14:textId="32936DA9" w:rsidR="00550806" w:rsidRDefault="00F43A50" w:rsidP="00550806">
      <w:pPr>
        <w:pStyle w:val="Paragrafoelenco"/>
        <w:numPr>
          <w:ilvl w:val="0"/>
          <w:numId w:val="2"/>
        </w:numPr>
      </w:pPr>
      <w:r>
        <w:t>Non è ancora raggiungibile</w:t>
      </w:r>
    </w:p>
    <w:p w14:paraId="5CE2C0B1" w14:textId="4A5FF9F0" w:rsidR="00F43A50" w:rsidRDefault="00F43A50" w:rsidP="00550806">
      <w:pPr>
        <w:pStyle w:val="Paragrafoelenco"/>
        <w:numPr>
          <w:ilvl w:val="0"/>
          <w:numId w:val="2"/>
        </w:numPr>
      </w:pPr>
      <w:r>
        <w:t>Offre un futuro migliore rispetto alla situazione attuale</w:t>
      </w:r>
    </w:p>
    <w:p w14:paraId="5F04547C" w14:textId="734FF9DF" w:rsidR="00F43A50" w:rsidRDefault="00F43A50" w:rsidP="00F43A50">
      <w:r>
        <w:t xml:space="preserve">La missione </w:t>
      </w:r>
      <w:r w:rsidR="00094AC9">
        <w:t>riflette:</w:t>
      </w:r>
    </w:p>
    <w:p w14:paraId="5E31D87F" w14:textId="035BDC2F" w:rsidR="00094AC9" w:rsidRDefault="00094AC9" w:rsidP="00094AC9">
      <w:pPr>
        <w:pStyle w:val="Paragrafoelenco"/>
        <w:numPr>
          <w:ilvl w:val="0"/>
          <w:numId w:val="3"/>
        </w:numPr>
      </w:pPr>
      <w:r>
        <w:t>I valori e il credo dell’organizzazione</w:t>
      </w:r>
    </w:p>
    <w:p w14:paraId="761AA8E6" w14:textId="5BF24BA5" w:rsidR="00094AC9" w:rsidRDefault="00094AC9" w:rsidP="00094AC9">
      <w:pPr>
        <w:pStyle w:val="Paragrafoelenco"/>
        <w:numPr>
          <w:ilvl w:val="0"/>
          <w:numId w:val="3"/>
        </w:numPr>
      </w:pPr>
      <w:r>
        <w:t>La cultura dell’organizzazione</w:t>
      </w:r>
    </w:p>
    <w:p w14:paraId="794CCF2E" w14:textId="7F6B668C" w:rsidR="00094AC9" w:rsidRDefault="00094AC9" w:rsidP="00094AC9">
      <w:pPr>
        <w:pStyle w:val="Paragrafoelenco"/>
        <w:numPr>
          <w:ilvl w:val="0"/>
          <w:numId w:val="3"/>
        </w:numPr>
      </w:pPr>
      <w:r>
        <w:t>Rispecchia dei principi</w:t>
      </w:r>
    </w:p>
    <w:p w14:paraId="564A162C" w14:textId="1F0F5832" w:rsidR="00094AC9" w:rsidRDefault="00FD3AB0" w:rsidP="00094AC9">
      <w:r>
        <w:t>Si focalizza sui bisogni che si intende soddisfare</w:t>
      </w:r>
    </w:p>
    <w:p w14:paraId="2AB74B6F" w14:textId="51A8D1DC" w:rsidR="00FD3AB0" w:rsidRDefault="00FD3AB0" w:rsidP="00094AC9">
      <w:r>
        <w:t>Si deve basare sulle competenze chiave dell’organizzazione</w:t>
      </w:r>
    </w:p>
    <w:p w14:paraId="1DC78B09" w14:textId="138EEB1B" w:rsidR="00DD0F22" w:rsidRDefault="00045BA1" w:rsidP="00094AC9">
      <w:r>
        <w:t xml:space="preserve">Deve essere realistica e chiara, </w:t>
      </w:r>
      <w:r w:rsidR="00DD0F22">
        <w:t>facile da memorizzare</w:t>
      </w:r>
    </w:p>
    <w:p w14:paraId="6CDE3296" w14:textId="2347A525" w:rsidR="005A4E8F" w:rsidRDefault="005A4E8F" w:rsidP="00094AC9"/>
    <w:p w14:paraId="0E9751A3" w14:textId="53A8D9B4" w:rsidR="005A4E8F" w:rsidRDefault="005A4E8F" w:rsidP="00094AC9">
      <w:pPr>
        <w:rPr>
          <w:b/>
          <w:bCs/>
        </w:rPr>
      </w:pPr>
      <w:r>
        <w:rPr>
          <w:b/>
          <w:bCs/>
        </w:rPr>
        <w:t>Stakeholders</w:t>
      </w:r>
    </w:p>
    <w:p w14:paraId="0FB4AFBA" w14:textId="60760E93" w:rsidR="0079737D" w:rsidRDefault="0079737D" w:rsidP="00094AC9">
      <w:r>
        <w:t>Sono entità che</w:t>
      </w:r>
      <w:r w:rsidR="003018CC">
        <w:t xml:space="preserve"> </w:t>
      </w:r>
      <w:r w:rsidR="00804927">
        <w:t xml:space="preserve">influenzano </w:t>
      </w:r>
      <w:r w:rsidR="00A25AC8">
        <w:t>o che vengono influenzati dall’attività/persona</w:t>
      </w:r>
    </w:p>
    <w:p w14:paraId="2C19FA8A" w14:textId="4A822B4A" w:rsidR="00E96E57" w:rsidRDefault="002A464A" w:rsidP="00094AC9">
      <w:r>
        <w:t>Gli stakeholders possono inserire in una matrice d’interesse</w:t>
      </w:r>
    </w:p>
    <w:p w14:paraId="7EC38C6C" w14:textId="30B6B489" w:rsidR="002A464A" w:rsidRDefault="002A464A" w:rsidP="00094AC9">
      <w:r>
        <w:t>Matrice con colonne=interesse righe=potere</w:t>
      </w:r>
    </w:p>
    <w:p w14:paraId="5D52132E" w14:textId="1D5F9E43" w:rsidR="002A464A" w:rsidRDefault="00EA3FD7" w:rsidP="00094AC9">
      <w:r>
        <w:t>Stakeholders possono essere:</w:t>
      </w:r>
    </w:p>
    <w:p w14:paraId="78473353" w14:textId="173E294C" w:rsidR="00EA3FD7" w:rsidRDefault="00EA3FD7" w:rsidP="00EA3FD7">
      <w:pPr>
        <w:pStyle w:val="Paragrafoelenco"/>
        <w:numPr>
          <w:ilvl w:val="0"/>
          <w:numId w:val="4"/>
        </w:numPr>
      </w:pPr>
      <w:r>
        <w:t>Interni</w:t>
      </w:r>
      <w:r w:rsidR="00014479">
        <w:t>: dipendono in modo diretto dall’azienda (dipendente)</w:t>
      </w:r>
    </w:p>
    <w:p w14:paraId="42434F61" w14:textId="2845C3F5" w:rsidR="00EA3FD7" w:rsidRDefault="00EA3FD7" w:rsidP="00EA3FD7">
      <w:pPr>
        <w:pStyle w:val="Paragrafoelenco"/>
        <w:numPr>
          <w:ilvl w:val="0"/>
          <w:numId w:val="4"/>
        </w:numPr>
      </w:pPr>
      <w:r>
        <w:t xml:space="preserve">Esterni: </w:t>
      </w:r>
      <w:r w:rsidR="00014479">
        <w:t>non dipendono in modo diretto dall’azienda (fornitori)</w:t>
      </w:r>
    </w:p>
    <w:p w14:paraId="177B648D" w14:textId="6C3BDE95" w:rsidR="00BF02A3" w:rsidRDefault="00BF02A3" w:rsidP="00BF02A3">
      <w:pPr>
        <w:rPr>
          <w:b/>
          <w:bCs/>
        </w:rPr>
      </w:pPr>
      <w:r>
        <w:rPr>
          <w:b/>
          <w:bCs/>
        </w:rPr>
        <w:t>Benchmarking</w:t>
      </w:r>
    </w:p>
    <w:p w14:paraId="3EB7A7A2" w14:textId="0268EB15" w:rsidR="00542EAF" w:rsidRDefault="000E5AC4" w:rsidP="00BF02A3">
      <w:r>
        <w:t>Bisogna misurare l’ambiente economico</w:t>
      </w:r>
      <w:r w:rsidR="00542EAF">
        <w:t xml:space="preserve"> valutando oggettivamente capacità e risorse,</w:t>
      </w:r>
    </w:p>
    <w:p w14:paraId="09D15BF7" w14:textId="01867AF3" w:rsidR="00542EAF" w:rsidRDefault="00542EAF" w:rsidP="00BF02A3">
      <w:r>
        <w:t>definire i parametri in modo chiaro per la valutazione.</w:t>
      </w:r>
    </w:p>
    <w:p w14:paraId="596B7174" w14:textId="4F54ABC5" w:rsidR="00542EAF" w:rsidRDefault="00542EAF" w:rsidP="00BF02A3">
      <w:r>
        <w:t>Fare una valutazione qualitativa e quantitativa.</w:t>
      </w:r>
    </w:p>
    <w:p w14:paraId="7E4E8AFD" w14:textId="4A72E908" w:rsidR="00542EAF" w:rsidRDefault="00542EAF" w:rsidP="00BF02A3">
      <w:r>
        <w:t>La valutazione può essere interna, esterna o best in class:</w:t>
      </w:r>
      <w:r w:rsidR="00BB4501">
        <w:t xml:space="preserve"> prendere il migliore in assoluto.</w:t>
      </w:r>
    </w:p>
    <w:p w14:paraId="3562C6E0" w14:textId="012FF99D" w:rsidR="00BB4501" w:rsidRDefault="007537F8" w:rsidP="00BF02A3">
      <w:pPr>
        <w:rPr>
          <w:b/>
          <w:bCs/>
        </w:rPr>
      </w:pPr>
      <w:r>
        <w:rPr>
          <w:b/>
          <w:bCs/>
        </w:rPr>
        <w:t>Lo stato</w:t>
      </w:r>
    </w:p>
    <w:p w14:paraId="2887AD0A" w14:textId="30ECFFAB" w:rsidR="007537F8" w:rsidRDefault="00251892" w:rsidP="00BF02A3">
      <w:r>
        <w:lastRenderedPageBreak/>
        <w:t xml:space="preserve">Lo stato è </w:t>
      </w:r>
      <w:r w:rsidR="00033969">
        <w:t>un’entità</w:t>
      </w:r>
      <w:r>
        <w:t xml:space="preserve"> fondamentale</w:t>
      </w:r>
      <w:r w:rsidR="00033969">
        <w:t xml:space="preserve">, definisce molti aspetti </w:t>
      </w:r>
      <w:r w:rsidR="00D02012">
        <w:t>come quello sociologico, tecnologico, economico e politico.</w:t>
      </w:r>
    </w:p>
    <w:p w14:paraId="0F192308" w14:textId="50CFE963" w:rsidR="00D02012" w:rsidRDefault="00996423" w:rsidP="00BF02A3">
      <w:r>
        <w:t xml:space="preserve">Può essere: cliente, fornitore di formazione, </w:t>
      </w:r>
      <w:proofErr w:type="spellStart"/>
      <w:r>
        <w:t>ri</w:t>
      </w:r>
      <w:proofErr w:type="spellEnd"/>
      <w:r>
        <w:t>-distributore di ricchezza, regolatore, …</w:t>
      </w:r>
    </w:p>
    <w:p w14:paraId="533957BA" w14:textId="0D44CDA7" w:rsidR="00996423" w:rsidRDefault="00996423" w:rsidP="00BF02A3">
      <w:pPr>
        <w:rPr>
          <w:b/>
          <w:bCs/>
        </w:rPr>
      </w:pPr>
      <w:r>
        <w:rPr>
          <w:b/>
          <w:bCs/>
        </w:rPr>
        <w:t>Concorrenza</w:t>
      </w:r>
    </w:p>
    <w:p w14:paraId="23922B5A" w14:textId="21983D3A" w:rsidR="00996423" w:rsidRDefault="00EB296A" w:rsidP="00BF02A3">
      <w:r>
        <w:t>Rappresenta le organizzazioni già presenti sul mercato, fornitori, sostituti</w:t>
      </w:r>
      <w:r w:rsidR="003B5144">
        <w:t>: entità che possono dare lo stesso servizio/prodotto in modo alternativo (benzina, elettrico)</w:t>
      </w:r>
      <w:r>
        <w:t>, acquirenti, potenziali entranti</w:t>
      </w:r>
    </w:p>
    <w:p w14:paraId="6871A585" w14:textId="2C81BC6E" w:rsidR="00D1249C" w:rsidRDefault="00D1249C" w:rsidP="00BF02A3">
      <w:pPr>
        <w:rPr>
          <w:b/>
          <w:bCs/>
        </w:rPr>
      </w:pPr>
      <w:r>
        <w:rPr>
          <w:b/>
          <w:bCs/>
        </w:rPr>
        <w:t>Finanziatori</w:t>
      </w:r>
    </w:p>
    <w:p w14:paraId="08269537" w14:textId="78ED705C" w:rsidR="00D1249C" w:rsidRDefault="00D1249C" w:rsidP="00BF02A3">
      <w:r>
        <w:t>Un’organizzazione ha diverse possibilità di finanziamento</w:t>
      </w:r>
      <w:r w:rsidR="00441903">
        <w:t>, le principali fonti sono:</w:t>
      </w:r>
    </w:p>
    <w:p w14:paraId="47FC80D1" w14:textId="3384F96D" w:rsidR="00441903" w:rsidRDefault="00441903" w:rsidP="00441903">
      <w:pPr>
        <w:pStyle w:val="Paragrafoelenco"/>
        <w:numPr>
          <w:ilvl w:val="0"/>
          <w:numId w:val="5"/>
        </w:numPr>
      </w:pPr>
      <w:r>
        <w:t xml:space="preserve">I venture </w:t>
      </w:r>
      <w:proofErr w:type="spellStart"/>
      <w:r>
        <w:t>capitalist</w:t>
      </w:r>
      <w:proofErr w:type="spellEnd"/>
      <w:r w:rsidR="00E76323">
        <w:t>: mettono a disposizione fondi in cambio di controllo, azioni</w:t>
      </w:r>
    </w:p>
    <w:p w14:paraId="39429ABD" w14:textId="40F32730" w:rsidR="00441903" w:rsidRDefault="00441903" w:rsidP="00441903">
      <w:pPr>
        <w:pStyle w:val="Paragrafoelenco"/>
        <w:numPr>
          <w:ilvl w:val="0"/>
          <w:numId w:val="5"/>
        </w:numPr>
      </w:pPr>
      <w:r>
        <w:t xml:space="preserve">Business </w:t>
      </w:r>
      <w:proofErr w:type="spellStart"/>
      <w:r>
        <w:t>angels</w:t>
      </w:r>
      <w:proofErr w:type="spellEnd"/>
      <w:r>
        <w:t>:</w:t>
      </w:r>
      <w:r w:rsidR="00E76323">
        <w:t xml:space="preserve"> mettono a disposizione</w:t>
      </w:r>
      <w:r w:rsidR="00226351">
        <w:t xml:space="preserve"> fondi ad altre aziende</w:t>
      </w:r>
      <w:r w:rsidR="00813B36">
        <w:t xml:space="preserve"> fornendo anche supporto per la crescita di essa</w:t>
      </w:r>
    </w:p>
    <w:p w14:paraId="14A752C4" w14:textId="6B255996" w:rsidR="00441903" w:rsidRDefault="00441903" w:rsidP="00441903">
      <w:pPr>
        <w:pStyle w:val="Paragrafoelenco"/>
        <w:numPr>
          <w:ilvl w:val="0"/>
          <w:numId w:val="5"/>
        </w:numPr>
      </w:pPr>
      <w:r>
        <w:t>Le banche</w:t>
      </w:r>
      <w:r w:rsidR="00813B36">
        <w:t xml:space="preserve">: </w:t>
      </w:r>
      <w:r w:rsidR="00E90DEE">
        <w:t>danno prestiti a patto che ci sia una garanzia, c’è un interesse</w:t>
      </w:r>
    </w:p>
    <w:p w14:paraId="78904311" w14:textId="1D10B25D" w:rsidR="00441903" w:rsidRDefault="00E90DEE" w:rsidP="00441903">
      <w:pPr>
        <w:pStyle w:val="Paragrafoelenco"/>
        <w:numPr>
          <w:ilvl w:val="0"/>
          <w:numId w:val="5"/>
        </w:numPr>
      </w:pPr>
      <w:r>
        <w:t>A</w:t>
      </w:r>
      <w:r w:rsidR="00441903">
        <w:t>utofinanziamento</w:t>
      </w:r>
      <w:r w:rsidR="008814FD">
        <w:t>: si ha molta più libertà</w:t>
      </w:r>
    </w:p>
    <w:p w14:paraId="24974ADD" w14:textId="5296FED8" w:rsidR="00683F1B" w:rsidRDefault="00683F1B" w:rsidP="00683F1B"/>
    <w:p w14:paraId="05BB935E" w14:textId="317DB460" w:rsidR="00683F1B" w:rsidRDefault="00683F1B" w:rsidP="00683F1B">
      <w:r>
        <w:t>Gli stakeholders hanno interessi che vanno in contrapposizione tra di loro</w:t>
      </w:r>
    </w:p>
    <w:p w14:paraId="3E7D8225" w14:textId="3E035791" w:rsidR="00683F1B" w:rsidRDefault="003E1D85" w:rsidP="00683F1B">
      <w:r>
        <w:t>Risorse</w:t>
      </w:r>
    </w:p>
    <w:p w14:paraId="21431EE2" w14:textId="2EBBF961" w:rsidR="003E1D85" w:rsidRDefault="003E1D85" w:rsidP="00683F1B">
      <w:r>
        <w:t>Possono essere fisiche, finanziarie ed umane.</w:t>
      </w:r>
    </w:p>
    <w:p w14:paraId="7C5AD91F" w14:textId="4D1D9985" w:rsidR="003E1D85" w:rsidRDefault="00383698" w:rsidP="00683F1B">
      <w:r>
        <w:t xml:space="preserve">La risorsa </w:t>
      </w:r>
      <w:r w:rsidR="009975B6">
        <w:t>più importate in qualsiasi attività è quella umana, è l’unica che può trasformare le altre.</w:t>
      </w:r>
    </w:p>
    <w:p w14:paraId="03976C85" w14:textId="77777777" w:rsidR="009975B6" w:rsidRPr="00D1249C" w:rsidRDefault="009975B6" w:rsidP="00683F1B"/>
    <w:p w14:paraId="4CBBEF37" w14:textId="651991AB" w:rsidR="00033969" w:rsidRDefault="00434F20" w:rsidP="00BF02A3">
      <w:r w:rsidRPr="00434F20">
        <w:rPr>
          <w:noProof/>
        </w:rPr>
        <w:drawing>
          <wp:inline distT="0" distB="0" distL="0" distR="0" wp14:anchorId="6F386E75" wp14:editId="5C9BEE80">
            <wp:extent cx="6120130" cy="4147820"/>
            <wp:effectExtent l="0" t="0" r="0" b="508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130" cy="4147820"/>
                    </a:xfrm>
                    <a:prstGeom prst="rect">
                      <a:avLst/>
                    </a:prstGeom>
                  </pic:spPr>
                </pic:pic>
              </a:graphicData>
            </a:graphic>
          </wp:inline>
        </w:drawing>
      </w:r>
    </w:p>
    <w:p w14:paraId="20F63FEA" w14:textId="048C7283" w:rsidR="00434F20" w:rsidRDefault="005F58A8" w:rsidP="00BF02A3">
      <w:r w:rsidRPr="005F58A8">
        <w:rPr>
          <w:noProof/>
        </w:rPr>
        <w:lastRenderedPageBreak/>
        <w:drawing>
          <wp:inline distT="0" distB="0" distL="0" distR="0" wp14:anchorId="164DCB58" wp14:editId="417EA272">
            <wp:extent cx="5553850" cy="5048955"/>
            <wp:effectExtent l="0" t="0" r="889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53850" cy="5048955"/>
                    </a:xfrm>
                    <a:prstGeom prst="rect">
                      <a:avLst/>
                    </a:prstGeom>
                  </pic:spPr>
                </pic:pic>
              </a:graphicData>
            </a:graphic>
          </wp:inline>
        </w:drawing>
      </w:r>
    </w:p>
    <w:p w14:paraId="1B11C630" w14:textId="35C41C9F" w:rsidR="00B83761" w:rsidRPr="00551008" w:rsidRDefault="00B83761" w:rsidP="00BF02A3">
      <w:pPr>
        <w:rPr>
          <w:b/>
          <w:bCs/>
        </w:rPr>
      </w:pPr>
      <w:r w:rsidRPr="00551008">
        <w:rPr>
          <w:b/>
          <w:bCs/>
        </w:rPr>
        <w:t>Vantaggio competitivo di Porter</w:t>
      </w:r>
    </w:p>
    <w:p w14:paraId="2D3E4262" w14:textId="3939E77D" w:rsidR="005F58A8" w:rsidRDefault="00B83761" w:rsidP="00BF02A3">
      <w:r w:rsidRPr="00B83761">
        <w:rPr>
          <w:noProof/>
        </w:rPr>
        <w:drawing>
          <wp:inline distT="0" distB="0" distL="0" distR="0" wp14:anchorId="11D46661" wp14:editId="0F6EF210">
            <wp:extent cx="6120130" cy="3502660"/>
            <wp:effectExtent l="0" t="0" r="0" b="254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3502660"/>
                    </a:xfrm>
                    <a:prstGeom prst="rect">
                      <a:avLst/>
                    </a:prstGeom>
                  </pic:spPr>
                </pic:pic>
              </a:graphicData>
            </a:graphic>
          </wp:inline>
        </w:drawing>
      </w:r>
    </w:p>
    <w:p w14:paraId="7D728125" w14:textId="31E6C89A" w:rsidR="005F238A" w:rsidRDefault="005F238A" w:rsidP="00BF02A3">
      <w:r w:rsidRPr="005F238A">
        <w:lastRenderedPageBreak/>
        <w:t>Il vantaggio competitivo di Porter è un concetto sviluppato dallo stratega aziendale Michael Porter, che descrive la capacità di un'impresa di ottenere profitti superiori alla media rispetto ai suoi concorrenti. Un'impresa può sviluppare un vantaggio competitivo in diverse maniere, ad esempio attraverso la differenziazione dei prodotti, l'efficienza dei processi, l'accesso a fonti di materie prime a prezzi vantaggiosi, o il possesso di una forte posizione di marketing. Il vantaggio competitivo può essere basato su fattori interni all'impresa, come le capacità e le risorse uniche di cui dispone, o su fattori esterni, come la posizione geografica o le relazioni con i fornitori. Porter ha sottolineato che le imprese devono scegliere consapevolmente una strategia per sviluppare il loro vantaggio competitivo e che devono continuare a lavorare per mantenere e rafforzare questo vantaggio nel tempo, poiché i concorrenti possono cercare di imitarli o superarli.</w:t>
      </w:r>
    </w:p>
    <w:p w14:paraId="19D39621" w14:textId="384C9CD2" w:rsidR="00F9473A" w:rsidRPr="005F238A" w:rsidRDefault="007B4A76" w:rsidP="00BF02A3">
      <w:pPr>
        <w:rPr>
          <w:b/>
          <w:bCs/>
        </w:rPr>
      </w:pPr>
      <w:r w:rsidRPr="005F238A">
        <w:rPr>
          <w:b/>
          <w:bCs/>
        </w:rPr>
        <w:t>Economia di scala</w:t>
      </w:r>
    </w:p>
    <w:p w14:paraId="6E2907DE" w14:textId="714680E2" w:rsidR="00D34A0C" w:rsidRDefault="001250B3" w:rsidP="00BF02A3">
      <w:r>
        <w:t xml:space="preserve">Costo media per unità si </w:t>
      </w:r>
      <w:proofErr w:type="gramStart"/>
      <w:r>
        <w:t>calcola :</w:t>
      </w:r>
      <w:proofErr w:type="gramEnd"/>
    </w:p>
    <w:p w14:paraId="38CB4CEC" w14:textId="09F7A51B" w:rsidR="001250B3" w:rsidRPr="004043B7" w:rsidRDefault="00000000" w:rsidP="00BF02A3">
      <w:pPr>
        <w:rPr>
          <w:rFonts w:eastAsiaTheme="minorEastAsia"/>
        </w:rPr>
      </w:pPr>
      <m:oMathPara>
        <m:oMath>
          <m:f>
            <m:fPr>
              <m:ctrlPr>
                <w:rPr>
                  <w:rFonts w:ascii="Cambria Math" w:hAnsi="Cambria Math"/>
                  <w:i/>
                </w:rPr>
              </m:ctrlPr>
            </m:fPr>
            <m:num>
              <m:r>
                <w:rPr>
                  <w:rFonts w:ascii="Cambria Math" w:hAnsi="Cambria Math"/>
                </w:rPr>
                <m:t>totale costo produzione in periodo</m:t>
              </m:r>
            </m:num>
            <m:den>
              <m:r>
                <w:rPr>
                  <w:rFonts w:ascii="Cambria Math" w:hAnsi="Cambria Math"/>
                </w:rPr>
                <m:t>costo produzione totale</m:t>
              </m:r>
            </m:den>
          </m:f>
        </m:oMath>
      </m:oMathPara>
    </w:p>
    <w:p w14:paraId="7C85A86A" w14:textId="2974C87B" w:rsidR="004043B7" w:rsidRDefault="007F29A6" w:rsidP="00BF02A3">
      <w:r w:rsidRPr="007F29A6">
        <w:rPr>
          <w:noProof/>
        </w:rPr>
        <w:drawing>
          <wp:inline distT="0" distB="0" distL="0" distR="0" wp14:anchorId="5D8545DC" wp14:editId="615232D4">
            <wp:extent cx="6120130" cy="3648075"/>
            <wp:effectExtent l="0" t="0" r="0" b="9525"/>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8"/>
                    <a:stretch>
                      <a:fillRect/>
                    </a:stretch>
                  </pic:blipFill>
                  <pic:spPr>
                    <a:xfrm>
                      <a:off x="0" y="0"/>
                      <a:ext cx="6120130" cy="3648075"/>
                    </a:xfrm>
                    <a:prstGeom prst="rect">
                      <a:avLst/>
                    </a:prstGeom>
                  </pic:spPr>
                </pic:pic>
              </a:graphicData>
            </a:graphic>
          </wp:inline>
        </w:drawing>
      </w:r>
    </w:p>
    <w:p w14:paraId="003BEBE2" w14:textId="3537F289" w:rsidR="007F29A6" w:rsidRDefault="00934F19" w:rsidP="00BF02A3">
      <w:r>
        <w:t>Entrata nel mercato</w:t>
      </w:r>
    </w:p>
    <w:p w14:paraId="7B5FA238" w14:textId="3627F7DC" w:rsidR="00934F19" w:rsidRDefault="00934F19" w:rsidP="00934F19">
      <w:pPr>
        <w:pStyle w:val="Paragrafoelenco"/>
        <w:numPr>
          <w:ilvl w:val="0"/>
          <w:numId w:val="6"/>
        </w:numPr>
      </w:pPr>
      <w:r>
        <w:t>Pioniere:</w:t>
      </w:r>
    </w:p>
    <w:p w14:paraId="365C8A84" w14:textId="3724FED5" w:rsidR="00D75741" w:rsidRDefault="00D75741" w:rsidP="00D75741">
      <w:r w:rsidRPr="00D75741">
        <w:rPr>
          <w:noProof/>
        </w:rPr>
        <w:lastRenderedPageBreak/>
        <w:drawing>
          <wp:inline distT="0" distB="0" distL="0" distR="0" wp14:anchorId="62E9DD7C" wp14:editId="3E6EAE64">
            <wp:extent cx="6120130" cy="2437130"/>
            <wp:effectExtent l="0" t="0" r="0" b="127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9"/>
                    <a:stretch>
                      <a:fillRect/>
                    </a:stretch>
                  </pic:blipFill>
                  <pic:spPr>
                    <a:xfrm>
                      <a:off x="0" y="0"/>
                      <a:ext cx="6120130" cy="2437130"/>
                    </a:xfrm>
                    <a:prstGeom prst="rect">
                      <a:avLst/>
                    </a:prstGeom>
                  </pic:spPr>
                </pic:pic>
              </a:graphicData>
            </a:graphic>
          </wp:inline>
        </w:drawing>
      </w:r>
    </w:p>
    <w:p w14:paraId="7C076F85" w14:textId="362F894A" w:rsidR="00710925" w:rsidRDefault="00710925" w:rsidP="00710925"/>
    <w:p w14:paraId="58B2B323" w14:textId="5A8F2060" w:rsidR="00710925" w:rsidRDefault="00710925" w:rsidP="00710925"/>
    <w:p w14:paraId="3FD9FAD6" w14:textId="2878B62A" w:rsidR="00710925" w:rsidRDefault="00710925" w:rsidP="00710925"/>
    <w:p w14:paraId="39F13B9B" w14:textId="77777777" w:rsidR="00710925" w:rsidRDefault="00710925" w:rsidP="00710925"/>
    <w:p w14:paraId="2150F651" w14:textId="13829B0E" w:rsidR="00D75741" w:rsidRDefault="00F33F32" w:rsidP="00D75741">
      <w:pPr>
        <w:pStyle w:val="Paragrafoelenco"/>
        <w:numPr>
          <w:ilvl w:val="0"/>
          <w:numId w:val="6"/>
        </w:numPr>
      </w:pPr>
      <w:r>
        <w:t>Imitatore</w:t>
      </w:r>
    </w:p>
    <w:p w14:paraId="2C0EAE99" w14:textId="086BDBB4" w:rsidR="00F33F32" w:rsidRDefault="00710925" w:rsidP="00F33F32">
      <w:r w:rsidRPr="00710925">
        <w:rPr>
          <w:noProof/>
        </w:rPr>
        <w:drawing>
          <wp:inline distT="0" distB="0" distL="0" distR="0" wp14:anchorId="2CD842E9" wp14:editId="66C5757F">
            <wp:extent cx="6120130" cy="25019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501900"/>
                    </a:xfrm>
                    <a:prstGeom prst="rect">
                      <a:avLst/>
                    </a:prstGeom>
                  </pic:spPr>
                </pic:pic>
              </a:graphicData>
            </a:graphic>
          </wp:inline>
        </w:drawing>
      </w:r>
    </w:p>
    <w:p w14:paraId="429FB917" w14:textId="2B6B28D9" w:rsidR="00B83761" w:rsidRDefault="004F5B53" w:rsidP="00BF02A3">
      <w:r w:rsidRPr="004F5B53">
        <w:rPr>
          <w:noProof/>
        </w:rPr>
        <w:lastRenderedPageBreak/>
        <w:drawing>
          <wp:inline distT="0" distB="0" distL="0" distR="0" wp14:anchorId="462A04FA" wp14:editId="2CAAB193">
            <wp:extent cx="6120130" cy="3066415"/>
            <wp:effectExtent l="0" t="0" r="0" b="63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066415"/>
                    </a:xfrm>
                    <a:prstGeom prst="rect">
                      <a:avLst/>
                    </a:prstGeom>
                  </pic:spPr>
                </pic:pic>
              </a:graphicData>
            </a:graphic>
          </wp:inline>
        </w:drawing>
      </w:r>
    </w:p>
    <w:p w14:paraId="490ADB82" w14:textId="67F2DDA0" w:rsidR="004F5B53" w:rsidRDefault="002626BA" w:rsidP="00BF02A3">
      <w:pPr>
        <w:rPr>
          <w:b/>
          <w:bCs/>
        </w:rPr>
      </w:pPr>
      <w:r w:rsidRPr="002626BA">
        <w:rPr>
          <w:b/>
          <w:bCs/>
        </w:rPr>
        <w:t>Fissare una soglia limite di perdita</w:t>
      </w:r>
    </w:p>
    <w:p w14:paraId="6B2D3E88" w14:textId="7F06BC93" w:rsidR="002626BA" w:rsidRDefault="004D2D1C" w:rsidP="00BF02A3">
      <w:r w:rsidRPr="004D2D1C">
        <w:rPr>
          <w:noProof/>
        </w:rPr>
        <w:drawing>
          <wp:inline distT="0" distB="0" distL="0" distR="0" wp14:anchorId="1E8BF02D" wp14:editId="2FAC4603">
            <wp:extent cx="6120130" cy="273240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732405"/>
                    </a:xfrm>
                    <a:prstGeom prst="rect">
                      <a:avLst/>
                    </a:prstGeom>
                  </pic:spPr>
                </pic:pic>
              </a:graphicData>
            </a:graphic>
          </wp:inline>
        </w:drawing>
      </w:r>
    </w:p>
    <w:p w14:paraId="407D4B4A" w14:textId="5807CDC4" w:rsidR="004D2D1C" w:rsidRDefault="00CC34A2" w:rsidP="00BF02A3">
      <w:r>
        <w:t xml:space="preserve">Consente di avere </w:t>
      </w:r>
      <w:r w:rsidR="00CC565B">
        <w:t>profitto e disponibilità materiale per entrambi gli attori</w:t>
      </w:r>
    </w:p>
    <w:p w14:paraId="3E6DAAB3" w14:textId="3081FB61" w:rsidR="00CC565B" w:rsidRDefault="00816F3F" w:rsidP="00BF02A3">
      <w:r w:rsidRPr="00816F3F">
        <w:rPr>
          <w:noProof/>
        </w:rPr>
        <w:lastRenderedPageBreak/>
        <w:drawing>
          <wp:inline distT="0" distB="0" distL="0" distR="0" wp14:anchorId="4D0B72A9" wp14:editId="7F9C76AE">
            <wp:extent cx="6120130" cy="312674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126740"/>
                    </a:xfrm>
                    <a:prstGeom prst="rect">
                      <a:avLst/>
                    </a:prstGeom>
                  </pic:spPr>
                </pic:pic>
              </a:graphicData>
            </a:graphic>
          </wp:inline>
        </w:drawing>
      </w:r>
    </w:p>
    <w:p w14:paraId="268BB4BF" w14:textId="77777777" w:rsidR="00C01F48" w:rsidRDefault="00C01F48" w:rsidP="00BF02A3"/>
    <w:p w14:paraId="6F04017C" w14:textId="53DBC6C9" w:rsidR="00E44C0E" w:rsidRDefault="001A7610" w:rsidP="00BF02A3">
      <w:r>
        <w:t>L’innovazione è un elemento vitale per le imprese</w:t>
      </w:r>
    </w:p>
    <w:p w14:paraId="3165FB8A" w14:textId="39D10DE8" w:rsidR="001A7610" w:rsidRDefault="001A7610" w:rsidP="00BF02A3">
      <w:r>
        <w:t>Ci sono diversi tipi di innovazione (prodotto/servizio, processo, organizzativo, nei mercati…) la più importante e l’innovazione del modello di business.</w:t>
      </w:r>
    </w:p>
    <w:p w14:paraId="7DE8DC24" w14:textId="6952521A" w:rsidR="001A7610" w:rsidRDefault="001A7610" w:rsidP="00BF02A3"/>
    <w:p w14:paraId="1624A78F" w14:textId="173CD2F2" w:rsidR="001A7610" w:rsidRDefault="001A7610" w:rsidP="00BF02A3"/>
    <w:p w14:paraId="13755805" w14:textId="17BE83F2" w:rsidR="001A7610" w:rsidRDefault="001A7610" w:rsidP="00BF02A3"/>
    <w:p w14:paraId="02D8A360" w14:textId="4C003FCA" w:rsidR="001A7610" w:rsidRDefault="001A7610" w:rsidP="00BF02A3"/>
    <w:p w14:paraId="409BFEC7" w14:textId="3B89F355" w:rsidR="001A7610" w:rsidRDefault="001A7610" w:rsidP="00BF02A3"/>
    <w:p w14:paraId="3648D1F5" w14:textId="22AB61D2" w:rsidR="001A7610" w:rsidRDefault="001A7610" w:rsidP="00BF02A3"/>
    <w:p w14:paraId="23D48983" w14:textId="77A00D01" w:rsidR="001A7610" w:rsidRPr="001A7610" w:rsidRDefault="001A7610" w:rsidP="00BF02A3">
      <w:pPr>
        <w:rPr>
          <w:b/>
          <w:bCs/>
        </w:rPr>
      </w:pPr>
      <w:r>
        <w:rPr>
          <w:b/>
          <w:bCs/>
        </w:rPr>
        <w:t>Business model canvas</w:t>
      </w:r>
    </w:p>
    <w:p w14:paraId="240F6043" w14:textId="521FC87D" w:rsidR="001A7610" w:rsidRDefault="001A7610" w:rsidP="00BF02A3">
      <w:r w:rsidRPr="001A7610">
        <w:rPr>
          <w:noProof/>
        </w:rPr>
        <w:lastRenderedPageBreak/>
        <w:drawing>
          <wp:inline distT="0" distB="0" distL="0" distR="0" wp14:anchorId="13908B4D" wp14:editId="2B3CCE48">
            <wp:extent cx="4848902" cy="3810532"/>
            <wp:effectExtent l="0" t="0" r="889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8902" cy="3810532"/>
                    </a:xfrm>
                    <a:prstGeom prst="rect">
                      <a:avLst/>
                    </a:prstGeom>
                  </pic:spPr>
                </pic:pic>
              </a:graphicData>
            </a:graphic>
          </wp:inline>
        </w:drawing>
      </w:r>
    </w:p>
    <w:p w14:paraId="285B3742" w14:textId="3110A274" w:rsidR="001A7610" w:rsidRDefault="00803F5D" w:rsidP="00BF02A3">
      <w:r>
        <w:t>Con il business model plan si può organizzare l’attività di business</w:t>
      </w:r>
    </w:p>
    <w:p w14:paraId="6634FE86" w14:textId="578648AF" w:rsidR="00803F5D" w:rsidRDefault="00803F5D" w:rsidP="00BF02A3">
      <w:r w:rsidRPr="00803F5D">
        <w:rPr>
          <w:noProof/>
        </w:rPr>
        <w:drawing>
          <wp:inline distT="0" distB="0" distL="0" distR="0" wp14:anchorId="3886BCDD" wp14:editId="5AB4938B">
            <wp:extent cx="6120130" cy="3232150"/>
            <wp:effectExtent l="0" t="0" r="0" b="635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232150"/>
                    </a:xfrm>
                    <a:prstGeom prst="rect">
                      <a:avLst/>
                    </a:prstGeom>
                  </pic:spPr>
                </pic:pic>
              </a:graphicData>
            </a:graphic>
          </wp:inline>
        </w:drawing>
      </w:r>
    </w:p>
    <w:p w14:paraId="7403FEB3" w14:textId="5A57EDF9" w:rsidR="00F21E65" w:rsidRDefault="00F21E65" w:rsidP="00BF02A3"/>
    <w:p w14:paraId="7A515DAB" w14:textId="1E835EC3" w:rsidR="00F21E65" w:rsidRDefault="00F21E65" w:rsidP="00BF02A3"/>
    <w:p w14:paraId="30D71936" w14:textId="46EEF333" w:rsidR="00F21E65" w:rsidRDefault="00F21E65" w:rsidP="00BF02A3"/>
    <w:p w14:paraId="57F4C969" w14:textId="64DFB1D6" w:rsidR="00F21E65" w:rsidRDefault="00F21E65" w:rsidP="00BF02A3"/>
    <w:p w14:paraId="6DA47CE2" w14:textId="550A55EC" w:rsidR="00F21E65" w:rsidRPr="00F21E65" w:rsidRDefault="00F21E65" w:rsidP="00BF02A3">
      <w:pPr>
        <w:rPr>
          <w:b/>
          <w:bCs/>
        </w:rPr>
      </w:pPr>
      <w:r>
        <w:rPr>
          <w:b/>
          <w:bCs/>
        </w:rPr>
        <w:t>Business model canvas</w:t>
      </w:r>
    </w:p>
    <w:p w14:paraId="2D751F06" w14:textId="584F19FA" w:rsidR="00803F5D" w:rsidRDefault="00F21E65" w:rsidP="00BF02A3">
      <w:r w:rsidRPr="00F21E65">
        <w:rPr>
          <w:noProof/>
        </w:rPr>
        <w:lastRenderedPageBreak/>
        <w:drawing>
          <wp:inline distT="0" distB="0" distL="0" distR="0" wp14:anchorId="7D082B4A" wp14:editId="737F5548">
            <wp:extent cx="6120130" cy="389001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890010"/>
                    </a:xfrm>
                    <a:prstGeom prst="rect">
                      <a:avLst/>
                    </a:prstGeom>
                  </pic:spPr>
                </pic:pic>
              </a:graphicData>
            </a:graphic>
          </wp:inline>
        </w:drawing>
      </w:r>
    </w:p>
    <w:p w14:paraId="150E6A6A" w14:textId="162C5463" w:rsidR="00F21E65" w:rsidRDefault="00B7622F" w:rsidP="00BF02A3">
      <w:r>
        <w:rPr>
          <w:noProof/>
        </w:rPr>
        <mc:AlternateContent>
          <mc:Choice Requires="wpi">
            <w:drawing>
              <wp:anchor distT="0" distB="0" distL="114300" distR="114300" simplePos="0" relativeHeight="251674624" behindDoc="0" locked="0" layoutInCell="1" allowOverlap="1" wp14:anchorId="1C0D2888" wp14:editId="69C36F84">
                <wp:simplePos x="0" y="0"/>
                <wp:positionH relativeFrom="column">
                  <wp:posOffset>3007065</wp:posOffset>
                </wp:positionH>
                <wp:positionV relativeFrom="paragraph">
                  <wp:posOffset>2048852</wp:posOffset>
                </wp:positionV>
                <wp:extent cx="187560" cy="195120"/>
                <wp:effectExtent l="38100" t="57150" r="41275" b="52705"/>
                <wp:wrapNone/>
                <wp:docPr id="32" name="Input penna 32"/>
                <wp:cNvGraphicFramePr/>
                <a:graphic xmlns:a="http://schemas.openxmlformats.org/drawingml/2006/main">
                  <a:graphicData uri="http://schemas.microsoft.com/office/word/2010/wordprocessingInk">
                    <w14:contentPart bwMode="auto" r:id="rId17">
                      <w14:nvContentPartPr>
                        <w14:cNvContentPartPr/>
                      </w14:nvContentPartPr>
                      <w14:xfrm>
                        <a:off x="0" y="0"/>
                        <a:ext cx="187560" cy="195120"/>
                      </w14:xfrm>
                    </w14:contentPart>
                  </a:graphicData>
                </a:graphic>
              </wp:anchor>
            </w:drawing>
          </mc:Choice>
          <mc:Fallback>
            <w:pict>
              <v:shapetype w14:anchorId="1A530B2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32" o:spid="_x0000_s1026" type="#_x0000_t75" style="position:absolute;margin-left:236.1pt;margin-top:160.65pt;width:16.15pt;height:16.7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">
                <v:imagedata r:id="rId18" o:title=""/>
              </v:shape>
            </w:pict>
          </mc:Fallback>
        </mc:AlternateContent>
      </w:r>
      <w:r>
        <w:rPr>
          <w:noProof/>
        </w:rPr>
        <mc:AlternateContent>
          <mc:Choice Requires="wpi">
            <w:drawing>
              <wp:anchor distT="0" distB="0" distL="114300" distR="114300" simplePos="0" relativeHeight="251673600" behindDoc="0" locked="0" layoutInCell="1" allowOverlap="1" wp14:anchorId="070EF048" wp14:editId="33CF3098">
                <wp:simplePos x="0" y="0"/>
                <wp:positionH relativeFrom="column">
                  <wp:posOffset>2316945</wp:posOffset>
                </wp:positionH>
                <wp:positionV relativeFrom="paragraph">
                  <wp:posOffset>3004292</wp:posOffset>
                </wp:positionV>
                <wp:extent cx="155160" cy="243720"/>
                <wp:effectExtent l="57150" t="38100" r="54610" b="42545"/>
                <wp:wrapNone/>
                <wp:docPr id="31" name="Input penna 31"/>
                <wp:cNvGraphicFramePr/>
                <a:graphic xmlns:a="http://schemas.openxmlformats.org/drawingml/2006/main">
                  <a:graphicData uri="http://schemas.microsoft.com/office/word/2010/wordprocessingInk">
                    <w14:contentPart bwMode="auto" r:id="rId19">
                      <w14:nvContentPartPr>
                        <w14:cNvContentPartPr/>
                      </w14:nvContentPartPr>
                      <w14:xfrm>
                        <a:off x="0" y="0"/>
                        <a:ext cx="155160" cy="243720"/>
                      </w14:xfrm>
                    </w14:contentPart>
                  </a:graphicData>
                </a:graphic>
              </wp:anchor>
            </w:drawing>
          </mc:Choice>
          <mc:Fallback>
            <w:pict>
              <v:shape w14:anchorId="634D3330" id="Input penna 31" o:spid="_x0000_s1026" type="#_x0000_t75" style="position:absolute;margin-left:181.75pt;margin-top:235.85pt;width:13.6pt;height:20.6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">
                <v:imagedata r:id="rId20" o:title=""/>
              </v:shape>
            </w:pict>
          </mc:Fallback>
        </mc:AlternateContent>
      </w:r>
      <w:r>
        <w:rPr>
          <w:noProof/>
        </w:rPr>
        <mc:AlternateContent>
          <mc:Choice Requires="wpi">
            <w:drawing>
              <wp:anchor distT="0" distB="0" distL="114300" distR="114300" simplePos="0" relativeHeight="251672576" behindDoc="0" locked="0" layoutInCell="1" allowOverlap="1" wp14:anchorId="1A4C5C34" wp14:editId="4E13F233">
                <wp:simplePos x="0" y="0"/>
                <wp:positionH relativeFrom="column">
                  <wp:posOffset>2307585</wp:posOffset>
                </wp:positionH>
                <wp:positionV relativeFrom="paragraph">
                  <wp:posOffset>2959292</wp:posOffset>
                </wp:positionV>
                <wp:extent cx="162720" cy="122400"/>
                <wp:effectExtent l="57150" t="57150" r="27940" b="49530"/>
                <wp:wrapNone/>
                <wp:docPr id="30" name="Input penna 30"/>
                <wp:cNvGraphicFramePr/>
                <a:graphic xmlns:a="http://schemas.openxmlformats.org/drawingml/2006/main">
                  <a:graphicData uri="http://schemas.microsoft.com/office/word/2010/wordprocessingInk">
                    <w14:contentPart bwMode="auto" r:id="rId21">
                      <w14:nvContentPartPr>
                        <w14:cNvContentPartPr/>
                      </w14:nvContentPartPr>
                      <w14:xfrm>
                        <a:off x="0" y="0"/>
                        <a:ext cx="162720" cy="122400"/>
                      </w14:xfrm>
                    </w14:contentPart>
                  </a:graphicData>
                </a:graphic>
              </wp:anchor>
            </w:drawing>
          </mc:Choice>
          <mc:Fallback>
            <w:pict>
              <v:shape w14:anchorId="3556B035" id="Input penna 30" o:spid="_x0000_s1026" type="#_x0000_t75" style="position:absolute;margin-left:181pt;margin-top:232.3pt;width:14.2pt;height:11.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">
                <v:imagedata r:id="rId22" o:title=""/>
              </v:shape>
            </w:pict>
          </mc:Fallback>
        </mc:AlternateContent>
      </w:r>
      <w:r>
        <w:rPr>
          <w:noProof/>
        </w:rPr>
        <mc:AlternateContent>
          <mc:Choice Requires="wpi">
            <w:drawing>
              <wp:anchor distT="0" distB="0" distL="114300" distR="114300" simplePos="0" relativeHeight="251671552" behindDoc="0" locked="0" layoutInCell="1" allowOverlap="1" wp14:anchorId="78B2034E" wp14:editId="24132C2F">
                <wp:simplePos x="0" y="0"/>
                <wp:positionH relativeFrom="column">
                  <wp:posOffset>339105</wp:posOffset>
                </wp:positionH>
                <wp:positionV relativeFrom="paragraph">
                  <wp:posOffset>1831052</wp:posOffset>
                </wp:positionV>
                <wp:extent cx="168480" cy="397080"/>
                <wp:effectExtent l="57150" t="57150" r="41275" b="41275"/>
                <wp:wrapNone/>
                <wp:docPr id="29" name="Input penna 29"/>
                <wp:cNvGraphicFramePr/>
                <a:graphic xmlns:a="http://schemas.openxmlformats.org/drawingml/2006/main">
                  <a:graphicData uri="http://schemas.microsoft.com/office/word/2010/wordprocessingInk">
                    <w14:contentPart bwMode="auto" r:id="rId23">
                      <w14:nvContentPartPr>
                        <w14:cNvContentPartPr/>
                      </w14:nvContentPartPr>
                      <w14:xfrm>
                        <a:off x="0" y="0"/>
                        <a:ext cx="168480" cy="397080"/>
                      </w14:xfrm>
                    </w14:contentPart>
                  </a:graphicData>
                </a:graphic>
              </wp:anchor>
            </w:drawing>
          </mc:Choice>
          <mc:Fallback>
            <w:pict>
              <v:shape w14:anchorId="6F5ED801" id="Input penna 29" o:spid="_x0000_s1026" type="#_x0000_t75" style="position:absolute;margin-left:26pt;margin-top:143.5pt;width:14.65pt;height:32.6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">
                <v:imagedata r:id="rId24" o:title=""/>
              </v:shape>
            </w:pict>
          </mc:Fallback>
        </mc:AlternateContent>
      </w:r>
      <w:r>
        <w:rPr>
          <w:noProof/>
        </w:rPr>
        <mc:AlternateContent>
          <mc:Choice Requires="wpi">
            <w:drawing>
              <wp:anchor distT="0" distB="0" distL="114300" distR="114300" simplePos="0" relativeHeight="251670528" behindDoc="0" locked="0" layoutInCell="1" allowOverlap="1" wp14:anchorId="3AB35941" wp14:editId="223A24C3">
                <wp:simplePos x="0" y="0"/>
                <wp:positionH relativeFrom="column">
                  <wp:posOffset>497865</wp:posOffset>
                </wp:positionH>
                <wp:positionV relativeFrom="paragraph">
                  <wp:posOffset>1831052</wp:posOffset>
                </wp:positionV>
                <wp:extent cx="15840" cy="360"/>
                <wp:effectExtent l="38100" t="38100" r="41910" b="57150"/>
                <wp:wrapNone/>
                <wp:docPr id="28" name="Input penna 28"/>
                <wp:cNvGraphicFramePr/>
                <a:graphic xmlns:a="http://schemas.openxmlformats.org/drawingml/2006/main">
                  <a:graphicData uri="http://schemas.microsoft.com/office/word/2010/wordprocessingInk">
                    <w14:contentPart bwMode="auto" r:id="rId25">
                      <w14:nvContentPartPr>
                        <w14:cNvContentPartPr/>
                      </w14:nvContentPartPr>
                      <w14:xfrm>
                        <a:off x="0" y="0"/>
                        <a:ext cx="15840" cy="360"/>
                      </w14:xfrm>
                    </w14:contentPart>
                  </a:graphicData>
                </a:graphic>
              </wp:anchor>
            </w:drawing>
          </mc:Choice>
          <mc:Fallback>
            <w:pict>
              <v:shape w14:anchorId="18CF9625" id="Input penna 28" o:spid="_x0000_s1026" type="#_x0000_t75" style="position:absolute;margin-left:38.5pt;margin-top:143.5pt;width:2.7pt;height:1.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">
                <v:imagedata r:id="rId26" o:title=""/>
              </v:shape>
            </w:pict>
          </mc:Fallback>
        </mc:AlternateContent>
      </w:r>
      <w:r>
        <w:rPr>
          <w:noProof/>
        </w:rPr>
        <mc:AlternateContent>
          <mc:Choice Requires="wpi">
            <w:drawing>
              <wp:anchor distT="0" distB="0" distL="114300" distR="114300" simplePos="0" relativeHeight="251669504" behindDoc="0" locked="0" layoutInCell="1" allowOverlap="1" wp14:anchorId="0F43D2BE" wp14:editId="7399C0C1">
                <wp:simplePos x="0" y="0"/>
                <wp:positionH relativeFrom="column">
                  <wp:posOffset>1789430</wp:posOffset>
                </wp:positionH>
                <wp:positionV relativeFrom="paragraph">
                  <wp:posOffset>2044700</wp:posOffset>
                </wp:positionV>
                <wp:extent cx="197960" cy="208280"/>
                <wp:effectExtent l="57150" t="38100" r="12065" b="58420"/>
                <wp:wrapNone/>
                <wp:docPr id="27" name="Input penna 27"/>
                <wp:cNvGraphicFramePr/>
                <a:graphic xmlns:a="http://schemas.openxmlformats.org/drawingml/2006/main">
                  <a:graphicData uri="http://schemas.microsoft.com/office/word/2010/wordprocessingInk">
                    <w14:contentPart bwMode="auto" r:id="rId27">
                      <w14:nvContentPartPr>
                        <w14:cNvContentPartPr/>
                      </w14:nvContentPartPr>
                      <w14:xfrm>
                        <a:off x="0" y="0"/>
                        <a:ext cx="197960" cy="208280"/>
                      </w14:xfrm>
                    </w14:contentPart>
                  </a:graphicData>
                </a:graphic>
              </wp:anchor>
            </w:drawing>
          </mc:Choice>
          <mc:Fallback>
            <w:pict>
              <v:shape w14:anchorId="3346D195" id="Input penna 27" o:spid="_x0000_s1026" type="#_x0000_t75" style="position:absolute;margin-left:140.2pt;margin-top:160.3pt;width:17.05pt;height:17.8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">
                <v:imagedata r:id="rId28" o:title=""/>
              </v:shape>
            </w:pict>
          </mc:Fallback>
        </mc:AlternateContent>
      </w:r>
      <w:r>
        <w:rPr>
          <w:noProof/>
        </w:rPr>
        <mc:AlternateContent>
          <mc:Choice Requires="wpi">
            <w:drawing>
              <wp:anchor distT="0" distB="0" distL="114300" distR="114300" simplePos="0" relativeHeight="251666432" behindDoc="0" locked="0" layoutInCell="1" allowOverlap="1" wp14:anchorId="666386B4" wp14:editId="5C6133B0">
                <wp:simplePos x="0" y="0"/>
                <wp:positionH relativeFrom="column">
                  <wp:posOffset>1711065</wp:posOffset>
                </wp:positionH>
                <wp:positionV relativeFrom="paragraph">
                  <wp:posOffset>916652</wp:posOffset>
                </wp:positionV>
                <wp:extent cx="119520" cy="165240"/>
                <wp:effectExtent l="57150" t="57150" r="33020" b="44450"/>
                <wp:wrapNone/>
                <wp:docPr id="24" name="Input penna 24"/>
                <wp:cNvGraphicFramePr/>
                <a:graphic xmlns:a="http://schemas.openxmlformats.org/drawingml/2006/main">
                  <a:graphicData uri="http://schemas.microsoft.com/office/word/2010/wordprocessingInk">
                    <w14:contentPart bwMode="auto" r:id="rId29">
                      <w14:nvContentPartPr>
                        <w14:cNvContentPartPr/>
                      </w14:nvContentPartPr>
                      <w14:xfrm>
                        <a:off x="0" y="0"/>
                        <a:ext cx="119520" cy="165240"/>
                      </w14:xfrm>
                    </w14:contentPart>
                  </a:graphicData>
                </a:graphic>
              </wp:anchor>
            </w:drawing>
          </mc:Choice>
          <mc:Fallback>
            <w:pict>
              <v:shape w14:anchorId="20A26F20" id="Input penna 24" o:spid="_x0000_s1026" type="#_x0000_t75" style="position:absolute;margin-left:134.05pt;margin-top:71.5pt;width:10.8pt;height:14.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">
                <v:imagedata r:id="rId30" o:title=""/>
              </v:shape>
            </w:pict>
          </mc:Fallback>
        </mc:AlternateContent>
      </w:r>
      <w:r>
        <w:rPr>
          <w:noProof/>
        </w:rPr>
        <mc:AlternateContent>
          <mc:Choice Requires="wpi">
            <w:drawing>
              <wp:anchor distT="0" distB="0" distL="114300" distR="114300" simplePos="0" relativeHeight="251665408" behindDoc="0" locked="0" layoutInCell="1" allowOverlap="1" wp14:anchorId="4AF7CC0C" wp14:editId="0C087D6C">
                <wp:simplePos x="0" y="0"/>
                <wp:positionH relativeFrom="column">
                  <wp:posOffset>5212065</wp:posOffset>
                </wp:positionH>
                <wp:positionV relativeFrom="paragraph">
                  <wp:posOffset>3184652</wp:posOffset>
                </wp:positionV>
                <wp:extent cx="132120" cy="224280"/>
                <wp:effectExtent l="57150" t="38100" r="58420" b="42545"/>
                <wp:wrapNone/>
                <wp:docPr id="23" name="Input penna 23"/>
                <wp:cNvGraphicFramePr/>
                <a:graphic xmlns:a="http://schemas.openxmlformats.org/drawingml/2006/main">
                  <a:graphicData uri="http://schemas.microsoft.com/office/word/2010/wordprocessingInk">
                    <w14:contentPart bwMode="auto" r:id="rId31">
                      <w14:nvContentPartPr>
                        <w14:cNvContentPartPr/>
                      </w14:nvContentPartPr>
                      <w14:xfrm>
                        <a:off x="0" y="0"/>
                        <a:ext cx="132120" cy="224280"/>
                      </w14:xfrm>
                    </w14:contentPart>
                  </a:graphicData>
                </a:graphic>
              </wp:anchor>
            </w:drawing>
          </mc:Choice>
          <mc:Fallback>
            <w:pict>
              <v:shape w14:anchorId="57C6A68E" id="Input penna 23" o:spid="_x0000_s1026" type="#_x0000_t75" style="position:absolute;margin-left:409.7pt;margin-top:250.05pt;width:11.8pt;height:1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">
                <v:imagedata r:id="rId32" o:title=""/>
              </v:shape>
            </w:pict>
          </mc:Fallback>
        </mc:AlternateContent>
      </w:r>
      <w:r>
        <w:rPr>
          <w:noProof/>
        </w:rPr>
        <mc:AlternateContent>
          <mc:Choice Requires="wpi">
            <w:drawing>
              <wp:anchor distT="0" distB="0" distL="114300" distR="114300" simplePos="0" relativeHeight="251664384" behindDoc="0" locked="0" layoutInCell="1" allowOverlap="1" wp14:anchorId="51E2383C" wp14:editId="04147F19">
                <wp:simplePos x="0" y="0"/>
                <wp:positionH relativeFrom="column">
                  <wp:posOffset>4540665</wp:posOffset>
                </wp:positionH>
                <wp:positionV relativeFrom="paragraph">
                  <wp:posOffset>217892</wp:posOffset>
                </wp:positionV>
                <wp:extent cx="10440" cy="154080"/>
                <wp:effectExtent l="38100" t="38100" r="46990" b="55880"/>
                <wp:wrapNone/>
                <wp:docPr id="22" name="Input penna 22"/>
                <wp:cNvGraphicFramePr/>
                <a:graphic xmlns:a="http://schemas.openxmlformats.org/drawingml/2006/main">
                  <a:graphicData uri="http://schemas.microsoft.com/office/word/2010/wordprocessingInk">
                    <w14:contentPart bwMode="auto" r:id="rId33">
                      <w14:nvContentPartPr>
                        <w14:cNvContentPartPr/>
                      </w14:nvContentPartPr>
                      <w14:xfrm>
                        <a:off x="0" y="0"/>
                        <a:ext cx="10440" cy="154080"/>
                      </w14:xfrm>
                    </w14:contentPart>
                  </a:graphicData>
                </a:graphic>
              </wp:anchor>
            </w:drawing>
          </mc:Choice>
          <mc:Fallback>
            <w:pict>
              <v:shape w14:anchorId="6BB26174" id="Input penna 22" o:spid="_x0000_s1026" type="#_x0000_t75" style="position:absolute;margin-left:356.85pt;margin-top:16.45pt;width:2.2pt;height:13.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">
                <v:imagedata r:id="rId34" o:title=""/>
              </v:shape>
            </w:pict>
          </mc:Fallback>
        </mc:AlternateContent>
      </w:r>
      <w:r>
        <w:rPr>
          <w:noProof/>
        </w:rPr>
        <mc:AlternateContent>
          <mc:Choice Requires="wpi">
            <w:drawing>
              <wp:anchor distT="0" distB="0" distL="114300" distR="114300" simplePos="0" relativeHeight="251663360" behindDoc="0" locked="0" layoutInCell="1" allowOverlap="1" wp14:anchorId="0BA9A9B2" wp14:editId="1656AF9C">
                <wp:simplePos x="0" y="0"/>
                <wp:positionH relativeFrom="column">
                  <wp:posOffset>4438425</wp:posOffset>
                </wp:positionH>
                <wp:positionV relativeFrom="paragraph">
                  <wp:posOffset>166052</wp:posOffset>
                </wp:positionV>
                <wp:extent cx="272520" cy="200520"/>
                <wp:effectExtent l="57150" t="57150" r="51435" b="47625"/>
                <wp:wrapNone/>
                <wp:docPr id="21" name="Input penna 21"/>
                <wp:cNvGraphicFramePr/>
                <a:graphic xmlns:a="http://schemas.openxmlformats.org/drawingml/2006/main">
                  <a:graphicData uri="http://schemas.microsoft.com/office/word/2010/wordprocessingInk">
                    <w14:contentPart bwMode="auto" r:id="rId35">
                      <w14:nvContentPartPr>
                        <w14:cNvContentPartPr/>
                      </w14:nvContentPartPr>
                      <w14:xfrm>
                        <a:off x="0" y="0"/>
                        <a:ext cx="272520" cy="200520"/>
                      </w14:xfrm>
                    </w14:contentPart>
                  </a:graphicData>
                </a:graphic>
              </wp:anchor>
            </w:drawing>
          </mc:Choice>
          <mc:Fallback>
            <w:pict>
              <v:shape w14:anchorId="4604EBBD" id="Input penna 21" o:spid="_x0000_s1026" type="#_x0000_t75" style="position:absolute;margin-left:348.8pt;margin-top:12.35pt;width:22.85pt;height:17.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">
                <v:imagedata r:id="rId36" o:title=""/>
              </v:shape>
            </w:pict>
          </mc:Fallback>
        </mc:AlternateContent>
      </w:r>
      <w:r>
        <w:rPr>
          <w:noProof/>
        </w:rPr>
        <mc:AlternateContent>
          <mc:Choice Requires="wpi">
            <w:drawing>
              <wp:anchor distT="0" distB="0" distL="114300" distR="114300" simplePos="0" relativeHeight="251662336" behindDoc="0" locked="0" layoutInCell="1" allowOverlap="1" wp14:anchorId="0FA044D4" wp14:editId="291D2C0E">
                <wp:simplePos x="0" y="0"/>
                <wp:positionH relativeFrom="column">
                  <wp:posOffset>4265625</wp:posOffset>
                </wp:positionH>
                <wp:positionV relativeFrom="paragraph">
                  <wp:posOffset>2071532</wp:posOffset>
                </wp:positionV>
                <wp:extent cx="200520" cy="267480"/>
                <wp:effectExtent l="38100" t="38100" r="47625" b="56515"/>
                <wp:wrapNone/>
                <wp:docPr id="20" name="Input penna 20"/>
                <wp:cNvGraphicFramePr/>
                <a:graphic xmlns:a="http://schemas.openxmlformats.org/drawingml/2006/main">
                  <a:graphicData uri="http://schemas.microsoft.com/office/word/2010/wordprocessingInk">
                    <w14:contentPart bwMode="auto" r:id="rId37">
                      <w14:nvContentPartPr>
                        <w14:cNvContentPartPr/>
                      </w14:nvContentPartPr>
                      <w14:xfrm>
                        <a:off x="0" y="0"/>
                        <a:ext cx="200520" cy="267480"/>
                      </w14:xfrm>
                    </w14:contentPart>
                  </a:graphicData>
                </a:graphic>
              </wp:anchor>
            </w:drawing>
          </mc:Choice>
          <mc:Fallback>
            <w:pict>
              <v:shape w14:anchorId="11AB52C8" id="Input penna 20" o:spid="_x0000_s1026" type="#_x0000_t75" style="position:absolute;margin-left:335.2pt;margin-top:162.4pt;width:17.25pt;height:22.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">
                <v:imagedata r:id="rId38" o:title=""/>
              </v:shape>
            </w:pict>
          </mc:Fallback>
        </mc:AlternateContent>
      </w:r>
      <w:r w:rsidR="00915DAB">
        <w:rPr>
          <w:noProof/>
        </w:rPr>
        <mc:AlternateContent>
          <mc:Choice Requires="wpi">
            <w:drawing>
              <wp:anchor distT="0" distB="0" distL="114300" distR="114300" simplePos="0" relativeHeight="251659264" behindDoc="0" locked="0" layoutInCell="1" allowOverlap="1" wp14:anchorId="31311007" wp14:editId="2563BCB2">
                <wp:simplePos x="0" y="0"/>
                <wp:positionH relativeFrom="column">
                  <wp:posOffset>5654505</wp:posOffset>
                </wp:positionH>
                <wp:positionV relativeFrom="paragraph">
                  <wp:posOffset>1919612</wp:posOffset>
                </wp:positionV>
                <wp:extent cx="95760" cy="480240"/>
                <wp:effectExtent l="38100" t="38100" r="57150" b="53340"/>
                <wp:wrapNone/>
                <wp:docPr id="16" name="Input penna 16"/>
                <wp:cNvGraphicFramePr/>
                <a:graphic xmlns:a="http://schemas.openxmlformats.org/drawingml/2006/main">
                  <a:graphicData uri="http://schemas.microsoft.com/office/word/2010/wordprocessingInk">
                    <w14:contentPart bwMode="auto" r:id="rId39">
                      <w14:nvContentPartPr>
                        <w14:cNvContentPartPr/>
                      </w14:nvContentPartPr>
                      <w14:xfrm>
                        <a:off x="0" y="0"/>
                        <a:ext cx="95760" cy="480240"/>
                      </w14:xfrm>
                    </w14:contentPart>
                  </a:graphicData>
                </a:graphic>
              </wp:anchor>
            </w:drawing>
          </mc:Choice>
          <mc:Fallback>
            <w:pict>
              <v:shape w14:anchorId="589DADCB" id="Input penna 16" o:spid="_x0000_s1026" type="#_x0000_t75" style="position:absolute;margin-left:444.55pt;margin-top:150.45pt;width:9pt;height:39.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">
                <v:imagedata r:id="rId40" o:title=""/>
              </v:shape>
            </w:pict>
          </mc:Fallback>
        </mc:AlternateContent>
      </w:r>
      <w:r w:rsidR="00915DAB" w:rsidRPr="00915DAB">
        <w:rPr>
          <w:noProof/>
        </w:rPr>
        <w:drawing>
          <wp:inline distT="0" distB="0" distL="0" distR="0" wp14:anchorId="1D9D12BC" wp14:editId="3D6ED59C">
            <wp:extent cx="6120130" cy="3601720"/>
            <wp:effectExtent l="0" t="0" r="0"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41"/>
                    <a:stretch>
                      <a:fillRect/>
                    </a:stretch>
                  </pic:blipFill>
                  <pic:spPr>
                    <a:xfrm>
                      <a:off x="0" y="0"/>
                      <a:ext cx="6120130" cy="3601720"/>
                    </a:xfrm>
                    <a:prstGeom prst="rect">
                      <a:avLst/>
                    </a:prstGeom>
                  </pic:spPr>
                </pic:pic>
              </a:graphicData>
            </a:graphic>
          </wp:inline>
        </w:drawing>
      </w:r>
    </w:p>
    <w:p w14:paraId="3DAE10AA" w14:textId="710B52DC" w:rsidR="009F0342" w:rsidRDefault="009F0342" w:rsidP="00BF02A3">
      <w:r>
        <w:t>Infrastruttura (6,7,8)</w:t>
      </w:r>
    </w:p>
    <w:p w14:paraId="5A862A20" w14:textId="4D8BA906" w:rsidR="009F0342" w:rsidRDefault="009F0342" w:rsidP="00BF02A3">
      <w:r>
        <w:t>Offerta di valore (2)</w:t>
      </w:r>
    </w:p>
    <w:p w14:paraId="5BA827F4" w14:textId="0AA7E90D" w:rsidR="009F0342" w:rsidRDefault="009F0342" w:rsidP="00BF02A3">
      <w:r>
        <w:t>Sostenibilità finanziaria (5,9)</w:t>
      </w:r>
    </w:p>
    <w:p w14:paraId="27E2F969" w14:textId="1E73B8E1" w:rsidR="009F0342" w:rsidRDefault="009F0342" w:rsidP="00BF02A3">
      <w:r>
        <w:t>Cliente (1,3,4)</w:t>
      </w:r>
    </w:p>
    <w:p w14:paraId="58884A55" w14:textId="1AD0BEE3" w:rsidR="00030753" w:rsidRDefault="00030753" w:rsidP="00BF02A3">
      <w:r>
        <w:t>Il modello non necessariamente va compilato tutto, ci possono essere casi in cui alcuni punti non ci siano.</w:t>
      </w:r>
    </w:p>
    <w:p w14:paraId="5537D5EB" w14:textId="6B3DABD3" w:rsidR="00030753" w:rsidRDefault="00886CAD" w:rsidP="00BF02A3">
      <w:r w:rsidRPr="00886CAD">
        <w:rPr>
          <w:b/>
          <w:bCs/>
        </w:rPr>
        <w:lastRenderedPageBreak/>
        <w:t>Cliente</w:t>
      </w:r>
      <w:r>
        <w:t>: paga il prodotto/servizio</w:t>
      </w:r>
    </w:p>
    <w:p w14:paraId="37F5BD8E" w14:textId="3161F6FE" w:rsidR="00886CAD" w:rsidRDefault="00886CAD" w:rsidP="00BF02A3">
      <w:r w:rsidRPr="00886CAD">
        <w:rPr>
          <w:b/>
          <w:bCs/>
        </w:rPr>
        <w:t>Utente</w:t>
      </w:r>
      <w:r>
        <w:t>: utilizza il prodotto/servizio</w:t>
      </w:r>
    </w:p>
    <w:p w14:paraId="164D4558" w14:textId="2D6A0DFF" w:rsidR="00886CAD" w:rsidRDefault="00886CAD" w:rsidP="00BF02A3"/>
    <w:p w14:paraId="58A7BEFC" w14:textId="77777777" w:rsidR="00886CAD" w:rsidRPr="00F21E65" w:rsidRDefault="00886CAD" w:rsidP="00BF02A3"/>
    <w:sectPr w:rsidR="00886CAD" w:rsidRPr="00F21E6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1F59"/>
    <w:multiLevelType w:val="hybridMultilevel"/>
    <w:tmpl w:val="8258DEC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A991E29"/>
    <w:multiLevelType w:val="hybridMultilevel"/>
    <w:tmpl w:val="5EE4E7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F690F5B"/>
    <w:multiLevelType w:val="hybridMultilevel"/>
    <w:tmpl w:val="86A613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DEC205C"/>
    <w:multiLevelType w:val="hybridMultilevel"/>
    <w:tmpl w:val="52E223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1AB61E3"/>
    <w:multiLevelType w:val="hybridMultilevel"/>
    <w:tmpl w:val="39EC5C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2FD33DF"/>
    <w:multiLevelType w:val="hybridMultilevel"/>
    <w:tmpl w:val="4F4C7D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02669782">
    <w:abstractNumId w:val="1"/>
  </w:num>
  <w:num w:numId="2" w16cid:durableId="1552501002">
    <w:abstractNumId w:val="4"/>
  </w:num>
  <w:num w:numId="3" w16cid:durableId="1835872279">
    <w:abstractNumId w:val="2"/>
  </w:num>
  <w:num w:numId="4" w16cid:durableId="124127710">
    <w:abstractNumId w:val="3"/>
  </w:num>
  <w:num w:numId="5" w16cid:durableId="564949973">
    <w:abstractNumId w:val="5"/>
  </w:num>
  <w:num w:numId="6" w16cid:durableId="12314289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63A"/>
    <w:rsid w:val="00014479"/>
    <w:rsid w:val="00014FB7"/>
    <w:rsid w:val="00030753"/>
    <w:rsid w:val="00033969"/>
    <w:rsid w:val="00045BA1"/>
    <w:rsid w:val="0007614C"/>
    <w:rsid w:val="00092C33"/>
    <w:rsid w:val="00094AC9"/>
    <w:rsid w:val="000E5AC4"/>
    <w:rsid w:val="001250B3"/>
    <w:rsid w:val="001A7610"/>
    <w:rsid w:val="00226351"/>
    <w:rsid w:val="00232D64"/>
    <w:rsid w:val="0023787C"/>
    <w:rsid w:val="00251892"/>
    <w:rsid w:val="002626BA"/>
    <w:rsid w:val="002910D6"/>
    <w:rsid w:val="002A464A"/>
    <w:rsid w:val="002E08EA"/>
    <w:rsid w:val="003018CC"/>
    <w:rsid w:val="00383698"/>
    <w:rsid w:val="003B5144"/>
    <w:rsid w:val="003E1D85"/>
    <w:rsid w:val="003F3535"/>
    <w:rsid w:val="004043B7"/>
    <w:rsid w:val="00434F20"/>
    <w:rsid w:val="00441903"/>
    <w:rsid w:val="004D2D1C"/>
    <w:rsid w:val="004F5B53"/>
    <w:rsid w:val="00542EAF"/>
    <w:rsid w:val="00550806"/>
    <w:rsid w:val="00551008"/>
    <w:rsid w:val="005A4E8F"/>
    <w:rsid w:val="005F238A"/>
    <w:rsid w:val="005F58A8"/>
    <w:rsid w:val="0062779E"/>
    <w:rsid w:val="00683F1B"/>
    <w:rsid w:val="006A07B5"/>
    <w:rsid w:val="006A3AA2"/>
    <w:rsid w:val="00710925"/>
    <w:rsid w:val="007537F8"/>
    <w:rsid w:val="007933A0"/>
    <w:rsid w:val="0079737D"/>
    <w:rsid w:val="007A663A"/>
    <w:rsid w:val="007B4A76"/>
    <w:rsid w:val="007F29A6"/>
    <w:rsid w:val="00803F5D"/>
    <w:rsid w:val="00804927"/>
    <w:rsid w:val="00813B36"/>
    <w:rsid w:val="00816F3F"/>
    <w:rsid w:val="008814FD"/>
    <w:rsid w:val="00886CAD"/>
    <w:rsid w:val="00915DAB"/>
    <w:rsid w:val="00934F19"/>
    <w:rsid w:val="00996423"/>
    <w:rsid w:val="009975B6"/>
    <w:rsid w:val="009F0342"/>
    <w:rsid w:val="00A25AC8"/>
    <w:rsid w:val="00A92BF7"/>
    <w:rsid w:val="00B7622F"/>
    <w:rsid w:val="00B83761"/>
    <w:rsid w:val="00BA291A"/>
    <w:rsid w:val="00BB4501"/>
    <w:rsid w:val="00BF02A3"/>
    <w:rsid w:val="00C01F48"/>
    <w:rsid w:val="00C2656B"/>
    <w:rsid w:val="00CC34A2"/>
    <w:rsid w:val="00CC5005"/>
    <w:rsid w:val="00CC565B"/>
    <w:rsid w:val="00D02012"/>
    <w:rsid w:val="00D1249C"/>
    <w:rsid w:val="00D34A0C"/>
    <w:rsid w:val="00D75741"/>
    <w:rsid w:val="00DD0F22"/>
    <w:rsid w:val="00E44C0E"/>
    <w:rsid w:val="00E76323"/>
    <w:rsid w:val="00E90DEE"/>
    <w:rsid w:val="00E96E57"/>
    <w:rsid w:val="00EA3FD7"/>
    <w:rsid w:val="00EB296A"/>
    <w:rsid w:val="00F21E65"/>
    <w:rsid w:val="00F23B05"/>
    <w:rsid w:val="00F315D1"/>
    <w:rsid w:val="00F33F32"/>
    <w:rsid w:val="00F43A50"/>
    <w:rsid w:val="00F9473A"/>
    <w:rsid w:val="00FD3AB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4FD97"/>
  <w15:chartTrackingRefBased/>
  <w15:docId w15:val="{D4550A73-7E11-49B0-9266-B09E2ACA5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910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17.png"/><Relationship Id="rId39" Type="http://schemas.openxmlformats.org/officeDocument/2006/relationships/customXml" Target="ink/ink12.xml"/><Relationship Id="rId21" Type="http://schemas.openxmlformats.org/officeDocument/2006/relationships/customXml" Target="ink/ink3.xml"/><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4.png"/><Relationship Id="rId29" Type="http://schemas.openxmlformats.org/officeDocument/2006/relationships/customXml" Target="ink/ink7.xml"/><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customXml" Target="ink/ink11.xml"/><Relationship Id="rId40" Type="http://schemas.openxmlformats.org/officeDocument/2006/relationships/image" Target="media/image2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customXml" Target="ink/ink4.xml"/><Relationship Id="rId28" Type="http://schemas.openxmlformats.org/officeDocument/2006/relationships/image" Target="media/image18.png"/><Relationship Id="rId36"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customXml" Target="ink/ink2.xml"/><Relationship Id="rId31" Type="http://schemas.openxmlformats.org/officeDocument/2006/relationships/customXml" Target="ink/ink8.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customXml" Target="ink/ink6.xml"/><Relationship Id="rId30" Type="http://schemas.openxmlformats.org/officeDocument/2006/relationships/image" Target="media/image19.png"/><Relationship Id="rId35" Type="http://schemas.openxmlformats.org/officeDocument/2006/relationships/customXml" Target="ink/ink10.xml"/><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customXml" Target="ink/ink1.xml"/><Relationship Id="rId25" Type="http://schemas.openxmlformats.org/officeDocument/2006/relationships/customXml" Target="ink/ink5.xml"/><Relationship Id="rId33" Type="http://schemas.openxmlformats.org/officeDocument/2006/relationships/customXml" Target="ink/ink9.xml"/><Relationship Id="rId38" Type="http://schemas.openxmlformats.org/officeDocument/2006/relationships/image" Target="media/image2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0T06:55:25.691"/>
    </inkml:context>
    <inkml:brush xml:id="br0">
      <inkml:brushProperty name="width" value="0.05" units="cm"/>
      <inkml:brushProperty name="height" value="0.05" units="cm"/>
      <inkml:brushProperty name="color" value="#E71224"/>
    </inkml:brush>
  </inkml:definitions>
  <inkml:trace contextRef="#ctx0" brushRef="#br0">46 187 24575,'-1'0'0,"-1"0"0,0 0 0,0 0 0,0 0 0,0-1 0,1 1 0,-1 0 0,0-1 0,0 1 0,1-1 0,-1 0 0,0 0 0,1 0 0,-1 1 0,1-1 0,-1-1 0,1 1 0,-1 0 0,1 0 0,0 0 0,-1-1 0,1 1 0,0-1 0,0 1 0,0-1 0,0 1 0,0-1 0,1 0 0,-1 1 0,0-1 0,1 0 0,-1 0 0,1 1 0,0-1 0,0 0 0,-1 0 0,1 0 0,0 0 0,0 1 0,1-1 0,-1 0 0,0 0 0,1 0 0,0-2 0,0-1 0,0 0 0,0 0 0,1 0 0,0 0 0,0 0 0,0 0 0,1 1 0,-1-1 0,1 1 0,0-1 0,1 1 0,-1 0 0,1 0 0,7-6 0,1 2 0,-1 1 0,1 0 0,1 1 0,-1 0 0,1 1 0,0 1 0,0 0 0,16-2 0,-25 5 0,1 1 0,0 0 0,-1 0 0,1 0 0,-1 0 0,1 1 0,0 0 0,-1 0 0,1 0 0,-1 1 0,0-1 0,1 1 0,-1 0 0,0 0 0,0 1 0,0-1 0,-1 1 0,1 0 0,0 0 0,-1 0 0,0 1 0,0-1 0,0 1 0,0-1 0,0 1 0,-1 0 0,4 7 0,-1 0 0,-1-1 0,0 1 0,0 0 0,-1 1 0,0-1 0,-1 1 0,0-1 0,-1 1 0,-1-1 0,1 1 0,-2 0 0,0 0 0,0-1 0,-6 21 0,6-30 0,-1 1 0,1 0 0,-1-1 0,0 1 0,-1-1 0,1 0 0,0 1 0,0-1 0,-1 0 0,1-1 0,-1 1 0,0 0 0,-5 2 0,-47 17 0,8-4 0,31-8 0,1 1 0,1 0 0,-1 1 0,2 0 0,0 1 0,0 1 0,-20 26 0,26-30 0,8-11 0,18-14 0,-9 11 0,1 0 0,-1 0 0,1 1 0,1 1 0,-1 0 0,0 1 0,24-2 0,85 3 0,-65 3 0,-49-2 24,-1 1-1,1 0 1,-1 0-1,1 0 1,-1 0-1,1 1 1,-1 0 0,0 0-1,0 1 1,0-1-1,0 1 1,8 7-1,2 2-184,-1 2 0,18 20 0,-4-3-1027,-8-12-5638</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0T06:54:27.040"/>
    </inkml:context>
    <inkml:brush xml:id="br0">
      <inkml:brushProperty name="width" value="0.05" units="cm"/>
      <inkml:brushProperty name="height" value="0.05" units="cm"/>
      <inkml:brushProperty name="color" value="#E71224"/>
    </inkml:brush>
  </inkml:definitions>
  <inkml:trace contextRef="#ctx0" brushRef="#br0">191 1 24575,'-6'0'0,"1"1"0,-1 0 0,0 0 0,0 1 0,1 0 0,-1 0 0,1 0 0,0 1 0,-1-1 0,1 1 0,0 0 0,1 1 0,-1-1 0,1 1 0,-1 0 0,1 0 0,0 0 0,-5 8 0,3-5 0,1 1 0,0-1 0,1 1 0,0 0 0,0 1 0,0-1 0,1 0 0,0 1 0,1 0 0,0 0 0,-1 11 0,3 36 0,1-45 0,0 0 0,-1 0 0,0 0 0,-1 0 0,-1 0 0,1 0 0,-2 0 0,0-1 0,-5 15 0,3-16 0,1 1 0,0-1 0,0 1 0,1 0 0,1 0 0,-1 0 0,2 0 0,-2 12 0,3-21 0,0 0 0,1-1 0,-1 1 0,0 0 0,0-1 0,0 1 0,1 0 0,-1-1 0,0 1 0,1-1 0,-1 1 0,1 0 0,-1-1 0,0 1 0,1-1 0,-1 1 0,1-1 0,-1 0 0,1 1 0,0-1 0,-1 1 0,1-1 0,-1 0 0,1 0 0,0 1 0,-1-1 0,1 0 0,0 0 0,-1 0 0,1 0 0,0 1 0,-1-1 0,1 0 0,0 0 0,-1-1 0,1 1 0,0 0 0,-1 0 0,1 0 0,0 0 0,-1 0 0,1-1 0,0 1 0,-1 0 0,1-1 0,-1 1 0,1 0 0,0-1 0,-1 1 0,1-1 0,40-21 0,-36 18 0,20-8 0,-1 0 0,1 2 0,1 1 0,0 2 0,0 0 0,0 1 0,1 2 0,32-2 0,-11-2 0,-42 6 0,0 1 0,0-1 0,0 1 0,1 0 0,-1 0 0,0 1 0,0 0 0,1 0 0,-1 1 0,0-1 0,1 1 0,-1 1 0,0-1 0,0 1 0,0 0 0,0 0 0,0 1 0,-1 0 0,1 0 0,7 6 0,149 124 0,-88-80-1365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0T06:54:20.171"/>
    </inkml:context>
    <inkml:brush xml:id="br0">
      <inkml:brushProperty name="width" value="0.05" units="cm"/>
      <inkml:brushProperty name="height" value="0.05" units="cm"/>
      <inkml:brushProperty name="color" value="#E71224"/>
    </inkml:brush>
  </inkml:definitions>
  <inkml:trace contextRef="#ctx0" brushRef="#br0">1 28 24575,'4'-3'0,"-1"0"0,1 1 0,0-1 0,0 1 0,0 0 0,0 0 0,1 0 0,-1 1 0,0 0 0,1-1 0,-1 2 0,1-1 0,5 0 0,68 0 0,-53 1 0,76-1 0,111 4 0,-209-3 0,0 1 0,-1 0 0,1-1 0,-1 1 0,1 0 0,-1 0 0,0 0 0,1 0 0,-1 1 0,0-1 0,0 1 0,0-1 0,0 1 0,0 0 0,0 0 0,-1 0 0,1 0 0,0 0 0,-1 0 0,0 0 0,1 1 0,-1-1 0,0 0 0,0 1 0,0-1 0,-1 1 0,1-1 0,0 1 0,-1-1 0,0 1 0,1 3 0,-1-2 0,0 0 0,0 0 0,0-1 0,0 1 0,-1 0 0,1 0 0,-1-1 0,0 1 0,0-1 0,0 1 0,-1-1 0,1 1 0,-1-1 0,0 0 0,0 1 0,0-1 0,0 0 0,0 0 0,-1-1 0,1 1 0,-5 3 0,-4 0 0,0-1 0,0 0 0,0-1 0,0 0 0,-1-1 0,0 0 0,-15 1 0,11-1 0,1 0 0,0 0 0,0 2 0,-15 6 0,-33 17 0,-105 54 0,145-66 0,22-15 0,0-1 0,1 1 0,-1-1 0,0 1 0,0 0 0,1-1 0,-1 1 0,0 0 0,1 0 0,-1 0 0,1-1 0,-1 1 0,1 0 0,0 0 0,-1 0 0,1 0 0,0 0 0,0 0 0,-1 0 0,1 0 0,0 0 0,0 0 0,0 0 0,0 2 0,2-3 0,-1 0 0,1 0 0,-1 0 0,1 0 0,-1 0 0,1-1 0,-1 1 0,0 0 0,1-1 0,-1 1 0,1-1 0,-1 1 0,0-1 0,1 0 0,-1 1 0,0-1 0,0 0 0,0 0 0,0 0 0,2-2 0,6-2 0,22-8 0,1 1 0,0 1 0,0 2 0,1 2 0,0 1 0,0 1 0,1 2 0,58 2 0,-70 0 0,-13 1 0,-1 0 0,1 0 0,0 1 0,-1-1 0,12 4 0,-17-3 0,-1 0 0,0-1 0,0 1 0,0 0 0,0 0 0,0 1 0,0-1 0,-1 0 0,1 1 0,0-1 0,-1 1 0,1-1 0,-1 1 0,1 0 0,-1 0 0,0 0 0,0 0 0,1 0 0,-1 0 0,-1 0 0,1 0 0,0 0 0,-1 0 0,1 0 0,0 4 0,0 8 0,1 0 0,-2 0 0,0 0 0,-1 0 0,0-1 0,-2 1 0,1 0 0,-1 0 0,-1-1 0,-10 24 0,7-21 0,-1 0 0,-1 0 0,0-1 0,-1 0 0,-1-1 0,0 0 0,-1-1 0,-15 14 0,-61 38 0,78-60 0,0 0 0,-1 0 0,1-1 0,-1 0 0,0-1 0,0 0 0,0-1 0,-15 2 0,-7 2 0,31-6-49,0 1 1,0-1-1,0 0 0,0 0 0,0 0 1,-1 0-1,1 0 0,0 0 0,0-1 1,0 1-1,0-1 0,0 1 0,0-1 1,0 0-1,0 0 0,0 0 0,0 0 1,1 0-1,-1 0 0,0-1 0,0 1 1,1 0-1,-1-1 0,1 1 0,0-1 0,-1 0 1,-1-3-1,-8-15-6777</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0T06:53:55.504"/>
    </inkml:context>
    <inkml:brush xml:id="br0">
      <inkml:brushProperty name="width" value="0.05" units="cm"/>
      <inkml:brushProperty name="height" value="0.05" units="cm"/>
      <inkml:brushProperty name="color" value="#E71224"/>
    </inkml:brush>
  </inkml:definitions>
  <inkml:trace contextRef="#ctx0" brushRef="#br0">0 1000 24575,'4'-40'0,"1"0"0,2 0 0,1 0 0,3 1 0,30-75 0,-21 61 0,-3-2 0,12-59 0,-18 55 0,3 1 0,26-72 0,-26 94 0,-2 0 0,-1-1 0,10-71 0,-25 493 0,7-200 0,-3 557-1365,0-722-5461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0T06:55:11.266"/>
    </inkml:context>
    <inkml:brush xml:id="br0">
      <inkml:brushProperty name="width" value="0.05" units="cm"/>
      <inkml:brushProperty name="height" value="0.05" units="cm"/>
      <inkml:brushProperty name="color" value="#E71224"/>
    </inkml:brush>
  </inkml:definitions>
  <inkml:trace contextRef="#ctx0" brushRef="#br0">406 1 24575,'1'78'0,"16"108"0,-12-127 0,-3 107 0,-4-79 0,2-84 0,0 0 0,0 0 0,0 0 0,0 1 0,-1-1 0,1 0 0,-1 0 0,0 0 0,0 0 0,0 0 0,0 0 0,-1-1 0,1 1 0,-1 0 0,1-1 0,-1 1 0,0-1 0,0 1 0,0-1 0,-1 0 0,-3 4 0,-2-2 0,0 0 0,1-1 0,-1 0 0,0 0 0,-1-1 0,1 0 0,-9 1 0,-26 3 26,1-3 1,0-1-1,-50-5 0,5 1-1496,67 2-5356</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0T06:55:06.522"/>
    </inkml:context>
    <inkml:brush xml:id="br0">
      <inkml:brushProperty name="width" value="0.05" units="cm"/>
      <inkml:brushProperty name="height" value="0.05" units="cm"/>
      <inkml:brushProperty name="color" value="#E71224"/>
    </inkml:brush>
  </inkml:definitions>
  <inkml:trace contextRef="#ctx0" brushRef="#br0">1 269 24575,'0'-13'0,"0"0"0,2 0 0,0 0 0,0 1 0,1-1 0,1 1 0,0-1 0,0 1 0,1 0 0,1 1 0,0-1 0,12-16 0,-12 21 0,0 0 0,0 0 0,1 0 0,-1 1 0,2 0 0,-1 0 0,1 1 0,-1 0 0,1 0 0,1 1 0,-1 0 0,1 0 0,-1 1 0,1 0 0,0 0 0,0 1 0,0 1 0,10-1 0,-3 0 0,2 0 0,0 1 0,0 1 0,1 1 0,28 4 0,-42-5 0,-1 1 0,0 1 0,0-1 0,0 1 0,0-1 0,0 1 0,0 0 0,0 1 0,-1-1 0,1 1 0,-1-1 0,1 1 0,-1 0 0,0 0 0,0 0 0,0 1 0,-1-1 0,1 1 0,-1 0 0,0 0 0,0-1 0,0 1 0,0 1 0,1 4 0,1 6 0,1 1 0,-2 0 0,0 0 0,2 28 0,-5-39 0,-1 0 0,1 0 0,-1 0 0,0 0 0,0 0 0,0 0 0,-1 0 0,0 0 0,0 0 0,0-1 0,0 1 0,-1-1 0,0 1 0,0-1 0,0 0 0,0 0 0,-1-1 0,1 1 0,-6 3 0,-11 10 0,14-11 0,-1 0 0,0-1 0,0 0 0,-15 9 0,18-13 0,1 0 0,-1 0 0,0 0 0,0 0 0,1 0 0,-1-1 0,0 0 0,0 0 0,0 0 0,0 0 0,0 0 0,1-1 0,-1 0 0,-6-2 0,-8-3 0,0 0 0,-23-14 0,2 1 0,-5 6 0,40 12 0,0 1 0,0-1 0,1 0 0,-1 0 0,0 0 0,0-1 0,1 1 0,-1-1 0,1 0 0,-1 0 0,1 0 0,0-1 0,-1 1 0,1-1 0,0 1 0,1-1 0,-1 0 0,1 0 0,-1 0 0,-1-5 0,-4-7-1365,2 1-5461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0T06:54:58.637"/>
    </inkml:context>
    <inkml:brush xml:id="br0">
      <inkml:brushProperty name="width" value="0.05" units="cm"/>
      <inkml:brushProperty name="height" value="0.05" units="cm"/>
      <inkml:brushProperty name="color" value="#E71224"/>
    </inkml:brush>
  </inkml:definitions>
  <inkml:trace contextRef="#ctx0" brushRef="#br0">412 0 24575,'-10'1'0,"0"0"0,0 0 0,0 1 0,0 1 0,0 0 0,0 0 0,1 0 0,0 2 0,-11 5 0,-14 10 0,-33 26 0,4-3 0,37-27 0,13-9 0,1 1 0,-1 0 0,1 1 0,-21 20 0,30-25 0,-1 0 0,1 1 0,0-1 0,1 1 0,-1 0 0,1 0 0,0 0 0,0 0 0,0 0 0,1 0 0,0 0 0,0 1 0,0-1 0,0 1 0,1-1 0,0 0 0,1 9 0,7 41 0,2 0 0,16 53 0,-15-69 0,-9-31 0,1 0 0,0 0 0,0 1 0,0-2 0,1 1 0,1 0 0,-1-1 0,1 0 0,1 0 0,-1 0 0,1-1 0,0 0 0,1 0 0,-1 0 0,1-1 0,0 0 0,1 0 0,-1-1 0,1 0 0,0 0 0,0-1 0,15 4 0,-6 0 0,0 1 0,-1 0 0,0 0 0,-1 2 0,0 0 0,-1 1 0,0 0 0,0 1 0,16 20 0,13 9 0,-37-35 0,0 0 0,-1 1 0,0 0 0,-1-1 0,1 2 0,-1-1 0,0 0 0,-1 1 0,0 0 0,0 0 0,2 13 0,-4-18 0,0-1 0,-1 1 0,1 0 0,-1-1 0,0 1 0,0 0 0,0-1 0,0 1 0,0 0 0,0 0 0,-1-1 0,1 1 0,-1-1 0,0 1 0,0 0 0,0-1 0,0 1 0,0-1 0,0 0 0,-1 1 0,1-1 0,-1 0 0,0 0 0,0 0 0,0 0 0,0 0 0,0 0 0,0-1 0,0 1 0,0-1 0,-1 1 0,1-1 0,0 0 0,-1 0 0,1 0 0,-1 0 0,0-1 0,-3 2 0,-72 13 0,27-3 0,-86 6 0,131-17 0,1-2 0,-1 1 0,1 0 0,0-1 0,-1 0 0,1 0 0,0-1 0,0 1 0,-1-1 0,2-1 0,-1 1 0,0 0 0,0-1 0,1 0 0,-1 0 0,1-1 0,0 1 0,0-1 0,0 0 0,0 0 0,1 0 0,0 0 0,0-1 0,0 1 0,0-1 0,1 0 0,0 0 0,0 0 0,-2-7 0,-1-2 0,2 1 0,0 0 0,1-1 0,0 0 0,1 0 0,0 1 0,1-1 0,1 0 0,0 0 0,5-21 0,-2 21 0,1-1 0,0 1 0,1 0 0,1 1 0,0 0 0,0 0 0,1 0 0,1 1 0,0 0 0,12-11 0,-3 5 0,0 1 0,2 1 0,0 1 0,1 1 0,27-14 0,-40 24 0,0 0 0,-1 0 0,1-1 0,-1 0 0,0 0 0,0-1 0,0 0 0,-1 0 0,0-1 0,0 1 0,-1-1 0,0-1 0,0 1 0,0-1 0,-1 0 0,0 0 0,-1 0 0,0 0 0,0-1 0,-1 1 0,0-1 0,1-11 0,7-43 0,-7 48 0,0 1 0,-1-1 0,-1 0 0,0 0 0,-2-19 0,1 30 0,-1 1 0,0 0 0,1 0 0,-1 0 0,0 0 0,-1-1 0,1 2 0,-1-1 0,1 0 0,-1 0 0,0 0 0,0 1 0,0-1 0,0 1 0,0-1 0,-1 1 0,1 0 0,-1 0 0,1 0 0,-1 0 0,0 1 0,0-1 0,0 1 0,0-1 0,0 1 0,0 0 0,0 0 0,-6 0 0,-42-6 0,41 6 0,0 0 0,0 0 0,1-1 0,-1 0 0,1 0 0,-1-1 0,-16-8 0,-7-3-1365,16 10-5461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0T06:54:54.039"/>
    </inkml:context>
    <inkml:brush xml:id="br0">
      <inkml:brushProperty name="width" value="0.05" units="cm"/>
      <inkml:brushProperty name="height" value="0.05" units="cm"/>
      <inkml:brushProperty name="color" value="#E71224"/>
    </inkml:brush>
  </inkml:definitions>
  <inkml:trace contextRef="#ctx0" brushRef="#br0">43 0 24575,'-4'0'0,"-6"0"0,-4 0 0,-1 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0T06:54:48.807"/>
    </inkml:context>
    <inkml:brush xml:id="br0">
      <inkml:brushProperty name="width" value="0.05" units="cm"/>
      <inkml:brushProperty name="height" value="0.05" units="cm"/>
      <inkml:brushProperty name="color" value="#E71224"/>
    </inkml:brush>
  </inkml:definitions>
  <inkml:trace contextRef="#ctx0" brushRef="#br0">0 6 24575,'77'-2'0,"-45"0"0,0 1 0,0 2 0,1 1 0,-1 1 0,43 11 0,-71-13 0,-1 1 0,1 0 0,-1 0 0,1 0 0,-1 0 0,0 1 0,0 0 0,0-1 0,0 1 0,0 0 0,-1 0 0,1 1 0,-1-1 0,0 0 0,0 1 0,0-1 0,0 1 0,0 0 0,-1 0 0,1 3 0,4 14 0,-1 0 0,3 36 0,-2-19 0,30 228 0,-33-194-1365,-3-53-5461</inkml:trace>
  <inkml:trace contextRef="#ctx0" brushRef="#br0" timeOffset="2718.59">240 292 24575,'4'0'0,"6"0"0,4 0 0,5 0 0,3 0 0,1 4 0,2 2 0,0-1 0,0-1 0,0-1 0,0-1 0,-1-1 0,0-1 0,0 0 0,-4 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0T06:54:44.262"/>
    </inkml:context>
    <inkml:brush xml:id="br0">
      <inkml:brushProperty name="width" value="0.05" units="cm"/>
      <inkml:brushProperty name="height" value="0.05" units="cm"/>
      <inkml:brushProperty name="color" value="#E71224"/>
    </inkml:brush>
  </inkml:definitions>
  <inkml:trace contextRef="#ctx0" brushRef="#br0">291 1 24575,'-5'2'0,"0"0"0,0 0 0,0 0 0,0 1 0,0 0 0,0 0 0,1 0 0,0 1 0,-5 3 0,-9 8 0,-17 10 0,-35 32 0,15-11 0,50-41 0,0 0 0,0 0 0,0 0 0,0 1 0,1 0 0,0 0 0,0 0 0,0 0 0,1 1 0,0-1 0,0 1 0,1 0 0,-2 7 0,2-9 0,2-1 0,-1 1 0,0-1 0,1 1 0,0-1 0,0 1 0,0-1 0,1 0 0,-1 1 0,1-1 0,0 1 0,0-1 0,1 0 0,-1 1 0,1-1 0,0 0 0,0 0 0,1 0 0,-1-1 0,1 1 0,5 6 0,16 15 0,-17-17 0,1 1 0,1-1 0,0 0 0,0-1 0,17 11 0,-23-16 0,0-1 0,1 1 0,0-1 0,-1 0 0,1 0 0,0 0 0,-1-1 0,1 1 0,0-1 0,0 0 0,-1 0 0,1 0 0,0-1 0,0 1 0,-1-1 0,1 0 0,0 0 0,-1 0 0,1-1 0,-1 1 0,1-1 0,3-2 0,5-3 0,0 0 0,-1-1 0,0 0 0,0-1 0,-1 0 0,0 0 0,13-18 0,-20 24 0,-1-1 0,1 1 0,-1 0 0,0-1 0,0 1 0,-1-1 0,1 0 0,-1 1 0,0-1 0,0 0 0,0 0 0,0 0 0,-1 0 0,1 0 0,-1 0 0,0 0 0,0 0 0,-1 0 0,1 0 0,-1 0 0,0 0 0,0 0 0,0 0 0,-1 1 0,1-1 0,-1 0 0,0 1 0,0-1 0,-3-4 0,1 4 0,0-1 0,0 1 0,-1 0 0,1 0 0,-1 0 0,0 0 0,0 1 0,-1 0 0,1 0 0,-1 0 0,1 1 0,-1 0 0,0 0 0,-10-2 0,3 2 0,-1 0 0,0 1 0,1 0 0,-1 1 0,-21 3 0,32-2-80,0-1 0,0 1-1,0 0 1,0 0 0,0 0-1,0 0 1,0 1 0,1-1-1,-1 1 1,0-1 0,1 1 0,-1 0-1,1 0 1,0 0 0,0 1-1,-4 4 1,-5 8-6746</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0T06:54:37.403"/>
    </inkml:context>
    <inkml:brush xml:id="br0">
      <inkml:brushProperty name="width" value="0.05" units="cm"/>
      <inkml:brushProperty name="height" value="0.05" units="cm"/>
      <inkml:brushProperty name="color" value="#E71224"/>
    </inkml:brush>
  </inkml:definitions>
  <inkml:trace contextRef="#ctx0" brushRef="#br0">367 2 24575,'-101'-2'0,"-111"5"0,210-3 0,-1 1 0,1-1 0,0 1 0,-1-1 0,1 1 0,0 0 0,0 0 0,-1 0 0,1 0 0,0 1 0,0-1 0,0 1 0,0-1 0,0 1 0,1-1 0,-1 1 0,0 0 0,1 0 0,-1 0 0,1 0 0,0 0 0,0 0 0,0 1 0,0-1 0,0 0 0,0 0 0,0 1 0,1-1 0,-1 0 0,1 4 0,-2 9 0,1-1 0,1 1 0,0 0 0,2 15 0,0-4 0,-2-23 0,0 0 0,0 0 0,0 1 0,1-1 0,-1 0 0,1 0 0,0 1 0,0-1 0,0 0 0,0 0 0,0 0 0,1 0 0,-1-1 0,1 1 0,0 0 0,0 0 0,0-1 0,0 0 0,4 4 0,-1-3 0,-1-1 0,1 0 0,0 0 0,-1-1 0,1 1 0,0-1 0,0 0 0,0 0 0,0-1 0,0 1 0,0-1 0,6-1 0,40-3 0,-39 3 0,0-1 0,0 1 0,1 1 0,-1 0 0,0 1 0,0 0 0,19 5 0,-27-4 0,-1 0 0,1 0 0,-1 0 0,0 0 0,0 1 0,0 0 0,-1-1 0,1 1 0,0 0 0,-1 0 0,0 0 0,0 1 0,0-1 0,0 0 0,0 1 0,-1-1 0,1 1 0,-1 0 0,0 0 0,0-1 0,0 8 0,2 9 0,-1 0 0,-2 39 0,-1-44 0,0-5 0,0 0 0,0 0 0,-2 0 0,1 0 0,-1 0 0,0-1 0,-1 1 0,0-1 0,-1 0 0,0 0 0,0-1 0,-12 15 0,13-19 0,1 1 0,-1-1 0,0 0 0,0-1 0,0 1 0,0-1 0,0 0 0,-1 0 0,0 0 0,1-1 0,-1 1 0,0-1 0,0 0 0,0-1 0,-1 1 0,1-1 0,0 0 0,-1 0 0,1-1 0,0 1 0,-1-1 0,1-1 0,-1 1 0,-10-3 0,-15-4 194,23 6-368,0-1 1,0 0 0,0 0 0,0-1 0,0 0-1,1 0 1,-1-1 0,-9-6 0,6 0-6653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0T06:54:30.185"/>
    </inkml:context>
    <inkml:brush xml:id="br0">
      <inkml:brushProperty name="width" value="0.05" units="cm"/>
      <inkml:brushProperty name="height" value="0.05" units="cm"/>
      <inkml:brushProperty name="color" value="#E71224"/>
    </inkml:brush>
  </inkml:definitions>
  <inkml:trace contextRef="#ctx0" brushRef="#br0">28 1 24575,'-1'17'0,"-1"1"0,-8 33 0,-2 30 0,10-46 0,1 0 0,3-1 0,0 1 0,2 0 0,13 49 0,-14-89 336,-3 12-2037</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266</TotalTime>
  <Pages>10</Pages>
  <Words>641</Words>
  <Characters>3659</Characters>
  <Application>Microsoft Office Word</Application>
  <DocSecurity>0</DocSecurity>
  <Lines>30</Lines>
  <Paragraphs>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Cadoni</dc:creator>
  <cp:keywords/>
  <dc:description/>
  <cp:lastModifiedBy>Cadoni Matteo</cp:lastModifiedBy>
  <cp:revision>88</cp:revision>
  <dcterms:created xsi:type="dcterms:W3CDTF">2022-10-06T06:20:00Z</dcterms:created>
  <dcterms:modified xsi:type="dcterms:W3CDTF">2023-01-02T16:23:00Z</dcterms:modified>
</cp:coreProperties>
</file>