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D5DC" w14:textId="58EDC068" w:rsidR="00EC3FF8" w:rsidRPr="00EC3FF8" w:rsidRDefault="00EC3FF8" w:rsidP="00EC3FF8">
      <w:pPr>
        <w:spacing w:after="0"/>
        <w:rPr>
          <w:b/>
          <w:bCs/>
          <w:sz w:val="28"/>
          <w:szCs w:val="28"/>
        </w:rPr>
      </w:pPr>
      <w:r w:rsidRPr="00EC3FF8">
        <w:rPr>
          <w:b/>
          <w:bCs/>
          <w:sz w:val="28"/>
          <w:szCs w:val="28"/>
        </w:rPr>
        <w:t>Documento de criação de projeto - 1</w:t>
      </w:r>
    </w:p>
    <w:p w14:paraId="3E013EDC" w14:textId="77777777" w:rsidR="00EC3FF8" w:rsidRDefault="00EC3FF8" w:rsidP="00EC3FF8">
      <w:pPr>
        <w:spacing w:after="0"/>
      </w:pPr>
    </w:p>
    <w:p w14:paraId="097883FA" w14:textId="6B4B2CC4" w:rsidR="00EC3FF8" w:rsidRDefault="00EC3FF8" w:rsidP="00EC3FF8">
      <w:pPr>
        <w:spacing w:after="0"/>
      </w:pPr>
      <w:r>
        <w:t xml:space="preserve">1 – Verifique se o </w:t>
      </w:r>
      <w:r w:rsidRPr="00EC3FF8">
        <w:rPr>
          <w:b/>
          <w:bCs/>
        </w:rPr>
        <w:t>Node.js</w:t>
      </w:r>
      <w:r>
        <w:t xml:space="preserve"> está instalado na máquina</w:t>
      </w:r>
    </w:p>
    <w:p w14:paraId="1EBE3A82" w14:textId="03992406" w:rsidR="00EC3FF8" w:rsidRDefault="00EC3FF8" w:rsidP="00EC3FF8">
      <w:pPr>
        <w:spacing w:after="0"/>
      </w:pPr>
      <w:r>
        <w:t xml:space="preserve">2 – Baixe o </w:t>
      </w:r>
      <w:proofErr w:type="spellStart"/>
      <w:r w:rsidRPr="00EC3FF8">
        <w:rPr>
          <w:b/>
          <w:bCs/>
        </w:rPr>
        <w:t>express</w:t>
      </w:r>
      <w:proofErr w:type="spellEnd"/>
      <w:r>
        <w:t xml:space="preserve"> e crie um projeto Node.js</w:t>
      </w:r>
    </w:p>
    <w:p w14:paraId="4B33FF5D" w14:textId="0067B721" w:rsidR="00EC3FF8" w:rsidRDefault="00EC3FF8" w:rsidP="00EC3FF8">
      <w:pPr>
        <w:spacing w:after="0"/>
      </w:pPr>
      <w:r>
        <w:t xml:space="preserve">3 – Baixe o </w:t>
      </w:r>
      <w:proofErr w:type="spellStart"/>
      <w:r w:rsidRPr="00EC3FF8">
        <w:rPr>
          <w:b/>
          <w:bCs/>
        </w:rPr>
        <w:t>nodemon</w:t>
      </w:r>
      <w:proofErr w:type="spellEnd"/>
      <w:r>
        <w:t xml:space="preserve"> para executar os projetos automaticamente</w:t>
      </w:r>
    </w:p>
    <w:p w14:paraId="5F6AB3A0" w14:textId="3C27EC3C" w:rsidR="00EC3FF8" w:rsidRDefault="00EC3FF8" w:rsidP="00EC3FF8">
      <w:pPr>
        <w:spacing w:after="0"/>
      </w:pPr>
      <w:r>
        <w:t>4 – Crie o servidor na porta 2000</w:t>
      </w:r>
    </w:p>
    <w:p w14:paraId="6FBA447E" w14:textId="57E27AA0" w:rsidR="00EC3FF8" w:rsidRDefault="00EC3FF8" w:rsidP="00EC3FF8">
      <w:pPr>
        <w:spacing w:after="0"/>
        <w:rPr>
          <w:b/>
          <w:bCs/>
        </w:rPr>
      </w:pPr>
      <w:r>
        <w:t xml:space="preserve">5 – Crie a rota </w:t>
      </w:r>
      <w:r w:rsidRPr="00EC3FF8">
        <w:rPr>
          <w:b/>
          <w:bCs/>
        </w:rPr>
        <w:t>perguntar</w:t>
      </w:r>
      <w:r>
        <w:t xml:space="preserve">, seu </w:t>
      </w:r>
      <w:proofErr w:type="spellStart"/>
      <w:r w:rsidRPr="00EC3FF8">
        <w:rPr>
          <w:b/>
          <w:bCs/>
        </w:rPr>
        <w:t>html</w:t>
      </w:r>
      <w:proofErr w:type="spellEnd"/>
      <w:r>
        <w:t xml:space="preserve"> e o seu </w:t>
      </w:r>
      <w:r w:rsidRPr="00EC3FF8">
        <w:rPr>
          <w:b/>
          <w:bCs/>
        </w:rPr>
        <w:t>Model</w:t>
      </w:r>
    </w:p>
    <w:p w14:paraId="2DC8A83D" w14:textId="268738D9" w:rsidR="00EC3FF8" w:rsidRDefault="00EC3FF8" w:rsidP="00EC3FF8">
      <w:pPr>
        <w:spacing w:after="0"/>
      </w:pPr>
      <w:r>
        <w:rPr>
          <w:noProof/>
        </w:rPr>
        <w:drawing>
          <wp:inline distT="0" distB="0" distL="0" distR="0" wp14:anchorId="796A9ECA" wp14:editId="7A02714A">
            <wp:extent cx="6645910" cy="2628265"/>
            <wp:effectExtent l="0" t="0" r="2540" b="63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E485" w14:textId="13527BF2" w:rsidR="00EC3FF8" w:rsidRDefault="00EC3FF8" w:rsidP="00EC3FF8">
      <w:pPr>
        <w:spacing w:after="0"/>
      </w:pPr>
      <w:r>
        <w:t>6 – Liste as perguntas para a página inicial</w:t>
      </w:r>
    </w:p>
    <w:p w14:paraId="5E69A185" w14:textId="469FBEC3" w:rsidR="00EC3FF8" w:rsidRDefault="00EC3FF8" w:rsidP="00EC3FF8">
      <w:pPr>
        <w:spacing w:after="0"/>
      </w:pPr>
      <w:r>
        <w:rPr>
          <w:noProof/>
        </w:rPr>
        <w:drawing>
          <wp:inline distT="0" distB="0" distL="0" distR="0" wp14:anchorId="323FDC74" wp14:editId="190096A4">
            <wp:extent cx="6645910" cy="4118610"/>
            <wp:effectExtent l="0" t="0" r="254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69E" w14:textId="7E67F653" w:rsidR="00EC3FF8" w:rsidRDefault="00EC3FF8" w:rsidP="00EC3FF8">
      <w:pPr>
        <w:spacing w:after="0"/>
      </w:pPr>
      <w:r>
        <w:t>7 – Ao clicar em responder, direcione para a pergunta mostrando o título e a descrição da pergunta</w:t>
      </w:r>
    </w:p>
    <w:p w14:paraId="7561D55C" w14:textId="48DE7AC0" w:rsidR="00EC3FF8" w:rsidRDefault="00EC3FF8" w:rsidP="00EC3FF8">
      <w:pPr>
        <w:spacing w:after="0"/>
      </w:pPr>
      <w:r>
        <w:rPr>
          <w:noProof/>
        </w:rPr>
        <w:lastRenderedPageBreak/>
        <w:drawing>
          <wp:inline distT="0" distB="0" distL="0" distR="0" wp14:anchorId="1A180406" wp14:editId="150340C0">
            <wp:extent cx="6645910" cy="2493010"/>
            <wp:effectExtent l="0" t="0" r="2540" b="254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F8" w:rsidSect="00EC3F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F8"/>
    <w:rsid w:val="00341A89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32D8"/>
  <w15:chartTrackingRefBased/>
  <w15:docId w15:val="{A8C87AF1-804E-4A19-A08F-94FFE884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Cadu Silva</dc:creator>
  <cp:keywords/>
  <dc:description/>
  <cp:lastModifiedBy>Cadu Silva</cp:lastModifiedBy>
  <cp:revision>1</cp:revision>
  <dcterms:created xsi:type="dcterms:W3CDTF">2023-04-04T00:16:00Z</dcterms:created>
  <dcterms:modified xsi:type="dcterms:W3CDTF">2023-04-04T00:26:00Z</dcterms:modified>
</cp:coreProperties>
</file>