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4 Assignment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following tasks in Colonial Adventure Tours database in Access and/or MySQL. Type your answer in this word document and submit this word document.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to create a new view named MATrip. It consists of trip name, distance, type and season of all trips in state 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TripName, State, Distance, Type, Season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Trip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State = 'MA';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 that can be used to create a new view named ReservationCustomer. It consists of the reservation ID, trip ID, trip date, customer last name, customer first name and phone number.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Reservation.ReservationID, Reservation.TripID, Reservation.TripDate, Customer.LastName, Customer.FirstName, Customer.Phone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Customer INNER JOIN Reservation ON Customer.CustomerNum = Reservation.CustomerNum;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 that could be used in ALTER TABLE or CREATE TABLE to setup TripID as a foreign key in TripGuides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 TABLE TripGuides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ADD CONSTRAINT fk_TripID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FOREIGN KEY (TripID)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REFERENCES Trip(TripID);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 that could be used in ALTER TABLE or CREATE TABLE to setup CustomerNum as a foreign key in Reservation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 TABLE Reservation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ADD CONSTRAINT fk_CustomerNum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FOREIGN KEY (CustomerNum)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REFERENCES Customer(CustomerNum);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commands to create following indexes using the indicated name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named TripIndex1 on the TripName field in the Trip table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named TripIndex2 on the Type field in the Trip table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named TripIndex3 on the Type and Season fields in the Trip table (Season field in descending order)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Indexes saved under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&gt; table design &gt; indexes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 to add a new column Waiver in customer table of one character in length.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 table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column Waiver varchar(1)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SQL command to change the PostalCode column in customer table’s length to 10 characters.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 TABLE Customer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ALTER COLUMN ZipCode TEXT(10)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