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51369412"/>
        <w:docPartObj>
          <w:docPartGallery w:val="Cover Pages"/>
          <w:docPartUnique/>
        </w:docPartObj>
      </w:sdtPr>
      <w:sdtEndPr/>
      <w:sdtContent>
        <w:p w:rsidR="008656DF" w:rsidRDefault="008656D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7CD5C2"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GB"/>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656DF" w:rsidRPr="009F5267" w:rsidRDefault="008656DF" w:rsidP="009F5267">
                              <w:pPr>
                                <w:pStyle w:val="Geenafstand"/>
                                <w:jc w:val="right"/>
                                <w:rPr>
                                  <w:color w:val="595959" w:themeColor="text1" w:themeTint="A6"/>
                                  <w:sz w:val="28"/>
                                  <w:szCs w:val="28"/>
                                  <w:lang w:val="en-GB"/>
                                </w:rPr>
                              </w:pPr>
                              <w:r w:rsidRPr="00F97804">
                                <w:rPr>
                                  <w:color w:val="595959" w:themeColor="text1" w:themeTint="A6"/>
                                  <w:sz w:val="28"/>
                                  <w:szCs w:val="28"/>
                                  <w:lang w:val="en-GB"/>
                                </w:rPr>
                                <w:t xml:space="preserve">Mathias Caelenberghe, Nick Engels, Matthias </w:t>
                              </w:r>
                              <w:proofErr w:type="spellStart"/>
                              <w:r w:rsidRPr="00F97804">
                                <w:rPr>
                                  <w:color w:val="595959" w:themeColor="text1" w:themeTint="A6"/>
                                  <w:sz w:val="28"/>
                                  <w:szCs w:val="28"/>
                                  <w:lang w:val="en-GB"/>
                                </w:rPr>
                                <w:t>Durivet</w:t>
                              </w:r>
                              <w:proofErr w:type="spellEnd"/>
                              <w:r w:rsidRPr="00F97804">
                                <w:rPr>
                                  <w:color w:val="595959" w:themeColor="text1" w:themeTint="A6"/>
                                  <w:sz w:val="28"/>
                                  <w:szCs w:val="28"/>
                                  <w:lang w:val="en-GB"/>
                                </w:rPr>
                                <w:t xml:space="preserve">, Matthias </w:t>
                              </w:r>
                              <w:proofErr w:type="spellStart"/>
                              <w:r w:rsidRPr="00F97804">
                                <w:rPr>
                                  <w:color w:val="595959" w:themeColor="text1" w:themeTint="A6"/>
                                  <w:sz w:val="28"/>
                                  <w:szCs w:val="28"/>
                                  <w:lang w:val="en-GB"/>
                                </w:rPr>
                                <w:t>Bruynooghe</w:t>
                              </w:r>
                              <w:proofErr w:type="spellEnd"/>
                            </w:p>
                          </w:sdtContent>
                        </w:sdt>
                      </w:txbxContent>
                    </v:textbox>
                    <w10:wrap type="square" anchorx="page" anchory="page"/>
                  </v:shape>
                </w:pict>
              </mc:Fallback>
            </mc:AlternateContent>
          </w:r>
        </w:p>
        <w:p w:rsidR="008656DF" w:rsidRDefault="009F5267">
          <w:r>
            <w:rPr>
              <w:noProof/>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3209925</wp:posOffset>
                    </wp:positionV>
                    <wp:extent cx="7315200" cy="257175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2571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56DF" w:rsidRDefault="00EE3E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4" o:spid="_x0000_s1027" type="#_x0000_t202" style="position:absolute;margin-left:17.25pt;margin-top:252.75pt;width:8in;height:20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" filled="f" stroked="f" strokeweight=".5pt">
                    <v:textbox inset="126pt,0,54pt,0">
                      <w:txbxContent>
                        <w:p w:rsidR="008656DF" w:rsidRDefault="00EE3E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7BE3">
                                <w:rPr>
                                  <w:caps/>
                                  <w:color w:val="4472C4" w:themeColor="accent1"/>
                                  <w:sz w:val="64"/>
                                  <w:szCs w:val="64"/>
                                </w:rPr>
                                <w:t>Big Data Project</w:t>
                              </w:r>
                            </w:sdtContent>
                          </w:sdt>
                        </w:p>
                      </w:txbxContent>
                    </v:textbox>
                    <w10:wrap type="square" anchorx="page" anchory="page"/>
                  </v:shape>
                </w:pict>
              </mc:Fallback>
            </mc:AlternateContent>
          </w:r>
          <w:r w:rsidR="008656DF">
            <w:br w:type="page"/>
          </w:r>
        </w:p>
      </w:sdtContent>
    </w:sdt>
    <w:sdt>
      <w:sdtPr>
        <w:rPr>
          <w:rFonts w:asciiTheme="minorHAnsi" w:eastAsiaTheme="minorHAnsi" w:hAnsiTheme="minorHAnsi" w:cstheme="minorBidi"/>
          <w:color w:val="auto"/>
          <w:sz w:val="22"/>
          <w:szCs w:val="22"/>
          <w:lang w:val="nl-NL" w:eastAsia="en-US"/>
        </w:rPr>
        <w:id w:val="308906149"/>
        <w:docPartObj>
          <w:docPartGallery w:val="Table of Contents"/>
          <w:docPartUnique/>
        </w:docPartObj>
      </w:sdtPr>
      <w:sdtEndPr>
        <w:rPr>
          <w:b/>
          <w:bCs/>
        </w:rPr>
      </w:sdtEndPr>
      <w:sdtContent>
        <w:p w:rsidR="008656DF" w:rsidRDefault="008656DF">
          <w:pPr>
            <w:pStyle w:val="Kopvaninhoudsopgave"/>
          </w:pPr>
          <w:r>
            <w:rPr>
              <w:lang w:val="nl-NL"/>
            </w:rPr>
            <w:t>Inhoudsopgave</w:t>
          </w:r>
        </w:p>
        <w:p w:rsidR="009F5267" w:rsidRDefault="008656DF">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513811778" w:history="1">
            <w:r w:rsidR="009F5267" w:rsidRPr="00953E90">
              <w:rPr>
                <w:rStyle w:val="Hyperlink"/>
                <w:noProof/>
              </w:rPr>
              <w:t>1</w:t>
            </w:r>
            <w:r w:rsidR="009F5267">
              <w:rPr>
                <w:rFonts w:eastAsiaTheme="minorEastAsia"/>
                <w:noProof/>
                <w:lang w:eastAsia="nl-BE"/>
              </w:rPr>
              <w:tab/>
            </w:r>
            <w:r w:rsidR="009F5267" w:rsidRPr="00953E90">
              <w:rPr>
                <w:rStyle w:val="Hyperlink"/>
                <w:noProof/>
              </w:rPr>
              <w:t>Data Cleaning</w:t>
            </w:r>
            <w:r w:rsidR="009F5267">
              <w:rPr>
                <w:noProof/>
                <w:webHidden/>
              </w:rPr>
              <w:tab/>
            </w:r>
            <w:r w:rsidR="009F5267">
              <w:rPr>
                <w:noProof/>
                <w:webHidden/>
              </w:rPr>
              <w:fldChar w:fldCharType="begin"/>
            </w:r>
            <w:r w:rsidR="009F5267">
              <w:rPr>
                <w:noProof/>
                <w:webHidden/>
              </w:rPr>
              <w:instrText xml:space="preserve"> PAGEREF _Toc513811778 \h </w:instrText>
            </w:r>
            <w:r w:rsidR="009F5267">
              <w:rPr>
                <w:noProof/>
                <w:webHidden/>
              </w:rPr>
            </w:r>
            <w:r w:rsidR="009F5267">
              <w:rPr>
                <w:noProof/>
                <w:webHidden/>
              </w:rPr>
              <w:fldChar w:fldCharType="separate"/>
            </w:r>
            <w:r w:rsidR="009F5267">
              <w:rPr>
                <w:noProof/>
                <w:webHidden/>
              </w:rPr>
              <w:t>2</w:t>
            </w:r>
            <w:r w:rsidR="009F5267">
              <w:rPr>
                <w:noProof/>
                <w:webHidden/>
              </w:rPr>
              <w:fldChar w:fldCharType="end"/>
            </w:r>
          </w:hyperlink>
        </w:p>
        <w:p w:rsidR="009F5267" w:rsidRDefault="009F5267">
          <w:pPr>
            <w:pStyle w:val="Inhopg1"/>
            <w:tabs>
              <w:tab w:val="left" w:pos="440"/>
              <w:tab w:val="right" w:leader="dot" w:pos="9062"/>
            </w:tabs>
            <w:rPr>
              <w:rFonts w:eastAsiaTheme="minorEastAsia"/>
              <w:noProof/>
              <w:lang w:eastAsia="nl-BE"/>
            </w:rPr>
          </w:pPr>
          <w:hyperlink w:anchor="_Toc513811779" w:history="1">
            <w:r w:rsidRPr="00953E90">
              <w:rPr>
                <w:rStyle w:val="Hyperlink"/>
                <w:noProof/>
              </w:rPr>
              <w:t>2</w:t>
            </w:r>
            <w:r>
              <w:rPr>
                <w:rFonts w:eastAsiaTheme="minorEastAsia"/>
                <w:noProof/>
                <w:lang w:eastAsia="nl-BE"/>
              </w:rPr>
              <w:tab/>
            </w:r>
            <w:r w:rsidRPr="00953E90">
              <w:rPr>
                <w:rStyle w:val="Hyperlink"/>
                <w:noProof/>
              </w:rPr>
              <w:t>Tableau</w:t>
            </w:r>
            <w:r>
              <w:rPr>
                <w:noProof/>
                <w:webHidden/>
              </w:rPr>
              <w:tab/>
            </w:r>
            <w:r>
              <w:rPr>
                <w:noProof/>
                <w:webHidden/>
              </w:rPr>
              <w:fldChar w:fldCharType="begin"/>
            </w:r>
            <w:r>
              <w:rPr>
                <w:noProof/>
                <w:webHidden/>
              </w:rPr>
              <w:instrText xml:space="preserve"> PAGEREF _Toc513811779 \h </w:instrText>
            </w:r>
            <w:r>
              <w:rPr>
                <w:noProof/>
                <w:webHidden/>
              </w:rPr>
            </w:r>
            <w:r>
              <w:rPr>
                <w:noProof/>
                <w:webHidden/>
              </w:rPr>
              <w:fldChar w:fldCharType="separate"/>
            </w:r>
            <w:r>
              <w:rPr>
                <w:noProof/>
                <w:webHidden/>
              </w:rPr>
              <w:t>2</w:t>
            </w:r>
            <w:r>
              <w:rPr>
                <w:noProof/>
                <w:webHidden/>
              </w:rPr>
              <w:fldChar w:fldCharType="end"/>
            </w:r>
          </w:hyperlink>
        </w:p>
        <w:p w:rsidR="009F5267" w:rsidRDefault="009F5267">
          <w:pPr>
            <w:pStyle w:val="Inhopg2"/>
            <w:tabs>
              <w:tab w:val="left" w:pos="880"/>
              <w:tab w:val="right" w:leader="dot" w:pos="9062"/>
            </w:tabs>
            <w:rPr>
              <w:noProof/>
            </w:rPr>
          </w:pPr>
          <w:hyperlink w:anchor="_Toc513811780" w:history="1">
            <w:r w:rsidRPr="00953E90">
              <w:rPr>
                <w:rStyle w:val="Hyperlink"/>
                <w:noProof/>
              </w:rPr>
              <w:t>2.1</w:t>
            </w:r>
            <w:r>
              <w:rPr>
                <w:noProof/>
              </w:rPr>
              <w:tab/>
            </w:r>
            <w:r w:rsidRPr="00953E90">
              <w:rPr>
                <w:rStyle w:val="Hyperlink"/>
                <w:noProof/>
              </w:rPr>
              <w:t>Analyse aantal vluchten</w:t>
            </w:r>
            <w:r>
              <w:rPr>
                <w:noProof/>
                <w:webHidden/>
              </w:rPr>
              <w:tab/>
            </w:r>
            <w:r>
              <w:rPr>
                <w:noProof/>
                <w:webHidden/>
              </w:rPr>
              <w:fldChar w:fldCharType="begin"/>
            </w:r>
            <w:r>
              <w:rPr>
                <w:noProof/>
                <w:webHidden/>
              </w:rPr>
              <w:instrText xml:space="preserve"> PAGEREF _Toc513811780 \h </w:instrText>
            </w:r>
            <w:r>
              <w:rPr>
                <w:noProof/>
                <w:webHidden/>
              </w:rPr>
            </w:r>
            <w:r>
              <w:rPr>
                <w:noProof/>
                <w:webHidden/>
              </w:rPr>
              <w:fldChar w:fldCharType="separate"/>
            </w:r>
            <w:r>
              <w:rPr>
                <w:noProof/>
                <w:webHidden/>
              </w:rPr>
              <w:t>2</w:t>
            </w:r>
            <w:r>
              <w:rPr>
                <w:noProof/>
                <w:webHidden/>
              </w:rPr>
              <w:fldChar w:fldCharType="end"/>
            </w:r>
          </w:hyperlink>
        </w:p>
        <w:p w:rsidR="009F5267" w:rsidRDefault="009F5267">
          <w:pPr>
            <w:pStyle w:val="Inhopg2"/>
            <w:tabs>
              <w:tab w:val="left" w:pos="880"/>
              <w:tab w:val="right" w:leader="dot" w:pos="9062"/>
            </w:tabs>
            <w:rPr>
              <w:noProof/>
            </w:rPr>
          </w:pPr>
          <w:hyperlink w:anchor="_Toc513811781" w:history="1">
            <w:r w:rsidRPr="00953E90">
              <w:rPr>
                <w:rStyle w:val="Hyperlink"/>
                <w:noProof/>
              </w:rPr>
              <w:t>2.2</w:t>
            </w:r>
            <w:r>
              <w:rPr>
                <w:noProof/>
              </w:rPr>
              <w:tab/>
            </w:r>
            <w:r w:rsidRPr="00953E90">
              <w:rPr>
                <w:rStyle w:val="Hyperlink"/>
                <w:noProof/>
              </w:rPr>
              <w:t>Analyse Vertragingen</w:t>
            </w:r>
            <w:r>
              <w:rPr>
                <w:noProof/>
                <w:webHidden/>
              </w:rPr>
              <w:tab/>
            </w:r>
            <w:r>
              <w:rPr>
                <w:noProof/>
                <w:webHidden/>
              </w:rPr>
              <w:fldChar w:fldCharType="begin"/>
            </w:r>
            <w:r>
              <w:rPr>
                <w:noProof/>
                <w:webHidden/>
              </w:rPr>
              <w:instrText xml:space="preserve"> PAGEREF _Toc513811781 \h </w:instrText>
            </w:r>
            <w:r>
              <w:rPr>
                <w:noProof/>
                <w:webHidden/>
              </w:rPr>
            </w:r>
            <w:r>
              <w:rPr>
                <w:noProof/>
                <w:webHidden/>
              </w:rPr>
              <w:fldChar w:fldCharType="separate"/>
            </w:r>
            <w:r>
              <w:rPr>
                <w:noProof/>
                <w:webHidden/>
              </w:rPr>
              <w:t>4</w:t>
            </w:r>
            <w:r>
              <w:rPr>
                <w:noProof/>
                <w:webHidden/>
              </w:rPr>
              <w:fldChar w:fldCharType="end"/>
            </w:r>
          </w:hyperlink>
        </w:p>
        <w:p w:rsidR="008656DF" w:rsidRDefault="008656DF">
          <w:r>
            <w:rPr>
              <w:b/>
              <w:bCs/>
              <w:lang w:val="nl-NL"/>
            </w:rPr>
            <w:fldChar w:fldCharType="end"/>
          </w:r>
        </w:p>
      </w:sdtContent>
    </w:sdt>
    <w:p w:rsidR="008656DF" w:rsidRDefault="008656DF" w:rsidP="008656DF">
      <w:r>
        <w:br w:type="page"/>
      </w:r>
    </w:p>
    <w:p w:rsidR="00871A0B" w:rsidRDefault="008656DF" w:rsidP="008656DF">
      <w:pPr>
        <w:pStyle w:val="Kop1"/>
      </w:pPr>
      <w:bookmarkStart w:id="0" w:name="_Toc513811778"/>
      <w:r>
        <w:lastRenderedPageBreak/>
        <w:t>Data Cleaning</w:t>
      </w:r>
      <w:bookmarkEnd w:id="0"/>
    </w:p>
    <w:p w:rsidR="00C566B0" w:rsidRDefault="008656DF" w:rsidP="00C566B0">
      <w:r>
        <w:t xml:space="preserve">Om te beginnen bij de data cleaning hebben we alle 6 sets ingeladen </w:t>
      </w:r>
      <w:r w:rsidR="009E33DD">
        <w:t>en gecombineerd in 1 grote set. We hebben de dubbele entries eruit verwijderd</w:t>
      </w:r>
      <w:r w:rsidR="00BD510F">
        <w:t xml:space="preserve"> uit de tab</w:t>
      </w:r>
      <w:r w:rsidR="00C566B0">
        <w:t>el.</w:t>
      </w:r>
    </w:p>
    <w:p w:rsidR="009E33DD" w:rsidRDefault="00BD510F" w:rsidP="008656DF">
      <w:r>
        <w:t>We hebben gecontroleerd of er onvolledige kolommen waren deze bleken de kolommen ‘</w:t>
      </w:r>
      <w:proofErr w:type="spellStart"/>
      <w:r>
        <w:t>Scheduled_departure</w:t>
      </w:r>
      <w:proofErr w:type="spellEnd"/>
      <w:r>
        <w:t>’ en ‘</w:t>
      </w:r>
      <w:proofErr w:type="spellStart"/>
      <w:r>
        <w:t>scheduled_arrival</w:t>
      </w:r>
      <w:proofErr w:type="spellEnd"/>
      <w:r>
        <w:t xml:space="preserve">’ incompleet te zijn. Aangezien de data uit de kolommen </w:t>
      </w:r>
      <w:r w:rsidR="00C566B0">
        <w:t>‘</w:t>
      </w:r>
      <w:proofErr w:type="spellStart"/>
      <w:r w:rsidR="00C566B0">
        <w:t>actual_departure</w:t>
      </w:r>
      <w:proofErr w:type="spellEnd"/>
      <w:r w:rsidR="00C566B0">
        <w:t>’, ‘</w:t>
      </w:r>
      <w:proofErr w:type="spellStart"/>
      <w:r w:rsidR="00C566B0">
        <w:t>actual_arrival</w:t>
      </w:r>
      <w:proofErr w:type="spellEnd"/>
      <w:r w:rsidR="00C566B0">
        <w:t xml:space="preserve">’ en de elk respectievelijke delay kolommen volledig in gevuld zijn kunnen we hieruit de </w:t>
      </w:r>
      <w:proofErr w:type="spellStart"/>
      <w:r w:rsidR="00C566B0">
        <w:t>scheduled</w:t>
      </w:r>
      <w:proofErr w:type="spellEnd"/>
      <w:r w:rsidR="00C566B0">
        <w:t xml:space="preserve"> kolommen aanvullen.</w:t>
      </w:r>
    </w:p>
    <w:p w:rsidR="009E33DD" w:rsidRDefault="009E33DD" w:rsidP="009E33DD">
      <w:r>
        <w:t>Vervolgens hebben we de kolommen ‘</w:t>
      </w:r>
      <w:proofErr w:type="spellStart"/>
      <w:r>
        <w:t>departure_delay</w:t>
      </w:r>
      <w:proofErr w:type="spellEnd"/>
      <w:r>
        <w:t>’ en ‘</w:t>
      </w:r>
      <w:proofErr w:type="spellStart"/>
      <w:r>
        <w:t>arrival_delay</w:t>
      </w:r>
      <w:proofErr w:type="spellEnd"/>
      <w:r>
        <w:t>’ omgezet naar integers.</w:t>
      </w:r>
    </w:p>
    <w:p w:rsidR="00206566" w:rsidRDefault="003229E2" w:rsidP="00206566">
      <w:pPr>
        <w:pStyle w:val="Kop1"/>
      </w:pPr>
      <w:bookmarkStart w:id="1" w:name="_Toc513811779"/>
      <w:r>
        <w:t>Tableau</w:t>
      </w:r>
      <w:bookmarkEnd w:id="1"/>
    </w:p>
    <w:p w:rsidR="009E74D4" w:rsidRDefault="009E74D4" w:rsidP="009E74D4">
      <w:r>
        <w:t>Bij het invoeren van de data in Tableau hebben we ontdekt dat de vluchtdata van oktober 2012 volledig ontbreekt. Na overleg hebben we beslist deze data niet te genereren op basis van de data van 2011 omdat dit mogelijks aanzien zou kunnen worden als vervalsing.</w:t>
      </w:r>
    </w:p>
    <w:p w:rsidR="009E74D4" w:rsidRPr="009E74D4" w:rsidRDefault="009E74D4" w:rsidP="009E74D4">
      <w:r>
        <w:rPr>
          <w:noProof/>
        </w:rPr>
        <w:drawing>
          <wp:inline distT="0" distB="0" distL="0" distR="0">
            <wp:extent cx="5760720" cy="460819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luchten per maan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9E74D4" w:rsidRPr="009E74D4" w:rsidRDefault="00693F8C" w:rsidP="009E74D4">
      <w:pPr>
        <w:pStyle w:val="Kop2"/>
      </w:pPr>
      <w:bookmarkStart w:id="2" w:name="_Toc513811780"/>
      <w:r>
        <w:t>Analyse aantal vluchten</w:t>
      </w:r>
      <w:bookmarkEnd w:id="2"/>
    </w:p>
    <w:p w:rsidR="003229E2" w:rsidRDefault="003229E2" w:rsidP="00027B0C">
      <w:r>
        <w:t>Uit de analyse via Tableau hebben we ontdekt dat het grootste aantal vluchten aankomen en</w:t>
      </w:r>
      <w:r w:rsidR="002A3082">
        <w:t xml:space="preserve"> vertrekken uit Atlanta Airport, maar de twee drukste staten van </w:t>
      </w:r>
      <w:r w:rsidR="00206566">
        <w:t>zijn Californië gevolgd door Texas.</w:t>
      </w:r>
    </w:p>
    <w:p w:rsidR="00027B0C" w:rsidRDefault="00EC7D81" w:rsidP="00027B0C">
      <w:pPr>
        <w:rPr>
          <w:rFonts w:ascii="Raleway" w:hAnsi="Raleway"/>
          <w:color w:val="0A0A0A"/>
        </w:rPr>
      </w:pPr>
      <w:r>
        <w:t xml:space="preserve">hoewel Atlanta de luchthaven is met de meeste vluchten heeft is dit de enige grote luchthaven in de staat Georgia </w:t>
      </w:r>
      <w:r w:rsidR="00027B0C">
        <w:t xml:space="preserve">Atlanta met 735 293 vertrekkende vluchten per jaar en de tweede grootste luchthaven is </w:t>
      </w:r>
      <w:r w:rsidR="00027B0C" w:rsidRPr="00027B0C">
        <w:t>Savannah Hilton Head International Airport</w:t>
      </w:r>
      <w:r w:rsidR="00027B0C">
        <w:t xml:space="preserve"> met slechts 17 550 vluchten per jaar.</w:t>
      </w:r>
    </w:p>
    <w:p w:rsidR="00EC7D81" w:rsidRDefault="00027B0C" w:rsidP="003229E2">
      <w:r>
        <w:lastRenderedPageBreak/>
        <w:t>Californië en Texas daarentegen hebben meerder</w:t>
      </w:r>
      <w:r w:rsidR="00287E59">
        <w:t>e</w:t>
      </w:r>
      <w:r>
        <w:t xml:space="preserve"> grote luchthavens</w:t>
      </w:r>
      <w:r w:rsidR="00287E59">
        <w:t xml:space="preserve"> waar de top 3 meer dan 90 000 vertrekkende Vluchten heeft jaar.</w:t>
      </w:r>
    </w:p>
    <w:p w:rsidR="00E3454B" w:rsidRDefault="00206566">
      <w:r>
        <w:rPr>
          <w:noProof/>
        </w:rPr>
        <w:drawing>
          <wp:inline distT="0" distB="0" distL="0" distR="0">
            <wp:extent cx="5760720" cy="460819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gelijking vluchten luchthavens en state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552A2" w:rsidRDefault="006552A2">
      <w:r>
        <w:t xml:space="preserve">Als we naar het aantal vluchten per maand kijken, rekening houdend met de ontbrekende data van oktober 2012, kunnen we zien dat het aantal vluchten per maand overeen komen met elkaar over de twee </w:t>
      </w:r>
      <w:r w:rsidR="00EE3ED6">
        <w:t>jaren</w:t>
      </w:r>
      <w:r>
        <w:t>.</w:t>
      </w:r>
    </w:p>
    <w:p w:rsidR="00EE3ED6" w:rsidRDefault="00EE3ED6">
      <w:r>
        <w:t>In beide jaren is februari de maand met het minst aantal vluchten dat mogelijks deels te verklaren is met de kortere duur van de maand. In maart is er een sterke stijging in het aantal vluchten om terug te zakken in april gevolgd door een geleidelijke stijging van het aantal vluchten over de maanden juni, juli en augustus. In september zakt het aantal vluchten terug. In oktober 2011 stijgt deze terug in oktober, we kunnen aannemen dat dit mogelijk ook zo zou kunnen zijn in oktober 2012.</w:t>
      </w:r>
    </w:p>
    <w:p w:rsidR="00EE3ED6" w:rsidRDefault="00EE3ED6">
      <w:bookmarkStart w:id="3" w:name="_GoBack"/>
      <w:bookmarkEnd w:id="3"/>
    </w:p>
    <w:p w:rsidR="009E74D4" w:rsidRDefault="009E74D4">
      <w:r>
        <w:br w:type="page"/>
      </w:r>
    </w:p>
    <w:p w:rsidR="00206566" w:rsidRDefault="00206566" w:rsidP="003229E2">
      <w:r>
        <w:lastRenderedPageBreak/>
        <w:t>Bij Californië is het ons opgevallen dat iets meer dan een derde van de vluchten die vertrekken vanuit een luchthaven van Californië ook landen op een luchthaven van Californië. Texas heeft een gelijkaardig fenomeen maar hier gaat het slechts om iets meer dan een vijfde van de vluchten.</w:t>
      </w:r>
    </w:p>
    <w:p w:rsidR="006879EE" w:rsidRDefault="006879EE" w:rsidP="003229E2">
      <w:r>
        <w:rPr>
          <w:noProof/>
        </w:rPr>
        <w:drawing>
          <wp:inline distT="0" distB="0" distL="0" distR="0">
            <wp:extent cx="5781196" cy="4624958"/>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rgelijking interne vluchten externe vluchten per staat.png"/>
                    <pic:cNvPicPr/>
                  </pic:nvPicPr>
                  <pic:blipFill>
                    <a:blip r:embed="rId10">
                      <a:extLst>
                        <a:ext uri="{28A0092B-C50C-407E-A947-70E740481C1C}">
                          <a14:useLocalDpi xmlns:a14="http://schemas.microsoft.com/office/drawing/2010/main" val="0"/>
                        </a:ext>
                      </a:extLst>
                    </a:blip>
                    <a:stretch>
                      <a:fillRect/>
                    </a:stretch>
                  </pic:blipFill>
                  <pic:spPr>
                    <a:xfrm>
                      <a:off x="0" y="0"/>
                      <a:ext cx="5781196" cy="4624958"/>
                    </a:xfrm>
                    <a:prstGeom prst="rect">
                      <a:avLst/>
                    </a:prstGeom>
                  </pic:spPr>
                </pic:pic>
              </a:graphicData>
            </a:graphic>
          </wp:inline>
        </w:drawing>
      </w:r>
    </w:p>
    <w:p w:rsidR="009E74D4" w:rsidRDefault="009E74D4">
      <w:r>
        <w:br w:type="page"/>
      </w:r>
    </w:p>
    <w:p w:rsidR="009E74D4" w:rsidRDefault="00226A8B" w:rsidP="003229E2">
      <w:r>
        <w:lastRenderedPageBreak/>
        <w:t xml:space="preserve">Het aantal vluchten per </w:t>
      </w:r>
      <w:proofErr w:type="spellStart"/>
      <w:r>
        <w:t>luchtvaartmaatschpij</w:t>
      </w:r>
      <w:proofErr w:type="spellEnd"/>
      <w:r>
        <w:t xml:space="preserve"> blijkt dat de</w:t>
      </w:r>
      <w:r w:rsidR="00E3454B">
        <w:t xml:space="preserve"> top 3 maatschappijen de</w:t>
      </w:r>
      <w:r>
        <w:t xml:space="preserve"> low-</w:t>
      </w:r>
      <w:proofErr w:type="spellStart"/>
      <w:r>
        <w:t>cost</w:t>
      </w:r>
      <w:proofErr w:type="spellEnd"/>
      <w:r>
        <w:t xml:space="preserve"> maatschappij </w:t>
      </w:r>
      <w:proofErr w:type="spellStart"/>
      <w:r w:rsidR="00E3454B">
        <w:t>Southwest</w:t>
      </w:r>
      <w:proofErr w:type="spellEnd"/>
      <w:r w:rsidR="00E3454B">
        <w:t xml:space="preserve"> Airlines voor</w:t>
      </w:r>
      <w:r>
        <w:t xml:space="preserve"> </w:t>
      </w:r>
      <w:r w:rsidR="00E3454B">
        <w:t xml:space="preserve">2 165 114 </w:t>
      </w:r>
      <w:proofErr w:type="spellStart"/>
      <w:r w:rsidR="00E3454B">
        <w:t>vand</w:t>
      </w:r>
      <w:proofErr w:type="spellEnd"/>
      <w:r w:rsidR="00E3454B">
        <w:t xml:space="preserve"> de </w:t>
      </w:r>
      <w:r>
        <w:t xml:space="preserve">vluchten </w:t>
      </w:r>
      <w:proofErr w:type="spellStart"/>
      <w:r>
        <w:t>verantwoordlijke</w:t>
      </w:r>
      <w:proofErr w:type="spellEnd"/>
      <w:r>
        <w:t xml:space="preserve"> zijn</w:t>
      </w:r>
      <w:r w:rsidR="007F4E82">
        <w:t xml:space="preserve"> gevolgd door</w:t>
      </w:r>
      <w:r w:rsidR="00E3454B">
        <w:t xml:space="preserve"> Delta Airlines voor  1 376 347 vluchten en </w:t>
      </w:r>
      <w:proofErr w:type="spellStart"/>
      <w:r w:rsidR="00E3454B">
        <w:t>SkyWest</w:t>
      </w:r>
      <w:proofErr w:type="spellEnd"/>
      <w:r w:rsidR="00E3454B">
        <w:t xml:space="preserve"> Airlines op de derde plaats met 1 103 192 vluchten.</w:t>
      </w:r>
    </w:p>
    <w:p w:rsidR="00693F8C" w:rsidRDefault="00E3454B" w:rsidP="003229E2">
      <w:r>
        <w:rPr>
          <w:noProof/>
        </w:rPr>
        <w:drawing>
          <wp:inline distT="0" distB="0" distL="0" distR="0">
            <wp:extent cx="5760720" cy="46081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ntal vluchten per maatschappij.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08195"/>
                    </a:xfrm>
                    <a:prstGeom prst="rect">
                      <a:avLst/>
                    </a:prstGeom>
                  </pic:spPr>
                </pic:pic>
              </a:graphicData>
            </a:graphic>
          </wp:inline>
        </w:drawing>
      </w:r>
    </w:p>
    <w:p w:rsidR="00693F8C" w:rsidRDefault="00693F8C" w:rsidP="00693F8C">
      <w:pPr>
        <w:pStyle w:val="Kop2"/>
      </w:pPr>
      <w:bookmarkStart w:id="4" w:name="_Toc513811781"/>
      <w:r>
        <w:t>Analyse Vertragingen</w:t>
      </w:r>
      <w:bookmarkEnd w:id="4"/>
    </w:p>
    <w:p w:rsidR="00F97804" w:rsidRDefault="00F97804" w:rsidP="003229E2">
      <w:r>
        <w:t>Om over te gaan naar wat niemand graag heeft op zijn vlucht de vertragingen. We hebben uit de data kunnen afleiden dat er in de zomermaanden, juni, juli en augustus, De meeste vertragingen heeft</w:t>
      </w:r>
      <w:r w:rsidR="009F5267">
        <w:t>.</w:t>
      </w:r>
    </w:p>
    <w:p w:rsidR="009F5267" w:rsidRPr="003229E2" w:rsidRDefault="009F5267" w:rsidP="003229E2"/>
    <w:sectPr w:rsidR="009F5267" w:rsidRPr="003229E2" w:rsidSect="008656D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leway">
    <w:altName w:val="Trebuchet M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073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6DF"/>
    <w:rsid w:val="00027B0C"/>
    <w:rsid w:val="00206566"/>
    <w:rsid w:val="00226A8B"/>
    <w:rsid w:val="00287E59"/>
    <w:rsid w:val="002A3082"/>
    <w:rsid w:val="003229E2"/>
    <w:rsid w:val="006552A2"/>
    <w:rsid w:val="006879EE"/>
    <w:rsid w:val="00693F8C"/>
    <w:rsid w:val="007F4E82"/>
    <w:rsid w:val="008656DF"/>
    <w:rsid w:val="00871A0B"/>
    <w:rsid w:val="009E33DD"/>
    <w:rsid w:val="009E74D4"/>
    <w:rsid w:val="009F5267"/>
    <w:rsid w:val="00AA7632"/>
    <w:rsid w:val="00AD7BE3"/>
    <w:rsid w:val="00BD510F"/>
    <w:rsid w:val="00C566B0"/>
    <w:rsid w:val="00E3454B"/>
    <w:rsid w:val="00EC7D81"/>
    <w:rsid w:val="00EE3ED6"/>
    <w:rsid w:val="00F978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4047"/>
  <w15:chartTrackingRefBased/>
  <w15:docId w15:val="{82384584-4724-4AB0-BEE9-E45677C1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656D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656D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8656DF"/>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8656D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8656D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8656D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8656D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8656D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8656D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6D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8656DF"/>
    <w:rPr>
      <w:rFonts w:eastAsiaTheme="minorEastAsia"/>
      <w:lang w:eastAsia="nl-BE"/>
    </w:rPr>
  </w:style>
  <w:style w:type="character" w:customStyle="1" w:styleId="Kop1Char">
    <w:name w:val="Kop 1 Char"/>
    <w:basedOn w:val="Standaardalinea-lettertype"/>
    <w:link w:val="Kop1"/>
    <w:uiPriority w:val="9"/>
    <w:rsid w:val="008656D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656DF"/>
    <w:pPr>
      <w:numPr>
        <w:numId w:val="0"/>
      </w:numPr>
      <w:outlineLvl w:val="9"/>
    </w:pPr>
    <w:rPr>
      <w:lang w:eastAsia="nl-BE"/>
    </w:rPr>
  </w:style>
  <w:style w:type="paragraph" w:styleId="Inhopg1">
    <w:name w:val="toc 1"/>
    <w:basedOn w:val="Standaard"/>
    <w:next w:val="Standaard"/>
    <w:autoRedefine/>
    <w:uiPriority w:val="39"/>
    <w:unhideWhenUsed/>
    <w:rsid w:val="008656DF"/>
    <w:pPr>
      <w:spacing w:after="100"/>
    </w:pPr>
  </w:style>
  <w:style w:type="character" w:styleId="Hyperlink">
    <w:name w:val="Hyperlink"/>
    <w:basedOn w:val="Standaardalinea-lettertype"/>
    <w:uiPriority w:val="99"/>
    <w:unhideWhenUsed/>
    <w:rsid w:val="008656DF"/>
    <w:rPr>
      <w:color w:val="0563C1" w:themeColor="hyperlink"/>
      <w:u w:val="single"/>
    </w:rPr>
  </w:style>
  <w:style w:type="character" w:customStyle="1" w:styleId="Kop2Char">
    <w:name w:val="Kop 2 Char"/>
    <w:basedOn w:val="Standaardalinea-lettertype"/>
    <w:link w:val="Kop2"/>
    <w:uiPriority w:val="9"/>
    <w:rsid w:val="008656D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sid w:val="008656DF"/>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8656DF"/>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8656DF"/>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8656DF"/>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8656DF"/>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8656DF"/>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8656DF"/>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9F52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956899">
      <w:bodyDiv w:val="1"/>
      <w:marLeft w:val="0"/>
      <w:marRight w:val="0"/>
      <w:marTop w:val="0"/>
      <w:marBottom w:val="0"/>
      <w:divBdr>
        <w:top w:val="none" w:sz="0" w:space="0" w:color="auto"/>
        <w:left w:val="none" w:sz="0" w:space="0" w:color="auto"/>
        <w:bottom w:val="none" w:sz="0" w:space="0" w:color="auto"/>
        <w:right w:val="none" w:sz="0" w:space="0" w:color="auto"/>
      </w:divBdr>
    </w:div>
    <w:div w:id="206170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50BF0-2F69-4B23-ABAC-258631419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6</Pages>
  <Words>523</Words>
  <Characters>2878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Big Data Project</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Project</dc:title>
  <dc:subject/>
  <dc:creator>Mathias Caelenberghe, Nick Engels, Matthias Durivet, Matthias Bruynooghe</dc:creator>
  <cp:keywords/>
  <dc:description/>
  <cp:lastModifiedBy>Mathias Caelenberghe</cp:lastModifiedBy>
  <cp:revision>7</cp:revision>
  <cp:lastPrinted>2018-05-10T09:00:00Z</cp:lastPrinted>
  <dcterms:created xsi:type="dcterms:W3CDTF">2018-05-10T07:18:00Z</dcterms:created>
  <dcterms:modified xsi:type="dcterms:W3CDTF">2018-05-11T12:58:00Z</dcterms:modified>
</cp:coreProperties>
</file>