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B13E" w14:textId="004BA15D" w:rsidR="00C50858" w:rsidRDefault="00C50858">
      <w:pPr>
        <w:rPr>
          <w:rFonts w:ascii="Arial" w:hAnsi="Arial" w:cs="Arial"/>
          <w:color w:val="222222"/>
          <w:shd w:val="clear" w:color="auto" w:fill="FFFFFF"/>
        </w:rPr>
      </w:pPr>
      <w:r>
        <w:rPr>
          <w:rFonts w:ascii="Arial" w:hAnsi="Arial" w:cs="Arial"/>
          <w:color w:val="222222"/>
          <w:shd w:val="clear" w:color="auto" w:fill="FFFFFF"/>
        </w:rPr>
        <w:t>Editor</w:t>
      </w:r>
    </w:p>
    <w:p w14:paraId="0016A1B7" w14:textId="77777777" w:rsidR="00C50858" w:rsidRDefault="00C50858" w:rsidP="00C50858">
      <w:pPr>
        <w:spacing w:after="0" w:line="240" w:lineRule="auto"/>
        <w:rPr>
          <w:rFonts w:ascii="Arial" w:hAnsi="Arial" w:cs="Arial"/>
          <w:color w:val="222222"/>
          <w:shd w:val="clear" w:color="auto" w:fill="FFFFFF"/>
        </w:rPr>
      </w:pPr>
      <w:r>
        <w:rPr>
          <w:rFonts w:ascii="Arial" w:hAnsi="Arial" w:cs="Arial"/>
          <w:color w:val="222222"/>
          <w:shd w:val="clear" w:color="auto" w:fill="FFFFFF"/>
        </w:rPr>
        <w:t>Thank you for submitting "The Fate of Western Headwaters: Climate Controls on Base-flow Decline" [Paper #2025EF007971] to Earth's Future. I have received 2 reviews of your manuscript, which are included below and/or attached. As you can see, the reviews indicate that major revisions are needed before we can consider proceeding with your paper. I am therefore returning the paper to you so that you can make the necessary changes.</w:t>
      </w:r>
    </w:p>
    <w:p w14:paraId="15D5F74E" w14:textId="7FB206A3" w:rsidR="00C50858" w:rsidRPr="00C50858" w:rsidRDefault="00C50858" w:rsidP="00C50858">
      <w:pPr>
        <w:spacing w:after="0" w:line="240" w:lineRule="auto"/>
        <w:rPr>
          <w:rFonts w:ascii="Times New Roman" w:eastAsia="Times New Roman" w:hAnsi="Times New Roman" w:cs="Times New Roman"/>
          <w:kern w:val="0"/>
          <w14:ligatures w14:val="none"/>
        </w:rPr>
      </w:pPr>
      <w:r>
        <w:rPr>
          <w:rFonts w:ascii="Arial" w:eastAsia="Times New Roman" w:hAnsi="Arial" w:cs="Arial"/>
          <w:color w:val="222222"/>
          <w:kern w:val="0"/>
          <w:shd w:val="clear" w:color="auto" w:fill="FFFFFF"/>
          <w14:ligatures w14:val="none"/>
        </w:rPr>
        <w:t>I</w:t>
      </w:r>
      <w:r w:rsidRPr="00C50858">
        <w:rPr>
          <w:rFonts w:ascii="Arial" w:eastAsia="Times New Roman" w:hAnsi="Arial" w:cs="Arial"/>
          <w:color w:val="222222"/>
          <w:kern w:val="0"/>
          <w:shd w:val="clear" w:color="auto" w:fill="FFFFFF"/>
          <w14:ligatures w14:val="none"/>
        </w:rPr>
        <w:t xml:space="preserve">n addition to the reviewer comments, I note that your manuscript does not include an Open Research statement. The Data Availability statement provided, while part of the Open Research expectations, does suffice to meet the Open Research policy for our journal. </w:t>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shd w:val="clear" w:color="auto" w:fill="FFFFFF"/>
          <w14:ligatures w14:val="none"/>
        </w:rPr>
        <w:t>Please submit a revised manuscript that addresses the reviews and any editorial comments by March 26, 2026.</w:t>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shd w:val="clear" w:color="auto" w:fill="FFFFFF"/>
          <w14:ligatures w14:val="none"/>
        </w:rPr>
        <w:t>Please provide the following:</w:t>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shd w:val="clear" w:color="auto" w:fill="FFFFFF"/>
          <w14:ligatures w14:val="none"/>
        </w:rPr>
        <w:t>1. A response to reviewer file that lists each major comment and describes how the manuscript has/has not been modified in response to those comments.</w:t>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shd w:val="clear" w:color="auto" w:fill="FFFFFF"/>
          <w14:ligatures w14:val="none"/>
        </w:rPr>
        <w:t>2. A copy of the manuscript with the changes noted (e.g., highlighted, "track changes," italics or bold changes).</w:t>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shd w:val="clear" w:color="auto" w:fill="FFFFFF"/>
          <w14:ligatures w14:val="none"/>
        </w:rPr>
        <w:t>3. The final revised manuscript with changes incorporated and separate final figure files (figure parts should be combined into a single file), which will be used for publication if the manuscript is accepted. If final figures are already uploaded, they can be easily copied over to the next revision version.</w:t>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14:ligatures w14:val="none"/>
        </w:rPr>
        <w:br/>
      </w:r>
      <w:r w:rsidRPr="00C50858">
        <w:rPr>
          <w:rFonts w:ascii="Arial" w:eastAsia="Times New Roman" w:hAnsi="Arial" w:cs="Arial"/>
          <w:color w:val="222222"/>
          <w:kern w:val="0"/>
          <w:shd w:val="clear" w:color="auto" w:fill="FFFFFF"/>
          <w14:ligatures w14:val="none"/>
        </w:rPr>
        <w:t>4. If any, supporting information text, figures, captions, and small tables in single PDF file using AGU's template. Large data tables and multimedia should be uploaded separately.</w:t>
      </w:r>
    </w:p>
    <w:p w14:paraId="3E4AE352" w14:textId="77777777" w:rsidR="00C50858" w:rsidRDefault="00C50858">
      <w:pPr>
        <w:rPr>
          <w:rFonts w:ascii="Arial" w:hAnsi="Arial" w:cs="Arial"/>
          <w:color w:val="222222"/>
          <w:shd w:val="clear" w:color="auto" w:fill="FFFFFF"/>
        </w:rPr>
      </w:pPr>
    </w:p>
    <w:p w14:paraId="2084A71D" w14:textId="28F79CE6" w:rsidR="002D58CD" w:rsidRDefault="002D58CD">
      <w:pPr>
        <w:rPr>
          <w:rFonts w:ascii="Arial" w:hAnsi="Arial" w:cs="Arial"/>
          <w:color w:val="222222"/>
          <w:shd w:val="clear" w:color="auto" w:fill="FFFFFF"/>
        </w:rPr>
      </w:pPr>
      <w:r>
        <w:rPr>
          <w:rFonts w:ascii="Arial" w:hAnsi="Arial" w:cs="Arial"/>
          <w:color w:val="222222"/>
          <w:shd w:val="clear" w:color="auto" w:fill="FFFFFF"/>
        </w:rPr>
        <w:t>Reviewer #1 Evaluations:</w:t>
      </w:r>
      <w:r>
        <w:rPr>
          <w:rFonts w:ascii="Arial" w:hAnsi="Arial" w:cs="Arial"/>
          <w:color w:val="222222"/>
        </w:rPr>
        <w:br/>
      </w:r>
      <w:r>
        <w:rPr>
          <w:rFonts w:ascii="Arial" w:hAnsi="Arial" w:cs="Arial"/>
          <w:color w:val="222222"/>
          <w:shd w:val="clear" w:color="auto" w:fill="FFFFFF"/>
        </w:rPr>
        <w:t>Recommendation: Return to author for minor revisions</w:t>
      </w:r>
      <w:r>
        <w:rPr>
          <w:rFonts w:ascii="Arial" w:hAnsi="Arial" w:cs="Arial"/>
          <w:color w:val="222222"/>
        </w:rPr>
        <w:br/>
      </w:r>
      <w:r>
        <w:rPr>
          <w:rFonts w:ascii="Arial" w:hAnsi="Arial" w:cs="Arial"/>
          <w:color w:val="222222"/>
          <w:shd w:val="clear" w:color="auto" w:fill="FFFFFF"/>
        </w:rPr>
        <w:t>Significant: The paper has some unclear or incomplete reasoning but will likely be a significant contribution with revision and clarification.</w:t>
      </w:r>
      <w:r>
        <w:rPr>
          <w:rFonts w:ascii="Arial" w:hAnsi="Arial" w:cs="Arial"/>
          <w:color w:val="222222"/>
        </w:rPr>
        <w:br/>
      </w:r>
      <w:r>
        <w:rPr>
          <w:rFonts w:ascii="Arial" w:hAnsi="Arial" w:cs="Arial"/>
          <w:color w:val="222222"/>
          <w:shd w:val="clear" w:color="auto" w:fill="FFFFFF"/>
        </w:rPr>
        <w:t>Supported: Mostly yes, but some further information and/or data are needed.</w:t>
      </w:r>
      <w:r>
        <w:rPr>
          <w:rFonts w:ascii="Arial" w:hAnsi="Arial" w:cs="Arial"/>
          <w:color w:val="222222"/>
        </w:rPr>
        <w:br/>
      </w:r>
      <w:r>
        <w:rPr>
          <w:rFonts w:ascii="Arial" w:hAnsi="Arial" w:cs="Arial"/>
          <w:color w:val="222222"/>
          <w:shd w:val="clear" w:color="auto" w:fill="FFFFFF"/>
        </w:rPr>
        <w:t>Referencing: Yes</w:t>
      </w:r>
      <w:r>
        <w:rPr>
          <w:rFonts w:ascii="Arial" w:hAnsi="Arial" w:cs="Arial"/>
          <w:color w:val="222222"/>
        </w:rPr>
        <w:br/>
      </w:r>
      <w:r>
        <w:rPr>
          <w:rFonts w:ascii="Arial" w:hAnsi="Arial" w:cs="Arial"/>
          <w:color w:val="222222"/>
          <w:shd w:val="clear" w:color="auto" w:fill="FFFFFF"/>
        </w:rPr>
        <w:t>Quality: The organization of the manuscript and presentation of the data and results need some improvement.</w:t>
      </w:r>
      <w:r>
        <w:rPr>
          <w:rFonts w:ascii="Arial" w:hAnsi="Arial" w:cs="Arial"/>
          <w:color w:val="222222"/>
        </w:rPr>
        <w:br/>
      </w:r>
      <w:r>
        <w:rPr>
          <w:rFonts w:ascii="Arial" w:hAnsi="Arial" w:cs="Arial"/>
          <w:color w:val="222222"/>
          <w:shd w:val="clear" w:color="auto" w:fill="FFFFFF"/>
        </w:rPr>
        <w:t>Data: Yes</w:t>
      </w:r>
      <w:r>
        <w:rPr>
          <w:rFonts w:ascii="Arial" w:hAnsi="Arial" w:cs="Arial"/>
          <w:color w:val="222222"/>
        </w:rPr>
        <w:br/>
      </w:r>
      <w:r>
        <w:rPr>
          <w:rFonts w:ascii="Arial" w:hAnsi="Arial" w:cs="Arial"/>
          <w:color w:val="222222"/>
          <w:shd w:val="clear" w:color="auto" w:fill="FFFFFF"/>
        </w:rPr>
        <w:t>Accurate Key Points: Yes</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Reviewer #1 (Formal Review for Authors (shown to authors)):</w:t>
      </w:r>
      <w:r>
        <w:rPr>
          <w:rFonts w:ascii="Arial" w:hAnsi="Arial" w:cs="Arial"/>
          <w:color w:val="222222"/>
        </w:rPr>
        <w:br/>
      </w:r>
      <w:r>
        <w:rPr>
          <w:rFonts w:ascii="Arial" w:hAnsi="Arial" w:cs="Arial"/>
          <w:color w:val="222222"/>
        </w:rPr>
        <w:br/>
      </w:r>
      <w:r>
        <w:rPr>
          <w:rFonts w:ascii="Arial" w:hAnsi="Arial" w:cs="Arial"/>
          <w:color w:val="222222"/>
          <w:shd w:val="clear" w:color="auto" w:fill="FFFFFF"/>
        </w:rPr>
        <w:t>Overview</w:t>
      </w:r>
      <w:r>
        <w:rPr>
          <w:rFonts w:ascii="Arial" w:hAnsi="Arial" w:cs="Arial"/>
          <w:color w:val="222222"/>
        </w:rPr>
        <w:br/>
      </w:r>
      <w:r>
        <w:rPr>
          <w:rFonts w:ascii="Arial" w:hAnsi="Arial" w:cs="Arial"/>
          <w:color w:val="222222"/>
        </w:rPr>
        <w:br/>
      </w:r>
      <w:r>
        <w:rPr>
          <w:rFonts w:ascii="Arial" w:hAnsi="Arial" w:cs="Arial"/>
          <w:color w:val="222222"/>
          <w:shd w:val="clear" w:color="auto" w:fill="FFFFFF"/>
        </w:rPr>
        <w:t>This paper attempts to capture west-wide climate controls on base flow decline by selecting 115 basins, grouping them into like clusters and then performing a number of analyses over an historical period to detect common drivers of base flow variability. It also projects future base-flows using LSTM models.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paper seems mostly well-</w:t>
      </w:r>
      <w:proofErr w:type="gramStart"/>
      <w:r>
        <w:rPr>
          <w:rFonts w:ascii="Arial" w:hAnsi="Arial" w:cs="Arial"/>
          <w:color w:val="222222"/>
          <w:shd w:val="clear" w:color="auto" w:fill="FFFFFF"/>
        </w:rPr>
        <w:t>written</w:t>
      </w:r>
      <w:proofErr w:type="gramEnd"/>
      <w:r>
        <w:rPr>
          <w:rFonts w:ascii="Arial" w:hAnsi="Arial" w:cs="Arial"/>
          <w:color w:val="222222"/>
          <w:shd w:val="clear" w:color="auto" w:fill="FFFFFF"/>
        </w:rPr>
        <w:t xml:space="preserve"> but I have some significant concerns around potentially misleading data associated with their basin selections as well as unease about their grouping descriptions. I also have a worry about their antecedent moisture calculation method.</w:t>
      </w:r>
      <w:r>
        <w:rPr>
          <w:rFonts w:ascii="Arial" w:hAnsi="Arial" w:cs="Arial"/>
          <w:color w:val="222222"/>
        </w:rPr>
        <w:br/>
      </w:r>
      <w:r>
        <w:rPr>
          <w:rFonts w:ascii="Arial" w:hAnsi="Arial" w:cs="Arial"/>
          <w:color w:val="222222"/>
        </w:rPr>
        <w:br/>
      </w:r>
      <w:r>
        <w:rPr>
          <w:rFonts w:ascii="Arial" w:hAnsi="Arial" w:cs="Arial"/>
          <w:color w:val="222222"/>
          <w:shd w:val="clear" w:color="auto" w:fill="FFFFFF"/>
        </w:rPr>
        <w:t>I know nothing about the LSTM method and cannot comment on it.</w:t>
      </w:r>
      <w:r>
        <w:rPr>
          <w:rFonts w:ascii="Arial" w:hAnsi="Arial" w:cs="Arial"/>
          <w:color w:val="222222"/>
        </w:rPr>
        <w:br/>
      </w:r>
      <w:r>
        <w:rPr>
          <w:rFonts w:ascii="Arial" w:hAnsi="Arial" w:cs="Arial"/>
          <w:color w:val="222222"/>
        </w:rPr>
        <w:br/>
      </w:r>
      <w:r>
        <w:rPr>
          <w:rFonts w:ascii="Arial" w:hAnsi="Arial" w:cs="Arial"/>
          <w:color w:val="222222"/>
          <w:shd w:val="clear" w:color="auto" w:fill="FFFFFF"/>
        </w:rPr>
        <w:t>General Comments</w:t>
      </w:r>
      <w:r>
        <w:rPr>
          <w:rFonts w:ascii="Arial" w:hAnsi="Arial" w:cs="Arial"/>
          <w:color w:val="222222"/>
        </w:rPr>
        <w:br/>
      </w:r>
      <w:r>
        <w:rPr>
          <w:rFonts w:ascii="Arial" w:hAnsi="Arial" w:cs="Arial"/>
          <w:color w:val="222222"/>
        </w:rPr>
        <w:br/>
      </w:r>
      <w:r>
        <w:rPr>
          <w:rFonts w:ascii="Arial" w:hAnsi="Arial" w:cs="Arial"/>
          <w:color w:val="222222"/>
          <w:shd w:val="clear" w:color="auto" w:fill="FFFFFF"/>
        </w:rPr>
        <w:t>Cluster Descriptions</w:t>
      </w:r>
      <w:r>
        <w:rPr>
          <w:rFonts w:ascii="Arial" w:hAnsi="Arial" w:cs="Arial"/>
          <w:color w:val="222222"/>
        </w:rPr>
        <w:br/>
      </w:r>
      <w:r>
        <w:rPr>
          <w:rFonts w:ascii="Arial" w:hAnsi="Arial" w:cs="Arial"/>
          <w:color w:val="222222"/>
          <w:shd w:val="clear" w:color="auto" w:fill="FFFFFF"/>
        </w:rPr>
        <w:t>I find the description of the clusters odd. For example, basins in the coastal areas of California, Oregon and Washington (Cluster 4) are described as "Arid/Monsoon or Ephemeral Basins". These are some of the least likely words I would use to describe these basins. None of these areas have much, if any, monsoonal influence, they are certainly not arid and ephemeral. The California locations are in a Mediterranean climate and the PNW locations feature wet winters and dry summers but are not considered Mediterranean. This gives me deep pause, despite much of the rest of the paper.</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It also seems odd that Cluster 3 which contains High Sierra and the Intermountain Rockies basins are similar. The underlying geology of these areas is quite </w:t>
      </w:r>
      <w:proofErr w:type="gramStart"/>
      <w:r>
        <w:rPr>
          <w:rFonts w:ascii="Arial" w:hAnsi="Arial" w:cs="Arial"/>
          <w:color w:val="222222"/>
          <w:shd w:val="clear" w:color="auto" w:fill="FFFFFF"/>
        </w:rPr>
        <w:t>different</w:t>
      </w:r>
      <w:proofErr w:type="gramEnd"/>
      <w:r>
        <w:rPr>
          <w:rFonts w:ascii="Arial" w:hAnsi="Arial" w:cs="Arial"/>
          <w:color w:val="222222"/>
          <w:shd w:val="clear" w:color="auto" w:fill="FFFFFF"/>
        </w:rPr>
        <w:t xml:space="preserve"> and I would not necessarily think they would be grouped together for the purposes of baseflow. Impermeable granite underlies much of the Sierra while the Rockies are often more sedimentary than granitic. The precipitation regimes are also very different. Yet they are clustered together.</w:t>
      </w:r>
      <w:r>
        <w:rPr>
          <w:rFonts w:ascii="Arial" w:hAnsi="Arial" w:cs="Arial"/>
          <w:color w:val="222222"/>
        </w:rPr>
        <w:br/>
      </w:r>
      <w:r>
        <w:rPr>
          <w:rFonts w:ascii="Arial" w:hAnsi="Arial" w:cs="Arial"/>
          <w:color w:val="222222"/>
        </w:rPr>
        <w:br/>
      </w:r>
      <w:r>
        <w:rPr>
          <w:rFonts w:ascii="Arial" w:hAnsi="Arial" w:cs="Arial"/>
          <w:color w:val="222222"/>
          <w:shd w:val="clear" w:color="auto" w:fill="FFFFFF"/>
        </w:rPr>
        <w:t>And finally, cluster 1, with all of 10 basins, seems to be a hodge-podge of Rockies, Sierra, Great Basin and even one site in the Upper Sacramento River basin all lumped together.</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My worries are two-fold: (1) the descriptions of what they have created in the case of </w:t>
      </w:r>
      <w:r>
        <w:rPr>
          <w:rFonts w:ascii="Arial" w:hAnsi="Arial" w:cs="Arial"/>
          <w:color w:val="222222"/>
          <w:shd w:val="clear" w:color="auto" w:fill="FFFFFF"/>
        </w:rPr>
        <w:lastRenderedPageBreak/>
        <w:t>Cluster 4 is wrong; and (2) in the case of Cluster 3 the grouping seems improbable. Cluster 1 seems to be the lost children that have no other home.</w:t>
      </w:r>
      <w:r>
        <w:rPr>
          <w:rFonts w:ascii="Arial" w:hAnsi="Arial" w:cs="Arial"/>
          <w:color w:val="222222"/>
        </w:rPr>
        <w:br/>
      </w:r>
      <w:r>
        <w:rPr>
          <w:rFonts w:ascii="Arial" w:hAnsi="Arial" w:cs="Arial"/>
          <w:color w:val="222222"/>
        </w:rPr>
        <w:br/>
      </w:r>
      <w:r>
        <w:rPr>
          <w:rFonts w:ascii="Arial" w:hAnsi="Arial" w:cs="Arial"/>
          <w:color w:val="222222"/>
          <w:shd w:val="clear" w:color="auto" w:fill="FFFFFF"/>
        </w:rPr>
        <w:t>Basin Selection</w:t>
      </w:r>
      <w:r>
        <w:rPr>
          <w:rFonts w:ascii="Arial" w:hAnsi="Arial" w:cs="Arial"/>
          <w:color w:val="222222"/>
        </w:rPr>
        <w:br/>
      </w:r>
      <w:r>
        <w:rPr>
          <w:rFonts w:ascii="Arial" w:hAnsi="Arial" w:cs="Arial"/>
          <w:color w:val="222222"/>
          <w:shd w:val="clear" w:color="auto" w:fill="FFFFFF"/>
        </w:rPr>
        <w:t>The authors selected 115 basins across 11 western states. Did the authors look at what diversions might exist upstream of the gages? In the case of Colorado, I suspect many of these basins have significant diversions above the selected gages. This makes me quite nervous about the findings if the gages have not been vetted for upstream depletions thru time.</w:t>
      </w:r>
      <w:r>
        <w:rPr>
          <w:rFonts w:ascii="Arial" w:hAnsi="Arial" w:cs="Arial"/>
          <w:color w:val="222222"/>
        </w:rPr>
        <w:br/>
      </w:r>
      <w:r>
        <w:rPr>
          <w:rFonts w:ascii="Arial" w:hAnsi="Arial" w:cs="Arial"/>
          <w:color w:val="222222"/>
        </w:rPr>
        <w:br/>
      </w:r>
      <w:r>
        <w:rPr>
          <w:rFonts w:ascii="Arial" w:hAnsi="Arial" w:cs="Arial"/>
          <w:color w:val="222222"/>
          <w:shd w:val="clear" w:color="auto" w:fill="FFFFFF"/>
        </w:rPr>
        <w:t>Antecedent Moisture Calculations</w:t>
      </w:r>
      <w:r>
        <w:rPr>
          <w:rFonts w:ascii="Arial" w:hAnsi="Arial" w:cs="Arial"/>
          <w:color w:val="222222"/>
        </w:rPr>
        <w:br/>
      </w:r>
      <w:r>
        <w:rPr>
          <w:rFonts w:ascii="Arial" w:hAnsi="Arial" w:cs="Arial"/>
          <w:color w:val="222222"/>
          <w:shd w:val="clear" w:color="auto" w:fill="FFFFFF"/>
        </w:rPr>
        <w:t>In the case of Colorado and high mountain snowpack, it seems increasingly clear that antecedent moisture from the previous summer is critical in determining runoff the following spring. Yet the description of antecedent moisture seems to indicate that this calculation is limited to the previous 3 months, not nearly long enough to capture the depleted soil moisture prior to winter.</w:t>
      </w:r>
      <w:r>
        <w:rPr>
          <w:rFonts w:ascii="Arial" w:hAnsi="Arial" w:cs="Arial"/>
          <w:color w:val="222222"/>
        </w:rPr>
        <w:br/>
      </w:r>
      <w:r>
        <w:rPr>
          <w:rFonts w:ascii="Arial" w:hAnsi="Arial" w:cs="Arial"/>
          <w:color w:val="222222"/>
        </w:rPr>
        <w:br/>
      </w:r>
      <w:r>
        <w:rPr>
          <w:rFonts w:ascii="Arial" w:hAnsi="Arial" w:cs="Arial"/>
          <w:color w:val="222222"/>
          <w:shd w:val="clear" w:color="auto" w:fill="FFFFFF"/>
        </w:rPr>
        <w:t>Minor Comment re Paper Formatting</w:t>
      </w:r>
      <w:r>
        <w:rPr>
          <w:rFonts w:ascii="Arial" w:hAnsi="Arial" w:cs="Arial"/>
          <w:color w:val="222222"/>
        </w:rPr>
        <w:br/>
      </w:r>
      <w:r>
        <w:rPr>
          <w:rFonts w:ascii="Arial" w:hAnsi="Arial" w:cs="Arial"/>
          <w:color w:val="222222"/>
          <w:shd w:val="clear" w:color="auto" w:fill="FFFFFF"/>
        </w:rPr>
        <w:t xml:space="preserve">The authors make it difficult on reviewers when tables span pages without the column headers being repeated. It is more reader-friendly to put the whole </w:t>
      </w:r>
      <w:proofErr w:type="spellStart"/>
      <w:r>
        <w:rPr>
          <w:rFonts w:ascii="Arial" w:hAnsi="Arial" w:cs="Arial"/>
          <w:color w:val="222222"/>
          <w:shd w:val="clear" w:color="auto" w:fill="FFFFFF"/>
        </w:rPr>
        <w:t>tble</w:t>
      </w:r>
      <w:proofErr w:type="spellEnd"/>
      <w:r>
        <w:rPr>
          <w:rFonts w:ascii="Arial" w:hAnsi="Arial" w:cs="Arial"/>
          <w:color w:val="222222"/>
          <w:shd w:val="clear" w:color="auto" w:fill="FFFFFF"/>
        </w:rPr>
        <w:t xml:space="preserve"> on one page. Table 5 with sideways numbers is particularly egregious. (The data in Table 5 seems very appropriate for a plot, too.)</w:t>
      </w:r>
      <w:r>
        <w:rPr>
          <w:rFonts w:ascii="Arial" w:hAnsi="Arial" w:cs="Arial"/>
          <w:color w:val="222222"/>
          <w:shd w:val="clear" w:color="auto" w:fill="FFFFFF"/>
        </w:rPr>
        <w:br/>
      </w:r>
    </w:p>
    <w:p w14:paraId="5BA6E33A" w14:textId="77777777" w:rsidR="002D58CD" w:rsidRDefault="002D58CD">
      <w:pPr>
        <w:rPr>
          <w:rFonts w:ascii="Arial" w:hAnsi="Arial" w:cs="Arial"/>
          <w:color w:val="222222"/>
          <w:shd w:val="clear" w:color="auto" w:fill="FFFFFF"/>
        </w:rPr>
      </w:pPr>
      <w:r>
        <w:rPr>
          <w:rFonts w:ascii="Arial" w:hAnsi="Arial" w:cs="Arial"/>
          <w:color w:val="222222"/>
          <w:shd w:val="clear" w:color="auto" w:fill="FFFFFF"/>
        </w:rPr>
        <w:br w:type="page"/>
      </w:r>
    </w:p>
    <w:p w14:paraId="340CB89B" w14:textId="28E15030" w:rsidR="00037E5D" w:rsidRDefault="002D58CD">
      <w:pPr>
        <w:rPr>
          <w:rFonts w:ascii="Arial" w:hAnsi="Arial" w:cs="Arial"/>
          <w:color w:val="222222"/>
          <w:shd w:val="clear" w:color="auto" w:fill="FFFFFF"/>
        </w:rPr>
      </w:pPr>
      <w:r>
        <w:rPr>
          <w:rFonts w:ascii="Arial" w:hAnsi="Arial" w:cs="Arial"/>
          <w:color w:val="222222"/>
          <w:shd w:val="clear" w:color="auto" w:fill="FFFFFF"/>
        </w:rPr>
        <w:lastRenderedPageBreak/>
        <w:t>Reviewer #2 Evaluations:</w:t>
      </w:r>
      <w:r>
        <w:rPr>
          <w:rFonts w:ascii="Arial" w:hAnsi="Arial" w:cs="Arial"/>
          <w:color w:val="222222"/>
        </w:rPr>
        <w:br/>
      </w:r>
      <w:r>
        <w:rPr>
          <w:rFonts w:ascii="Arial" w:hAnsi="Arial" w:cs="Arial"/>
          <w:color w:val="222222"/>
          <w:shd w:val="clear" w:color="auto" w:fill="FFFFFF"/>
        </w:rPr>
        <w:t>Recommendation: Return to author for major revisions</w:t>
      </w:r>
      <w:r>
        <w:rPr>
          <w:rFonts w:ascii="Arial" w:hAnsi="Arial" w:cs="Arial"/>
          <w:color w:val="222222"/>
        </w:rPr>
        <w:br/>
      </w:r>
      <w:r>
        <w:rPr>
          <w:rFonts w:ascii="Arial" w:hAnsi="Arial" w:cs="Arial"/>
          <w:color w:val="222222"/>
          <w:shd w:val="clear" w:color="auto" w:fill="FFFFFF"/>
        </w:rPr>
        <w:t>Significant: Yes, the paper is a significant contribution and worthy of prompt publication.</w:t>
      </w:r>
      <w:r>
        <w:rPr>
          <w:rFonts w:ascii="Arial" w:hAnsi="Arial" w:cs="Arial"/>
          <w:color w:val="222222"/>
        </w:rPr>
        <w:br/>
      </w:r>
      <w:r>
        <w:rPr>
          <w:rFonts w:ascii="Arial" w:hAnsi="Arial" w:cs="Arial"/>
          <w:color w:val="222222"/>
          <w:shd w:val="clear" w:color="auto" w:fill="FFFFFF"/>
        </w:rPr>
        <w:t>Supported: Yes</w:t>
      </w:r>
      <w:r>
        <w:rPr>
          <w:rFonts w:ascii="Arial" w:hAnsi="Arial" w:cs="Arial"/>
          <w:color w:val="222222"/>
        </w:rPr>
        <w:br/>
      </w:r>
      <w:r>
        <w:rPr>
          <w:rFonts w:ascii="Arial" w:hAnsi="Arial" w:cs="Arial"/>
          <w:color w:val="222222"/>
          <w:shd w:val="clear" w:color="auto" w:fill="FFFFFF"/>
        </w:rPr>
        <w:t>Referencing: Yes</w:t>
      </w:r>
      <w:r>
        <w:rPr>
          <w:rFonts w:ascii="Arial" w:hAnsi="Arial" w:cs="Arial"/>
          <w:color w:val="222222"/>
        </w:rPr>
        <w:br/>
      </w:r>
      <w:r>
        <w:rPr>
          <w:rFonts w:ascii="Arial" w:hAnsi="Arial" w:cs="Arial"/>
          <w:color w:val="222222"/>
          <w:shd w:val="clear" w:color="auto" w:fill="FFFFFF"/>
        </w:rPr>
        <w:t>Quality: Yes, it is well-written, logically organized, and the figures and tables are appropriate.</w:t>
      </w:r>
      <w:r>
        <w:rPr>
          <w:rFonts w:ascii="Arial" w:hAnsi="Arial" w:cs="Arial"/>
          <w:color w:val="222222"/>
        </w:rPr>
        <w:br/>
      </w:r>
      <w:r>
        <w:rPr>
          <w:rFonts w:ascii="Arial" w:hAnsi="Arial" w:cs="Arial"/>
          <w:color w:val="222222"/>
          <w:shd w:val="clear" w:color="auto" w:fill="FFFFFF"/>
        </w:rPr>
        <w:t>Data: Yes</w:t>
      </w:r>
      <w:r>
        <w:rPr>
          <w:rFonts w:ascii="Arial" w:hAnsi="Arial" w:cs="Arial"/>
          <w:color w:val="222222"/>
        </w:rPr>
        <w:br/>
      </w:r>
      <w:r>
        <w:rPr>
          <w:rFonts w:ascii="Arial" w:hAnsi="Arial" w:cs="Arial"/>
          <w:color w:val="222222"/>
          <w:shd w:val="clear" w:color="auto" w:fill="FFFFFF"/>
        </w:rPr>
        <w:t>Accurate Key Points: Yes</w:t>
      </w:r>
    </w:p>
    <w:p w14:paraId="0F1FF60D" w14:textId="29CB4452" w:rsidR="002D58CD" w:rsidRPr="002D58CD" w:rsidRDefault="002D58CD" w:rsidP="002D58CD">
      <w:pPr>
        <w:rPr>
          <w:rFonts w:ascii="Arial" w:hAnsi="Arial" w:cs="Arial"/>
          <w:color w:val="222222"/>
          <w:shd w:val="clear" w:color="auto" w:fill="FFFFFF"/>
        </w:rPr>
      </w:pPr>
      <w:r w:rsidRPr="002D58CD">
        <w:rPr>
          <w:rFonts w:ascii="Arial" w:hAnsi="Arial" w:cs="Arial"/>
          <w:i/>
          <w:iCs/>
          <w:color w:val="222222"/>
          <w:shd w:val="clear" w:color="auto" w:fill="FFFFFF"/>
        </w:rPr>
        <w:t>Mroczek et al.</w:t>
      </w:r>
      <w:r w:rsidRPr="002D58CD">
        <w:rPr>
          <w:rFonts w:ascii="Arial" w:hAnsi="Arial" w:cs="Arial"/>
          <w:color w:val="222222"/>
          <w:shd w:val="clear" w:color="auto" w:fill="FFFFFF"/>
        </w:rPr>
        <w:t xml:space="preserve"> provides helpful insight into baseflow trends in Western CONUS, as well as</w:t>
      </w:r>
      <w:r>
        <w:rPr>
          <w:rFonts w:ascii="Arial" w:hAnsi="Arial" w:cs="Arial"/>
          <w:color w:val="222222"/>
          <w:shd w:val="clear" w:color="auto" w:fill="FFFFFF"/>
        </w:rPr>
        <w:t xml:space="preserve"> </w:t>
      </w:r>
      <w:r w:rsidRPr="002D58CD">
        <w:rPr>
          <w:rFonts w:ascii="Arial" w:hAnsi="Arial" w:cs="Arial"/>
          <w:color w:val="222222"/>
          <w:shd w:val="clear" w:color="auto" w:fill="FFFFFF"/>
        </w:rPr>
        <w:t>historical drivers and future climate projections. Overall, I found the paper to be well-organized</w:t>
      </w:r>
      <w:r>
        <w:rPr>
          <w:rFonts w:ascii="Arial" w:hAnsi="Arial" w:cs="Arial"/>
          <w:color w:val="222222"/>
          <w:shd w:val="clear" w:color="auto" w:fill="FFFFFF"/>
        </w:rPr>
        <w:t xml:space="preserve"> </w:t>
      </w:r>
      <w:r w:rsidRPr="002D58CD">
        <w:rPr>
          <w:rFonts w:ascii="Arial" w:hAnsi="Arial" w:cs="Arial"/>
          <w:color w:val="222222"/>
          <w:shd w:val="clear" w:color="auto" w:fill="FFFFFF"/>
        </w:rPr>
        <w:t>and enjoyed reading it. However, there are some points that I believe could be further clarified in</w:t>
      </w:r>
      <w:r>
        <w:rPr>
          <w:rFonts w:ascii="Arial" w:hAnsi="Arial" w:cs="Arial"/>
          <w:color w:val="222222"/>
          <w:shd w:val="clear" w:color="auto" w:fill="FFFFFF"/>
        </w:rPr>
        <w:t xml:space="preserve"> </w:t>
      </w:r>
      <w:r w:rsidRPr="002D58CD">
        <w:rPr>
          <w:rFonts w:ascii="Arial" w:hAnsi="Arial" w:cs="Arial"/>
          <w:color w:val="222222"/>
          <w:shd w:val="clear" w:color="auto" w:fill="FFFFFF"/>
        </w:rPr>
        <w:t>the manuscript and explain more below.</w:t>
      </w:r>
    </w:p>
    <w:p w14:paraId="582EFCA1" w14:textId="77777777" w:rsidR="002D58CD" w:rsidRPr="002D58CD" w:rsidRDefault="002D58CD" w:rsidP="002D58CD">
      <w:pPr>
        <w:rPr>
          <w:rFonts w:ascii="Arial" w:hAnsi="Arial" w:cs="Arial"/>
          <w:color w:val="222222"/>
          <w:shd w:val="clear" w:color="auto" w:fill="FFFFFF"/>
        </w:rPr>
      </w:pPr>
      <w:r w:rsidRPr="002D58CD">
        <w:rPr>
          <w:rFonts w:ascii="Arial" w:hAnsi="Arial" w:cs="Arial"/>
          <w:b/>
          <w:bCs/>
          <w:color w:val="222222"/>
          <w:shd w:val="clear" w:color="auto" w:fill="FFFFFF"/>
        </w:rPr>
        <w:t>Major comments</w:t>
      </w:r>
    </w:p>
    <w:p w14:paraId="655EB2AD" w14:textId="07AA106B" w:rsidR="002D58CD" w:rsidRPr="002D58CD" w:rsidRDefault="002D58CD" w:rsidP="002D58CD">
      <w:pPr>
        <w:rPr>
          <w:rFonts w:ascii="Arial" w:hAnsi="Arial" w:cs="Arial"/>
          <w:color w:val="222222"/>
          <w:shd w:val="clear" w:color="auto" w:fill="FFFFFF"/>
        </w:rPr>
      </w:pPr>
      <w:r w:rsidRPr="002D58CD">
        <w:rPr>
          <w:rFonts w:ascii="Arial" w:hAnsi="Arial" w:cs="Arial"/>
          <w:b/>
          <w:bCs/>
          <w:color w:val="222222"/>
          <w:shd w:val="clear" w:color="auto" w:fill="FFFFFF"/>
        </w:rPr>
        <w:t xml:space="preserve">Lines 88-89 and Lines 206-222: </w:t>
      </w:r>
      <w:r w:rsidRPr="002D58CD">
        <w:rPr>
          <w:rFonts w:ascii="Arial" w:hAnsi="Arial" w:cs="Arial"/>
          <w:color w:val="222222"/>
          <w:shd w:val="clear" w:color="auto" w:fill="FFFFFF"/>
        </w:rPr>
        <w:t>The authors state that “… we grouped the study sites into</w:t>
      </w:r>
      <w:r>
        <w:rPr>
          <w:rFonts w:ascii="Arial" w:hAnsi="Arial" w:cs="Arial"/>
          <w:color w:val="222222"/>
          <w:shd w:val="clear" w:color="auto" w:fill="FFFFFF"/>
        </w:rPr>
        <w:t xml:space="preserve"> </w:t>
      </w:r>
      <w:r w:rsidRPr="002D58CD">
        <w:rPr>
          <w:rFonts w:ascii="Arial" w:hAnsi="Arial" w:cs="Arial"/>
          <w:color w:val="222222"/>
          <w:shd w:val="clear" w:color="auto" w:fill="FFFFFF"/>
        </w:rPr>
        <w:t>distinct hydroclimatic clusters that share similar climatic and physiographic controls”. One</w:t>
      </w:r>
      <w:r>
        <w:rPr>
          <w:rFonts w:ascii="Arial" w:hAnsi="Arial" w:cs="Arial"/>
          <w:color w:val="222222"/>
          <w:shd w:val="clear" w:color="auto" w:fill="FFFFFF"/>
        </w:rPr>
        <w:t xml:space="preserve"> </w:t>
      </w:r>
      <w:r w:rsidRPr="002D58CD">
        <w:rPr>
          <w:rFonts w:ascii="Arial" w:hAnsi="Arial" w:cs="Arial"/>
          <w:color w:val="222222"/>
          <w:shd w:val="clear" w:color="auto" w:fill="FFFFFF"/>
        </w:rPr>
        <w:t>variable that I expect would vary considerably across the watersheds and may be helpful to</w:t>
      </w:r>
      <w:r>
        <w:rPr>
          <w:rFonts w:ascii="Arial" w:hAnsi="Arial" w:cs="Arial"/>
          <w:color w:val="222222"/>
          <w:shd w:val="clear" w:color="auto" w:fill="FFFFFF"/>
        </w:rPr>
        <w:t xml:space="preserve"> </w:t>
      </w:r>
      <w:r w:rsidRPr="002D58CD">
        <w:rPr>
          <w:rFonts w:ascii="Arial" w:hAnsi="Arial" w:cs="Arial"/>
          <w:color w:val="222222"/>
          <w:shd w:val="clear" w:color="auto" w:fill="FFFFFF"/>
        </w:rPr>
        <w:t>consider for the k-means clustering (or for inclusion in the model) is soil type. The infiltration</w:t>
      </w:r>
      <w:r>
        <w:rPr>
          <w:rFonts w:ascii="Arial" w:hAnsi="Arial" w:cs="Arial"/>
          <w:color w:val="222222"/>
          <w:shd w:val="clear" w:color="auto" w:fill="FFFFFF"/>
        </w:rPr>
        <w:t xml:space="preserve"> </w:t>
      </w:r>
      <w:r w:rsidRPr="002D58CD">
        <w:rPr>
          <w:rFonts w:ascii="Arial" w:hAnsi="Arial" w:cs="Arial"/>
          <w:color w:val="222222"/>
          <w:shd w:val="clear" w:color="auto" w:fill="FFFFFF"/>
        </w:rPr>
        <w:t>rate (could be represented by AWC, hydrologic soil group, etc.) of a soil will have a substantial</w:t>
      </w:r>
      <w:r>
        <w:rPr>
          <w:rFonts w:ascii="Arial" w:hAnsi="Arial" w:cs="Arial"/>
          <w:color w:val="222222"/>
          <w:shd w:val="clear" w:color="auto" w:fill="FFFFFF"/>
        </w:rPr>
        <w:t xml:space="preserve"> </w:t>
      </w:r>
      <w:r w:rsidRPr="002D58CD">
        <w:rPr>
          <w:rFonts w:ascii="Arial" w:hAnsi="Arial" w:cs="Arial"/>
          <w:color w:val="222222"/>
          <w:shd w:val="clear" w:color="auto" w:fill="FFFFFF"/>
        </w:rPr>
        <w:t>effect on precipitation partitioning or the amount of snowmelt that can be infiltrated and likely</w:t>
      </w:r>
      <w:r>
        <w:rPr>
          <w:rFonts w:ascii="Arial" w:hAnsi="Arial" w:cs="Arial"/>
          <w:color w:val="222222"/>
          <w:shd w:val="clear" w:color="auto" w:fill="FFFFFF"/>
        </w:rPr>
        <w:t xml:space="preserve"> </w:t>
      </w:r>
      <w:r w:rsidRPr="002D58CD">
        <w:rPr>
          <w:rFonts w:ascii="Arial" w:hAnsi="Arial" w:cs="Arial"/>
          <w:color w:val="222222"/>
          <w:shd w:val="clear" w:color="auto" w:fill="FFFFFF"/>
        </w:rPr>
        <w:t>lead to large differences in “true” soil moisture vs. the 3-month antecedent soil moisture used in</w:t>
      </w:r>
      <w:r>
        <w:rPr>
          <w:rFonts w:ascii="Arial" w:hAnsi="Arial" w:cs="Arial"/>
          <w:color w:val="222222"/>
          <w:shd w:val="clear" w:color="auto" w:fill="FFFFFF"/>
        </w:rPr>
        <w:t xml:space="preserve"> </w:t>
      </w:r>
      <w:r w:rsidRPr="002D58CD">
        <w:rPr>
          <w:rFonts w:ascii="Arial" w:hAnsi="Arial" w:cs="Arial"/>
          <w:color w:val="222222"/>
          <w:shd w:val="clear" w:color="auto" w:fill="FFFFFF"/>
        </w:rPr>
        <w:t>this study. It seems that the baseflow of sites with different soil types (and similar antecedent</w:t>
      </w:r>
      <w:r>
        <w:rPr>
          <w:rFonts w:ascii="Arial" w:hAnsi="Arial" w:cs="Arial"/>
          <w:color w:val="222222"/>
          <w:shd w:val="clear" w:color="auto" w:fill="FFFFFF"/>
        </w:rPr>
        <w:t xml:space="preserve"> </w:t>
      </w:r>
      <w:r w:rsidRPr="002D58CD">
        <w:rPr>
          <w:rFonts w:ascii="Arial" w:hAnsi="Arial" w:cs="Arial"/>
          <w:color w:val="222222"/>
          <w:shd w:val="clear" w:color="auto" w:fill="FFFFFF"/>
        </w:rPr>
        <w:t>precipitation, which is the soil moisture proxy in this study) may respond differently to shifts in</w:t>
      </w:r>
      <w:r>
        <w:rPr>
          <w:rFonts w:ascii="Arial" w:hAnsi="Arial" w:cs="Arial"/>
          <w:color w:val="222222"/>
          <w:shd w:val="clear" w:color="auto" w:fill="FFFFFF"/>
        </w:rPr>
        <w:t xml:space="preserve"> </w:t>
      </w:r>
      <w:r w:rsidRPr="002D58CD">
        <w:rPr>
          <w:rFonts w:ascii="Arial" w:hAnsi="Arial" w:cs="Arial"/>
          <w:color w:val="222222"/>
          <w:shd w:val="clear" w:color="auto" w:fill="FFFFFF"/>
        </w:rPr>
        <w:t>hydroclimatic variables in the future. Is there a reason that soil type was not included in this</w:t>
      </w:r>
      <w:r>
        <w:rPr>
          <w:rFonts w:ascii="Arial" w:hAnsi="Arial" w:cs="Arial"/>
          <w:color w:val="222222"/>
          <w:shd w:val="clear" w:color="auto" w:fill="FFFFFF"/>
        </w:rPr>
        <w:t xml:space="preserve"> </w:t>
      </w:r>
      <w:r w:rsidRPr="002D58CD">
        <w:rPr>
          <w:rFonts w:ascii="Arial" w:hAnsi="Arial" w:cs="Arial"/>
          <w:color w:val="222222"/>
          <w:shd w:val="clear" w:color="auto" w:fill="FFFFFF"/>
        </w:rPr>
        <w:t>clustering or the models?</w:t>
      </w:r>
    </w:p>
    <w:p w14:paraId="76CA30FD" w14:textId="3445D2E4" w:rsidR="002D58CD" w:rsidRPr="002D58CD" w:rsidRDefault="002D58CD" w:rsidP="002D58CD">
      <w:pPr>
        <w:rPr>
          <w:rFonts w:ascii="Arial" w:hAnsi="Arial" w:cs="Arial"/>
          <w:color w:val="222222"/>
          <w:shd w:val="clear" w:color="auto" w:fill="FFFFFF"/>
        </w:rPr>
      </w:pPr>
      <w:r w:rsidRPr="002D58CD">
        <w:rPr>
          <w:rFonts w:ascii="Arial" w:hAnsi="Arial" w:cs="Arial"/>
          <w:color w:val="222222"/>
          <w:shd w:val="clear" w:color="auto" w:fill="FFFFFF"/>
        </w:rPr>
        <w:t>Did the authors consider any changes in forest coverage (and therefore the partitioning of</w:t>
      </w:r>
      <w:r>
        <w:rPr>
          <w:rFonts w:ascii="Arial" w:hAnsi="Arial" w:cs="Arial"/>
          <w:color w:val="222222"/>
          <w:shd w:val="clear" w:color="auto" w:fill="FFFFFF"/>
        </w:rPr>
        <w:t xml:space="preserve"> </w:t>
      </w:r>
      <w:r w:rsidRPr="002D58CD">
        <w:rPr>
          <w:rFonts w:ascii="Arial" w:hAnsi="Arial" w:cs="Arial"/>
          <w:color w:val="222222"/>
          <w:shd w:val="clear" w:color="auto" w:fill="FFFFFF"/>
        </w:rPr>
        <w:t>precipitation into baseflow or stormflow) due to wildfires in their analysis? I understand that the</w:t>
      </w:r>
      <w:r>
        <w:rPr>
          <w:rFonts w:ascii="Arial" w:hAnsi="Arial" w:cs="Arial"/>
          <w:color w:val="222222"/>
          <w:shd w:val="clear" w:color="auto" w:fill="FFFFFF"/>
        </w:rPr>
        <w:t xml:space="preserve"> </w:t>
      </w:r>
      <w:r w:rsidRPr="002D58CD">
        <w:rPr>
          <w:rFonts w:ascii="Arial" w:hAnsi="Arial" w:cs="Arial"/>
          <w:color w:val="222222"/>
          <w:shd w:val="clear" w:color="auto" w:fill="FFFFFF"/>
        </w:rPr>
        <w:t>focus here was mainly on hydroclimatic variables; however, fires could affect baseflow</w:t>
      </w:r>
      <w:r>
        <w:rPr>
          <w:rFonts w:ascii="Arial" w:hAnsi="Arial" w:cs="Arial"/>
          <w:color w:val="222222"/>
          <w:shd w:val="clear" w:color="auto" w:fill="FFFFFF"/>
        </w:rPr>
        <w:t xml:space="preserve"> </w:t>
      </w:r>
      <w:r w:rsidRPr="002D58CD">
        <w:rPr>
          <w:rFonts w:ascii="Arial" w:hAnsi="Arial" w:cs="Arial"/>
          <w:color w:val="222222"/>
          <w:shd w:val="clear" w:color="auto" w:fill="FFFFFF"/>
        </w:rPr>
        <w:t>generation and lead to lower model performance for timesteps that follow a fire.</w:t>
      </w:r>
    </w:p>
    <w:p w14:paraId="45C6546B" w14:textId="77777777" w:rsidR="002D58CD" w:rsidRPr="002D58CD" w:rsidRDefault="002D58CD" w:rsidP="002D58CD">
      <w:pPr>
        <w:rPr>
          <w:rFonts w:ascii="Arial" w:hAnsi="Arial" w:cs="Arial"/>
          <w:color w:val="222222"/>
          <w:shd w:val="clear" w:color="auto" w:fill="FFFFFF"/>
        </w:rPr>
      </w:pPr>
      <w:r w:rsidRPr="002D58CD">
        <w:rPr>
          <w:rFonts w:ascii="Arial" w:hAnsi="Arial" w:cs="Arial"/>
          <w:b/>
          <w:bCs/>
          <w:color w:val="222222"/>
          <w:shd w:val="clear" w:color="auto" w:fill="FFFFFF"/>
        </w:rPr>
        <w:t>Minor Comments</w:t>
      </w:r>
    </w:p>
    <w:p w14:paraId="4525A855" w14:textId="3FC3277D" w:rsidR="002D58CD" w:rsidRPr="002D58CD" w:rsidRDefault="002D58CD" w:rsidP="002D58CD">
      <w:pPr>
        <w:rPr>
          <w:rFonts w:ascii="Arial" w:hAnsi="Arial" w:cs="Arial"/>
          <w:color w:val="222222"/>
          <w:shd w:val="clear" w:color="auto" w:fill="FFFFFF"/>
        </w:rPr>
      </w:pPr>
      <w:r w:rsidRPr="002D58CD">
        <w:rPr>
          <w:rFonts w:ascii="Arial" w:hAnsi="Arial" w:cs="Arial"/>
          <w:b/>
          <w:bCs/>
          <w:color w:val="222222"/>
          <w:shd w:val="clear" w:color="auto" w:fill="FFFFFF"/>
        </w:rPr>
        <w:t>Lines 158-161:</w:t>
      </w:r>
      <w:r w:rsidRPr="002D58CD">
        <w:rPr>
          <w:rFonts w:ascii="Arial" w:hAnsi="Arial" w:cs="Arial"/>
          <w:color w:val="222222"/>
          <w:shd w:val="clear" w:color="auto" w:fill="FFFFFF"/>
        </w:rPr>
        <w:t xml:space="preserve"> I think it would be helpful to add why this is important for readers who are not</w:t>
      </w:r>
      <w:r>
        <w:rPr>
          <w:rFonts w:ascii="Arial" w:hAnsi="Arial" w:cs="Arial"/>
          <w:color w:val="222222"/>
          <w:shd w:val="clear" w:color="auto" w:fill="FFFFFF"/>
        </w:rPr>
        <w:t xml:space="preserve"> </w:t>
      </w:r>
      <w:r w:rsidRPr="002D58CD">
        <w:rPr>
          <w:rFonts w:ascii="Arial" w:hAnsi="Arial" w:cs="Arial"/>
          <w:color w:val="222222"/>
          <w:shd w:val="clear" w:color="auto" w:fill="FFFFFF"/>
        </w:rPr>
        <w:t>as familiar with the Western U.S. Additionally, is the risk resulting from climate change,</w:t>
      </w:r>
      <w:r>
        <w:rPr>
          <w:rFonts w:ascii="Arial" w:hAnsi="Arial" w:cs="Arial"/>
          <w:color w:val="222222"/>
          <w:shd w:val="clear" w:color="auto" w:fill="FFFFFF"/>
        </w:rPr>
        <w:t xml:space="preserve"> </w:t>
      </w:r>
      <w:r w:rsidRPr="002D58CD">
        <w:rPr>
          <w:rFonts w:ascii="Arial" w:hAnsi="Arial" w:cs="Arial"/>
          <w:color w:val="222222"/>
          <w:shd w:val="clear" w:color="auto" w:fill="FFFFFF"/>
        </w:rPr>
        <w:t>anthropogenic activities in the watershed (logging, mining, etc.), or biological factors? Is there a</w:t>
      </w:r>
      <w:r>
        <w:rPr>
          <w:rFonts w:ascii="Arial" w:hAnsi="Arial" w:cs="Arial"/>
          <w:color w:val="222222"/>
          <w:shd w:val="clear" w:color="auto" w:fill="FFFFFF"/>
        </w:rPr>
        <w:t xml:space="preserve"> </w:t>
      </w:r>
      <w:r w:rsidRPr="002D58CD">
        <w:rPr>
          <w:rFonts w:ascii="Arial" w:hAnsi="Arial" w:cs="Arial"/>
          <w:color w:val="222222"/>
          <w:shd w:val="clear" w:color="auto" w:fill="FFFFFF"/>
        </w:rPr>
        <w:t xml:space="preserve">citation for the two capitalized categories? Adding a little more detail </w:t>
      </w:r>
      <w:r w:rsidRPr="002D58CD">
        <w:rPr>
          <w:rFonts w:ascii="Arial" w:hAnsi="Arial" w:cs="Arial"/>
          <w:color w:val="222222"/>
          <w:shd w:val="clear" w:color="auto" w:fill="FFFFFF"/>
        </w:rPr>
        <w:lastRenderedPageBreak/>
        <w:t>here may go a long way in</w:t>
      </w:r>
      <w:r>
        <w:rPr>
          <w:rFonts w:ascii="Arial" w:hAnsi="Arial" w:cs="Arial"/>
          <w:color w:val="222222"/>
          <w:shd w:val="clear" w:color="auto" w:fill="FFFFFF"/>
        </w:rPr>
        <w:t xml:space="preserve"> </w:t>
      </w:r>
      <w:r w:rsidRPr="002D58CD">
        <w:rPr>
          <w:rFonts w:ascii="Arial" w:hAnsi="Arial" w:cs="Arial"/>
          <w:color w:val="222222"/>
          <w:shd w:val="clear" w:color="auto" w:fill="FFFFFF"/>
        </w:rPr>
        <w:t>showing why this topic is important in these at-risk catchments.</w:t>
      </w:r>
    </w:p>
    <w:p w14:paraId="00A8C6D8" w14:textId="56815CAE" w:rsidR="002D58CD" w:rsidRPr="002D58CD" w:rsidRDefault="002D58CD" w:rsidP="002D58CD">
      <w:pPr>
        <w:rPr>
          <w:rFonts w:ascii="Arial" w:hAnsi="Arial" w:cs="Arial"/>
          <w:color w:val="222222"/>
          <w:shd w:val="clear" w:color="auto" w:fill="FFFFFF"/>
        </w:rPr>
      </w:pPr>
      <w:r w:rsidRPr="002D58CD">
        <w:rPr>
          <w:rFonts w:ascii="Arial" w:hAnsi="Arial" w:cs="Arial"/>
          <w:b/>
          <w:bCs/>
          <w:color w:val="222222"/>
          <w:shd w:val="clear" w:color="auto" w:fill="FFFFFF"/>
        </w:rPr>
        <w:t>Line 167:</w:t>
      </w:r>
      <w:r w:rsidRPr="002D58CD">
        <w:rPr>
          <w:rFonts w:ascii="Arial" w:hAnsi="Arial" w:cs="Arial"/>
          <w:color w:val="222222"/>
          <w:shd w:val="clear" w:color="auto" w:fill="FFFFFF"/>
        </w:rPr>
        <w:t xml:space="preserve"> Is there any concern about the 9km resolution of the precipitation data not adequately</w:t>
      </w:r>
      <w:r>
        <w:rPr>
          <w:rFonts w:ascii="Arial" w:hAnsi="Arial" w:cs="Arial"/>
          <w:color w:val="222222"/>
          <w:shd w:val="clear" w:color="auto" w:fill="FFFFFF"/>
        </w:rPr>
        <w:t xml:space="preserve"> </w:t>
      </w:r>
      <w:r w:rsidRPr="002D58CD">
        <w:rPr>
          <w:rFonts w:ascii="Arial" w:hAnsi="Arial" w:cs="Arial"/>
          <w:color w:val="222222"/>
          <w:shd w:val="clear" w:color="auto" w:fill="FFFFFF"/>
        </w:rPr>
        <w:t xml:space="preserve">capturing the effects of topography on precipitation across the </w:t>
      </w:r>
      <w:proofErr w:type="spellStart"/>
      <w:proofErr w:type="gramStart"/>
      <w:r w:rsidRPr="002D58CD">
        <w:rPr>
          <w:rFonts w:ascii="Arial" w:hAnsi="Arial" w:cs="Arial"/>
          <w:color w:val="222222"/>
          <w:shd w:val="clear" w:color="auto" w:fill="FFFFFF"/>
        </w:rPr>
        <w:t>region?</w:t>
      </w:r>
      <w:r w:rsidRPr="002D58CD">
        <w:rPr>
          <w:rFonts w:ascii="Arial" w:hAnsi="Arial" w:cs="Arial"/>
          <w:b/>
          <w:bCs/>
          <w:color w:val="222222"/>
          <w:shd w:val="clear" w:color="auto" w:fill="FFFFFF"/>
        </w:rPr>
        <w:t>Lines</w:t>
      </w:r>
      <w:proofErr w:type="spellEnd"/>
      <w:proofErr w:type="gramEnd"/>
      <w:r w:rsidRPr="002D58CD">
        <w:rPr>
          <w:rFonts w:ascii="Arial" w:hAnsi="Arial" w:cs="Arial"/>
          <w:b/>
          <w:bCs/>
          <w:color w:val="222222"/>
          <w:shd w:val="clear" w:color="auto" w:fill="FFFFFF"/>
        </w:rPr>
        <w:t xml:space="preserve"> 345-346: </w:t>
      </w:r>
      <w:r w:rsidRPr="002D58CD">
        <w:rPr>
          <w:rFonts w:ascii="Arial" w:hAnsi="Arial" w:cs="Arial"/>
          <w:color w:val="222222"/>
          <w:shd w:val="clear" w:color="auto" w:fill="FFFFFF"/>
        </w:rPr>
        <w:t>It would be helpful for the readers if this negative relationship is explained (out-of-phase precipitation and baseflow), especially since the other variables were explained.</w:t>
      </w:r>
    </w:p>
    <w:p w14:paraId="7D1AA63A" w14:textId="60C92DDC" w:rsidR="002D58CD" w:rsidRPr="002D58CD" w:rsidRDefault="002D58CD" w:rsidP="002D58CD">
      <w:pPr>
        <w:rPr>
          <w:rFonts w:ascii="Arial" w:hAnsi="Arial" w:cs="Arial"/>
          <w:color w:val="222222"/>
          <w:shd w:val="clear" w:color="auto" w:fill="FFFFFF"/>
        </w:rPr>
      </w:pPr>
      <w:r w:rsidRPr="002D58CD">
        <w:rPr>
          <w:rFonts w:ascii="Arial" w:hAnsi="Arial" w:cs="Arial"/>
          <w:b/>
          <w:bCs/>
          <w:color w:val="222222"/>
          <w:shd w:val="clear" w:color="auto" w:fill="FFFFFF"/>
        </w:rPr>
        <w:t xml:space="preserve">Line 367: </w:t>
      </w:r>
      <w:r w:rsidRPr="002D58CD">
        <w:rPr>
          <w:rFonts w:ascii="Arial" w:hAnsi="Arial" w:cs="Arial"/>
          <w:color w:val="222222"/>
          <w:shd w:val="clear" w:color="auto" w:fill="FFFFFF"/>
        </w:rPr>
        <w:t xml:space="preserve">Could </w:t>
      </w:r>
      <w:r w:rsidRPr="002D58CD">
        <w:rPr>
          <w:rFonts w:ascii="Arial" w:hAnsi="Arial" w:cs="Arial"/>
          <w:b/>
          <w:bCs/>
          <w:color w:val="222222"/>
          <w:shd w:val="clear" w:color="auto" w:fill="FFFFFF"/>
        </w:rPr>
        <w:t>Figure 4</w:t>
      </w:r>
      <w:r w:rsidRPr="002D58CD">
        <w:rPr>
          <w:rFonts w:ascii="Arial" w:hAnsi="Arial" w:cs="Arial"/>
          <w:color w:val="222222"/>
          <w:shd w:val="clear" w:color="auto" w:fill="FFFFFF"/>
        </w:rPr>
        <w:t xml:space="preserve"> be reworked to a 4-row x 4-column figure? That way there would be 4</w:t>
      </w:r>
      <w:r>
        <w:rPr>
          <w:rFonts w:ascii="Arial" w:hAnsi="Arial" w:cs="Arial"/>
          <w:color w:val="222222"/>
          <w:shd w:val="clear" w:color="auto" w:fill="FFFFFF"/>
        </w:rPr>
        <w:t xml:space="preserve"> </w:t>
      </w:r>
      <w:r w:rsidRPr="002D58CD">
        <w:rPr>
          <w:rFonts w:ascii="Arial" w:hAnsi="Arial" w:cs="Arial"/>
          <w:color w:val="222222"/>
          <w:shd w:val="clear" w:color="auto" w:fill="FFFFFF"/>
        </w:rPr>
        <w:t>rows, one for each individual cluster (rather than grouping all clusters together with no</w:t>
      </w:r>
      <w:r>
        <w:rPr>
          <w:rFonts w:ascii="Arial" w:hAnsi="Arial" w:cs="Arial"/>
          <w:color w:val="222222"/>
          <w:shd w:val="clear" w:color="auto" w:fill="FFFFFF"/>
        </w:rPr>
        <w:t xml:space="preserve"> </w:t>
      </w:r>
      <w:r w:rsidRPr="002D58CD">
        <w:rPr>
          <w:rFonts w:ascii="Arial" w:hAnsi="Arial" w:cs="Arial"/>
          <w:color w:val="222222"/>
          <w:shd w:val="clear" w:color="auto" w:fill="FFFFFF"/>
        </w:rPr>
        <w:t>differentiation). This would help distinguish them for the reader and add additional spatial</w:t>
      </w:r>
      <w:r>
        <w:rPr>
          <w:rFonts w:ascii="Arial" w:hAnsi="Arial" w:cs="Arial"/>
          <w:color w:val="222222"/>
          <w:shd w:val="clear" w:color="auto" w:fill="FFFFFF"/>
        </w:rPr>
        <w:t xml:space="preserve"> </w:t>
      </w:r>
      <w:r w:rsidRPr="002D58CD">
        <w:rPr>
          <w:rFonts w:ascii="Arial" w:hAnsi="Arial" w:cs="Arial"/>
          <w:color w:val="222222"/>
          <w:shd w:val="clear" w:color="auto" w:fill="FFFFFF"/>
        </w:rPr>
        <w:t>information that would nicely compliment lines 368-380. The text in this figure is also quite</w:t>
      </w:r>
      <w:r>
        <w:rPr>
          <w:rFonts w:ascii="Arial" w:hAnsi="Arial" w:cs="Arial"/>
          <w:color w:val="222222"/>
          <w:shd w:val="clear" w:color="auto" w:fill="FFFFFF"/>
        </w:rPr>
        <w:t xml:space="preserve"> </w:t>
      </w:r>
      <w:r w:rsidRPr="002D58CD">
        <w:rPr>
          <w:rFonts w:ascii="Arial" w:hAnsi="Arial" w:cs="Arial"/>
          <w:color w:val="222222"/>
          <w:shd w:val="clear" w:color="auto" w:fill="FFFFFF"/>
        </w:rPr>
        <w:t>small.</w:t>
      </w:r>
    </w:p>
    <w:p w14:paraId="02680BB7" w14:textId="77777777" w:rsidR="002D58CD" w:rsidRPr="002D58CD" w:rsidRDefault="002D58CD" w:rsidP="002D58CD">
      <w:pPr>
        <w:rPr>
          <w:rFonts w:ascii="Arial" w:hAnsi="Arial" w:cs="Arial"/>
          <w:color w:val="222222"/>
          <w:shd w:val="clear" w:color="auto" w:fill="FFFFFF"/>
        </w:rPr>
      </w:pPr>
      <w:r w:rsidRPr="002D58CD">
        <w:rPr>
          <w:rFonts w:ascii="Arial" w:hAnsi="Arial" w:cs="Arial"/>
          <w:b/>
          <w:bCs/>
          <w:color w:val="222222"/>
          <w:shd w:val="clear" w:color="auto" w:fill="FFFFFF"/>
        </w:rPr>
        <w:t xml:space="preserve">Lines 382-383: </w:t>
      </w:r>
      <w:r w:rsidRPr="002D58CD">
        <w:rPr>
          <w:rFonts w:ascii="Arial" w:hAnsi="Arial" w:cs="Arial"/>
          <w:color w:val="222222"/>
          <w:shd w:val="clear" w:color="auto" w:fill="FFFFFF"/>
        </w:rPr>
        <w:t>I wonder if the tables (3,4,5, 6) that contain the coefficient information for the 4</w:t>
      </w:r>
    </w:p>
    <w:p w14:paraId="55D8328F" w14:textId="642F70E4" w:rsidR="002D58CD" w:rsidRPr="002D58CD" w:rsidRDefault="002D58CD" w:rsidP="002D58CD">
      <w:pPr>
        <w:rPr>
          <w:rFonts w:ascii="Arial" w:hAnsi="Arial" w:cs="Arial"/>
          <w:color w:val="222222"/>
          <w:shd w:val="clear" w:color="auto" w:fill="FFFFFF"/>
        </w:rPr>
      </w:pPr>
      <w:r w:rsidRPr="002D58CD">
        <w:rPr>
          <w:rFonts w:ascii="Arial" w:hAnsi="Arial" w:cs="Arial"/>
          <w:color w:val="222222"/>
          <w:shd w:val="clear" w:color="auto" w:fill="FFFFFF"/>
        </w:rPr>
        <w:t>groups could also be colored in the header like the labels (“Cluster 1</w:t>
      </w:r>
      <w:proofErr w:type="gramStart"/>
      <w:r w:rsidRPr="002D58CD">
        <w:rPr>
          <w:rFonts w:ascii="Arial" w:hAnsi="Arial" w:cs="Arial"/>
          <w:color w:val="222222"/>
          <w:shd w:val="clear" w:color="auto" w:fill="FFFFFF"/>
        </w:rPr>
        <w:t>”,…</w:t>
      </w:r>
      <w:proofErr w:type="gramEnd"/>
      <w:r w:rsidRPr="002D58CD">
        <w:rPr>
          <w:rFonts w:ascii="Arial" w:hAnsi="Arial" w:cs="Arial"/>
          <w:color w:val="222222"/>
          <w:shd w:val="clear" w:color="auto" w:fill="FFFFFF"/>
        </w:rPr>
        <w:t>, “Cluster 4”). This</w:t>
      </w:r>
      <w:r>
        <w:rPr>
          <w:rFonts w:ascii="Arial" w:hAnsi="Arial" w:cs="Arial"/>
          <w:color w:val="222222"/>
          <w:shd w:val="clear" w:color="auto" w:fill="FFFFFF"/>
        </w:rPr>
        <w:t xml:space="preserve"> </w:t>
      </w:r>
      <w:r w:rsidRPr="002D58CD">
        <w:rPr>
          <w:rFonts w:ascii="Arial" w:hAnsi="Arial" w:cs="Arial"/>
          <w:color w:val="222222"/>
          <w:shd w:val="clear" w:color="auto" w:fill="FFFFFF"/>
        </w:rPr>
        <w:t>would make it faster for the reader to visually connect the groups.</w:t>
      </w:r>
    </w:p>
    <w:p w14:paraId="62186A72" w14:textId="77777777" w:rsidR="002D58CD" w:rsidRPr="002D58CD" w:rsidRDefault="002D58CD" w:rsidP="002D58CD">
      <w:pPr>
        <w:rPr>
          <w:rFonts w:ascii="Arial" w:hAnsi="Arial" w:cs="Arial"/>
          <w:color w:val="222222"/>
          <w:shd w:val="clear" w:color="auto" w:fill="FFFFFF"/>
        </w:rPr>
      </w:pPr>
      <w:r w:rsidRPr="002D58CD">
        <w:rPr>
          <w:rFonts w:ascii="Arial" w:hAnsi="Arial" w:cs="Arial"/>
          <w:b/>
          <w:bCs/>
          <w:color w:val="222222"/>
          <w:shd w:val="clear" w:color="auto" w:fill="FFFFFF"/>
        </w:rPr>
        <w:t xml:space="preserve">Line 418: </w:t>
      </w:r>
      <w:r w:rsidRPr="002D58CD">
        <w:rPr>
          <w:rFonts w:ascii="Arial" w:hAnsi="Arial" w:cs="Arial"/>
          <w:color w:val="222222"/>
          <w:shd w:val="clear" w:color="auto" w:fill="FFFFFF"/>
        </w:rPr>
        <w:t xml:space="preserve">I like the figure a </w:t>
      </w:r>
      <w:proofErr w:type="gramStart"/>
      <w:r w:rsidRPr="002D58CD">
        <w:rPr>
          <w:rFonts w:ascii="Arial" w:hAnsi="Arial" w:cs="Arial"/>
          <w:color w:val="222222"/>
          <w:shd w:val="clear" w:color="auto" w:fill="FFFFFF"/>
        </w:rPr>
        <w:t>lot</w:t>
      </w:r>
      <w:proofErr w:type="gramEnd"/>
      <w:r w:rsidRPr="002D58CD">
        <w:rPr>
          <w:rFonts w:ascii="Arial" w:hAnsi="Arial" w:cs="Arial"/>
          <w:color w:val="222222"/>
          <w:shd w:val="clear" w:color="auto" w:fill="FFFFFF"/>
        </w:rPr>
        <w:t xml:space="preserve"> but the text is quite small and not the easiest to read.</w:t>
      </w:r>
    </w:p>
    <w:p w14:paraId="57D490AC" w14:textId="6BB83B66" w:rsidR="002D58CD" w:rsidRPr="002D58CD" w:rsidRDefault="002D58CD" w:rsidP="002D58CD">
      <w:pPr>
        <w:rPr>
          <w:rFonts w:ascii="Arial" w:hAnsi="Arial" w:cs="Arial"/>
          <w:color w:val="222222"/>
          <w:shd w:val="clear" w:color="auto" w:fill="FFFFFF"/>
        </w:rPr>
      </w:pPr>
      <w:r w:rsidRPr="002D58CD">
        <w:rPr>
          <w:rFonts w:ascii="Arial" w:hAnsi="Arial" w:cs="Arial"/>
          <w:b/>
          <w:bCs/>
          <w:color w:val="222222"/>
          <w:shd w:val="clear" w:color="auto" w:fill="FFFFFF"/>
        </w:rPr>
        <w:t>Lines 440-442:</w:t>
      </w:r>
      <w:r w:rsidRPr="002D58CD">
        <w:rPr>
          <w:rFonts w:ascii="Arial" w:hAnsi="Arial" w:cs="Arial"/>
          <w:color w:val="222222"/>
          <w:shd w:val="clear" w:color="auto" w:fill="FFFFFF"/>
        </w:rPr>
        <w:t xml:space="preserve"> What about the effect of changing form of precipitation (transition from</w:t>
      </w:r>
      <w:r>
        <w:rPr>
          <w:rFonts w:ascii="Arial" w:hAnsi="Arial" w:cs="Arial"/>
          <w:color w:val="222222"/>
          <w:shd w:val="clear" w:color="auto" w:fill="FFFFFF"/>
        </w:rPr>
        <w:t xml:space="preserve"> </w:t>
      </w:r>
      <w:r w:rsidRPr="002D58CD">
        <w:rPr>
          <w:rFonts w:ascii="Arial" w:hAnsi="Arial" w:cs="Arial"/>
          <w:color w:val="222222"/>
          <w:shd w:val="clear" w:color="auto" w:fill="FFFFFF"/>
        </w:rPr>
        <w:t>predominately snowfall to more rainfall)? Is this accounted for in the SSP scenarios that the</w:t>
      </w:r>
      <w:r>
        <w:rPr>
          <w:rFonts w:ascii="Arial" w:hAnsi="Arial" w:cs="Arial"/>
          <w:color w:val="222222"/>
          <w:shd w:val="clear" w:color="auto" w:fill="FFFFFF"/>
        </w:rPr>
        <w:t xml:space="preserve"> </w:t>
      </w:r>
      <w:r w:rsidRPr="002D58CD">
        <w:rPr>
          <w:rFonts w:ascii="Arial" w:hAnsi="Arial" w:cs="Arial"/>
          <w:color w:val="222222"/>
          <w:shd w:val="clear" w:color="auto" w:fill="FFFFFF"/>
        </w:rPr>
        <w:t>authors used?</w:t>
      </w:r>
    </w:p>
    <w:p w14:paraId="7116CC46" w14:textId="720A08F8" w:rsidR="002D58CD" w:rsidRPr="002D58CD" w:rsidRDefault="002D58CD" w:rsidP="002D58CD">
      <w:pPr>
        <w:rPr>
          <w:rFonts w:ascii="Arial" w:hAnsi="Arial" w:cs="Arial"/>
          <w:color w:val="222222"/>
          <w:shd w:val="clear" w:color="auto" w:fill="FFFFFF"/>
        </w:rPr>
      </w:pPr>
      <w:r w:rsidRPr="002D58CD">
        <w:rPr>
          <w:rFonts w:ascii="Arial" w:hAnsi="Arial" w:cs="Arial"/>
          <w:b/>
          <w:bCs/>
          <w:color w:val="222222"/>
          <w:shd w:val="clear" w:color="auto" w:fill="FFFFFF"/>
        </w:rPr>
        <w:t xml:space="preserve">Lines 501-516: </w:t>
      </w:r>
      <w:r w:rsidRPr="002D58CD">
        <w:rPr>
          <w:rFonts w:ascii="Arial" w:hAnsi="Arial" w:cs="Arial"/>
          <w:color w:val="222222"/>
          <w:shd w:val="clear" w:color="auto" w:fill="FFFFFF"/>
        </w:rPr>
        <w:t>This is less of a technical comment and more one of framing. These paragraphs</w:t>
      </w:r>
      <w:r>
        <w:rPr>
          <w:rFonts w:ascii="Arial" w:hAnsi="Arial" w:cs="Arial"/>
          <w:color w:val="222222"/>
          <w:shd w:val="clear" w:color="auto" w:fill="FFFFFF"/>
        </w:rPr>
        <w:t xml:space="preserve"> </w:t>
      </w:r>
      <w:r w:rsidRPr="002D58CD">
        <w:rPr>
          <w:rFonts w:ascii="Arial" w:hAnsi="Arial" w:cs="Arial"/>
          <w:color w:val="222222"/>
          <w:shd w:val="clear" w:color="auto" w:fill="FFFFFF"/>
        </w:rPr>
        <w:t>offer a nice, concise view of why this work is important and what there is to gain from it. It</w:t>
      </w:r>
      <w:r>
        <w:rPr>
          <w:rFonts w:ascii="Arial" w:hAnsi="Arial" w:cs="Arial"/>
          <w:color w:val="222222"/>
          <w:shd w:val="clear" w:color="auto" w:fill="FFFFFF"/>
        </w:rPr>
        <w:t xml:space="preserve"> </w:t>
      </w:r>
      <w:r w:rsidRPr="002D58CD">
        <w:rPr>
          <w:rFonts w:ascii="Arial" w:hAnsi="Arial" w:cs="Arial"/>
          <w:color w:val="222222"/>
          <w:shd w:val="clear" w:color="auto" w:fill="FFFFFF"/>
        </w:rPr>
        <w:t>seems that adding the next paragraph (lines 517-522) takes away from the important points in the</w:t>
      </w:r>
      <w:r>
        <w:rPr>
          <w:rFonts w:ascii="Arial" w:hAnsi="Arial" w:cs="Arial"/>
          <w:color w:val="222222"/>
          <w:shd w:val="clear" w:color="auto" w:fill="FFFFFF"/>
        </w:rPr>
        <w:t xml:space="preserve"> </w:t>
      </w:r>
      <w:r w:rsidRPr="002D58CD">
        <w:rPr>
          <w:rFonts w:ascii="Arial" w:hAnsi="Arial" w:cs="Arial"/>
          <w:color w:val="222222"/>
          <w:shd w:val="clear" w:color="auto" w:fill="FFFFFF"/>
        </w:rPr>
        <w:t>previous 2 paragraphs that, in my mind, do more to tie a bow on the discussion section and leave</w:t>
      </w:r>
      <w:r>
        <w:rPr>
          <w:rFonts w:ascii="Arial" w:hAnsi="Arial" w:cs="Arial"/>
          <w:color w:val="222222"/>
          <w:shd w:val="clear" w:color="auto" w:fill="FFFFFF"/>
        </w:rPr>
        <w:t xml:space="preserve"> </w:t>
      </w:r>
      <w:r w:rsidRPr="002D58CD">
        <w:rPr>
          <w:rFonts w:ascii="Arial" w:hAnsi="Arial" w:cs="Arial"/>
          <w:color w:val="222222"/>
          <w:shd w:val="clear" w:color="auto" w:fill="FFFFFF"/>
        </w:rPr>
        <w:t>the reader with a sense of why this research is important.</w:t>
      </w:r>
    </w:p>
    <w:p w14:paraId="1C15ABBB" w14:textId="77777777" w:rsidR="002D58CD" w:rsidRDefault="002D58CD">
      <w:pPr>
        <w:rPr>
          <w:rFonts w:ascii="Arial" w:hAnsi="Arial" w:cs="Arial"/>
          <w:color w:val="222222"/>
          <w:shd w:val="clear" w:color="auto" w:fill="FFFFFF"/>
        </w:rPr>
      </w:pPr>
    </w:p>
    <w:p w14:paraId="28632601" w14:textId="77777777" w:rsidR="002D58CD" w:rsidRDefault="002D58CD"/>
    <w:sectPr w:rsidR="002D5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8CD"/>
    <w:rsid w:val="00037E5D"/>
    <w:rsid w:val="00101A26"/>
    <w:rsid w:val="00121929"/>
    <w:rsid w:val="002D58CD"/>
    <w:rsid w:val="00607C25"/>
    <w:rsid w:val="00691C71"/>
    <w:rsid w:val="0076051E"/>
    <w:rsid w:val="00C50858"/>
    <w:rsid w:val="00F94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E4E29B"/>
  <w15:chartTrackingRefBased/>
  <w15:docId w15:val="{81828050-D122-EE47-9A71-4AB986B60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8CD"/>
    <w:rPr>
      <w:rFonts w:eastAsiaTheme="majorEastAsia" w:cstheme="majorBidi"/>
      <w:color w:val="272727" w:themeColor="text1" w:themeTint="D8"/>
    </w:rPr>
  </w:style>
  <w:style w:type="paragraph" w:styleId="Title">
    <w:name w:val="Title"/>
    <w:basedOn w:val="Normal"/>
    <w:next w:val="Normal"/>
    <w:link w:val="TitleChar"/>
    <w:uiPriority w:val="10"/>
    <w:qFormat/>
    <w:rsid w:val="002D5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8CD"/>
    <w:pPr>
      <w:spacing w:before="160"/>
      <w:jc w:val="center"/>
    </w:pPr>
    <w:rPr>
      <w:i/>
      <w:iCs/>
      <w:color w:val="404040" w:themeColor="text1" w:themeTint="BF"/>
    </w:rPr>
  </w:style>
  <w:style w:type="character" w:customStyle="1" w:styleId="QuoteChar">
    <w:name w:val="Quote Char"/>
    <w:basedOn w:val="DefaultParagraphFont"/>
    <w:link w:val="Quote"/>
    <w:uiPriority w:val="29"/>
    <w:rsid w:val="002D58CD"/>
    <w:rPr>
      <w:i/>
      <w:iCs/>
      <w:color w:val="404040" w:themeColor="text1" w:themeTint="BF"/>
    </w:rPr>
  </w:style>
  <w:style w:type="paragraph" w:styleId="ListParagraph">
    <w:name w:val="List Paragraph"/>
    <w:basedOn w:val="Normal"/>
    <w:uiPriority w:val="34"/>
    <w:qFormat/>
    <w:rsid w:val="002D58CD"/>
    <w:pPr>
      <w:ind w:left="720"/>
      <w:contextualSpacing/>
    </w:pPr>
  </w:style>
  <w:style w:type="character" w:styleId="IntenseEmphasis">
    <w:name w:val="Intense Emphasis"/>
    <w:basedOn w:val="DefaultParagraphFont"/>
    <w:uiPriority w:val="21"/>
    <w:qFormat/>
    <w:rsid w:val="002D58CD"/>
    <w:rPr>
      <w:i/>
      <w:iCs/>
      <w:color w:val="0F4761" w:themeColor="accent1" w:themeShade="BF"/>
    </w:rPr>
  </w:style>
  <w:style w:type="paragraph" w:styleId="IntenseQuote">
    <w:name w:val="Intense Quote"/>
    <w:basedOn w:val="Normal"/>
    <w:next w:val="Normal"/>
    <w:link w:val="IntenseQuoteChar"/>
    <w:uiPriority w:val="30"/>
    <w:qFormat/>
    <w:rsid w:val="002D5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8CD"/>
    <w:rPr>
      <w:i/>
      <w:iCs/>
      <w:color w:val="0F4761" w:themeColor="accent1" w:themeShade="BF"/>
    </w:rPr>
  </w:style>
  <w:style w:type="character" w:styleId="IntenseReference">
    <w:name w:val="Intense Reference"/>
    <w:basedOn w:val="DefaultParagraphFont"/>
    <w:uiPriority w:val="32"/>
    <w:qFormat/>
    <w:rsid w:val="002D58CD"/>
    <w:rPr>
      <w:b/>
      <w:bCs/>
      <w:smallCaps/>
      <w:color w:val="0F4761" w:themeColor="accent1" w:themeShade="BF"/>
      <w:spacing w:val="5"/>
    </w:rPr>
  </w:style>
  <w:style w:type="character" w:styleId="Hyperlink">
    <w:name w:val="Hyperlink"/>
    <w:basedOn w:val="DefaultParagraphFont"/>
    <w:uiPriority w:val="99"/>
    <w:semiHidden/>
    <w:unhideWhenUsed/>
    <w:rsid w:val="00C508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1435</Words>
  <Characters>8185</Characters>
  <Application>Microsoft Office Word</Application>
  <DocSecurity>0</DocSecurity>
  <Lines>68</Lines>
  <Paragraphs>19</Paragraphs>
  <ScaleCrop>false</ScaleCrop>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Caelum Mroczek</dc:creator>
  <cp:keywords/>
  <dc:description/>
  <cp:lastModifiedBy>Caelum Mroczek</cp:lastModifiedBy>
  <cp:revision>2</cp:revision>
  <dcterms:created xsi:type="dcterms:W3CDTF">2026-03-06T02:17:00Z</dcterms:created>
  <dcterms:modified xsi:type="dcterms:W3CDTF">2026-03-06T02:23:00Z</dcterms:modified>
</cp:coreProperties>
</file>