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AE4" w:rsidRPr="00E226E0" w:rsidRDefault="00F30FE4" w:rsidP="00E226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226E0">
        <w:rPr>
          <w:rFonts w:ascii="宋体" w:eastAsia="宋体" w:hAnsi="宋体" w:cs="宋体" w:hint="eastAsia"/>
          <w:kern w:val="0"/>
          <w:sz w:val="24"/>
          <w:szCs w:val="24"/>
        </w:rPr>
        <w:t>1、采样率8k/或16k</w:t>
      </w:r>
    </w:p>
    <w:p w:rsidR="00F30FE4" w:rsidRDefault="00F30FE4" w:rsidP="00F30FE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00020" cy="603885"/>
            <wp:effectExtent l="0" t="0" r="5080" b="5715"/>
            <wp:docPr id="3" name="图片 3" descr="C:\Users\Administrator\AppData\Roaming\Tencent\Users\478900082\QQ\WinTemp\RichOle\P~[LI)}(SZUI%(HOEC8VA$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78900082\QQ\WinTemp\RichOle\P~[LI)}(SZUI%(HOEC8VA$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0FE4" w:rsidRDefault="00F30FE4" w:rsidP="00F30FE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2、AEC开关</w:t>
      </w:r>
    </w:p>
    <w:p w:rsidR="00F30FE4" w:rsidRDefault="00F30FE4" w:rsidP="00F30FE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延迟估计：软回采要开；硬回采不开，并且将delay设置对应延迟采样点（根据喇叭到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mic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的距离设置）。</w:t>
      </w:r>
    </w:p>
    <w:p w:rsidR="00F30FE4" w:rsidRPr="00F30FE4" w:rsidRDefault="00F30FE4" w:rsidP="00F30FE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2.1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</w:rPr>
        <w:t>lp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方法：分SER和COH，COH效果好但语音损失大，SER相反。</w:t>
      </w:r>
    </w:p>
    <w:p w:rsidR="00F30FE4" w:rsidRPr="00F30FE4" w:rsidRDefault="00F30FE4" w:rsidP="00F30F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40793" cy="1368000"/>
            <wp:effectExtent l="0" t="0" r="0" b="3810"/>
            <wp:docPr id="4" name="图片 4" descr="C:\Users\Administrator\AppData\Roaming\Tencent\Users\478900082\QQ\WinTemp\RichOle\FAVN]A`P7__GP)[I76J)B9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78900082\QQ\WinTemp\RichOle\FAVN]A`P7__GP)[I76J)B9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793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8EA" w:rsidRDefault="00F30FE4" w:rsidP="00F30FE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2.1.1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</w:rPr>
        <w:t>lp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参数调节</w:t>
      </w:r>
    </w:p>
    <w:p w:rsidR="008168EA" w:rsidRDefault="00F30FE4" w:rsidP="00F30FE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针对频段调整，</w:t>
      </w:r>
    </w:p>
    <w:p w:rsidR="008168EA" w:rsidRPr="008168EA" w:rsidRDefault="008168EA" w:rsidP="008168E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8168EA">
        <w:rPr>
          <w:rFonts w:ascii="宋体" w:eastAsia="宋体" w:hAnsi="宋体" w:cs="宋体" w:hint="eastAsia"/>
          <w:kern w:val="0"/>
          <w:sz w:val="24"/>
          <w:szCs w:val="24"/>
        </w:rPr>
        <w:t>BandPassThd</w:t>
      </w:r>
      <w:proofErr w:type="spellEnd"/>
      <w:r w:rsidRPr="008168EA">
        <w:rPr>
          <w:rFonts w:ascii="宋体" w:eastAsia="宋体" w:hAnsi="宋体" w:cs="宋体" w:hint="eastAsia"/>
          <w:kern w:val="0"/>
          <w:sz w:val="24"/>
          <w:szCs w:val="24"/>
        </w:rPr>
        <w:t>：远端信号（参考信号）的阈值，大于该阈值，则使能过</w:t>
      </w:r>
      <w:proofErr w:type="gramStart"/>
      <w:r w:rsidRPr="008168EA">
        <w:rPr>
          <w:rFonts w:ascii="宋体" w:eastAsia="宋体" w:hAnsi="宋体" w:cs="宋体" w:hint="eastAsia"/>
          <w:kern w:val="0"/>
          <w:sz w:val="24"/>
          <w:szCs w:val="24"/>
        </w:rPr>
        <w:t>估</w:t>
      </w:r>
      <w:proofErr w:type="gramEnd"/>
      <w:r w:rsidRPr="008168EA">
        <w:rPr>
          <w:rFonts w:ascii="宋体" w:eastAsia="宋体" w:hAnsi="宋体" w:cs="宋体" w:hint="eastAsia"/>
          <w:kern w:val="0"/>
          <w:sz w:val="24"/>
          <w:szCs w:val="24"/>
        </w:rPr>
        <w:t>因子；</w:t>
      </w:r>
    </w:p>
    <w:p w:rsidR="008168EA" w:rsidRDefault="008168EA" w:rsidP="008168E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168EA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一般低频滤波去回声效果较好，因此设置阈值要大于高频段；</w:t>
      </w:r>
    </w:p>
    <w:p w:rsidR="00F30FE4" w:rsidRPr="00F30FE4" w:rsidRDefault="00F30FE4" w:rsidP="00F30F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SuperEstFactor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越大，抑制越好，</w:t>
      </w:r>
    </w:p>
    <w:p w:rsidR="00F30FE4" w:rsidRDefault="00F30FE4" w:rsidP="00F30FE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59573" cy="1620000"/>
            <wp:effectExtent l="0" t="0" r="0" b="0"/>
            <wp:docPr id="5" name="图片 5" descr="C:\Users\Administrator\AppData\Roaming\Tencent\Users\478900082\QQ\WinTemp\RichOle\CQ0`KN8$O1]64I0_@}XJ1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78900082\QQ\WinTemp\RichOle\CQ0`KN8$O1]64I0_@}XJ12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57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FE4" w:rsidRDefault="00F30FE4" w:rsidP="00F30FE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2.1.2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NLP_plus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参数调节</w:t>
      </w:r>
    </w:p>
    <w:p w:rsidR="008168EA" w:rsidRDefault="008168EA" w:rsidP="00F30FE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使能，是否打开对应频段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nlp_plus</w:t>
      </w:r>
      <w:proofErr w:type="spellEnd"/>
    </w:p>
    <w:p w:rsidR="008168EA" w:rsidRPr="00F30FE4" w:rsidRDefault="008168EA" w:rsidP="008168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168EA">
        <w:rPr>
          <w:rFonts w:ascii="宋体" w:eastAsia="宋体" w:hAnsi="宋体" w:cs="宋体"/>
          <w:kern w:val="0"/>
          <w:sz w:val="24"/>
          <w:szCs w:val="24"/>
        </w:rPr>
        <w:t>FarThd</w:t>
      </w:r>
      <w:proofErr w:type="spellEnd"/>
      <w:r w:rsidRPr="008168EA">
        <w:rPr>
          <w:rFonts w:ascii="宋体" w:eastAsia="宋体" w:hAnsi="宋体" w:cs="宋体" w:hint="eastAsia"/>
          <w:kern w:val="0"/>
          <w:sz w:val="24"/>
          <w:szCs w:val="24"/>
        </w:rPr>
        <w:t>：远端信号阈值，</w:t>
      </w:r>
      <w:r w:rsidRPr="008168EA">
        <w:rPr>
          <w:rFonts w:ascii="宋体" w:eastAsia="宋体" w:hAnsi="宋体" w:cs="宋体"/>
          <w:kern w:val="0"/>
          <w:sz w:val="24"/>
          <w:szCs w:val="24"/>
        </w:rPr>
        <w:t>/* 高频阈值减小，加大抑制概率*/</w:t>
      </w:r>
    </w:p>
    <w:p w:rsidR="00F30FE4" w:rsidRPr="00F30FE4" w:rsidRDefault="00F30FE4" w:rsidP="00F30F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9751" cy="1296000"/>
            <wp:effectExtent l="0" t="0" r="0" b="0"/>
            <wp:docPr id="6" name="图片 6" descr="C:\Users\Administrator\AppData\Roaming\Tencent\Users\478900082\QQ\WinTemp\RichOle\B0XZRY{TH4GB3[]5QX~HN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78900082\QQ\WinTemp\RichOle\B0XZRY{TH4GB3[]5QX~HNS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751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FE4" w:rsidRPr="00543E16" w:rsidRDefault="00543E16" w:rsidP="00543E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E16"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ANR、AGC调节，详看代码说明，正常只用打开关闭即可</w:t>
      </w:r>
    </w:p>
    <w:sectPr w:rsidR="00F30FE4" w:rsidRPr="00543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403"/>
    <w:rsid w:val="0020710E"/>
    <w:rsid w:val="00543E16"/>
    <w:rsid w:val="008168EA"/>
    <w:rsid w:val="00C06AE4"/>
    <w:rsid w:val="00DE5403"/>
    <w:rsid w:val="00E226E0"/>
    <w:rsid w:val="00F3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0F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0F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0F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0F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5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5</cp:revision>
  <dcterms:created xsi:type="dcterms:W3CDTF">2019-12-10T03:38:00Z</dcterms:created>
  <dcterms:modified xsi:type="dcterms:W3CDTF">2019-12-10T03:52:00Z</dcterms:modified>
</cp:coreProperties>
</file>