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11270" w14:textId="77777777" w:rsidR="009A6D70" w:rsidRDefault="009A6D70" w:rsidP="009A6D70">
      <w:pPr>
        <w:pStyle w:val="Standard"/>
      </w:pPr>
    </w:p>
    <w:p w14:paraId="537D1B5E" w14:textId="77777777" w:rsidR="009A6D70" w:rsidRDefault="009A6D70" w:rsidP="009A6D70">
      <w:pPr>
        <w:pStyle w:val="Standard"/>
      </w:pPr>
    </w:p>
    <w:p w14:paraId="018FC656" w14:textId="77777777" w:rsidR="009A6D70" w:rsidRDefault="009A6D70" w:rsidP="009A6D70">
      <w:pPr>
        <w:pStyle w:val="Standard"/>
      </w:pPr>
    </w:p>
    <w:p w14:paraId="03B874E9" w14:textId="77777777" w:rsidR="009A6D70" w:rsidRDefault="009A6D70" w:rsidP="009A6D70">
      <w:pPr>
        <w:pStyle w:val="Standard"/>
      </w:pPr>
    </w:p>
    <w:p w14:paraId="5669D3CE" w14:textId="77777777" w:rsidR="009A6D70" w:rsidRDefault="009A6D70" w:rsidP="009A6D70">
      <w:pPr>
        <w:pStyle w:val="Standard"/>
      </w:pPr>
    </w:p>
    <w:p w14:paraId="34EF5DE9" w14:textId="77777777" w:rsidR="009A6D70" w:rsidRDefault="009A6D70" w:rsidP="009A6D70">
      <w:pPr>
        <w:pStyle w:val="Standard"/>
      </w:pPr>
    </w:p>
    <w:p w14:paraId="5DF28697" w14:textId="77777777" w:rsidR="009A6D70" w:rsidRDefault="009A6D70" w:rsidP="009A6D70">
      <w:pPr>
        <w:pStyle w:val="Standard"/>
      </w:pPr>
    </w:p>
    <w:p w14:paraId="3C222B9E" w14:textId="77777777" w:rsidR="009A6D70" w:rsidRDefault="009A6D70" w:rsidP="009A6D70">
      <w:pPr>
        <w:pStyle w:val="Standard"/>
      </w:pPr>
    </w:p>
    <w:p w14:paraId="05F0214C" w14:textId="77777777" w:rsidR="009A6D70" w:rsidRDefault="009A6D70" w:rsidP="009A6D70">
      <w:pPr>
        <w:pStyle w:val="Standard"/>
      </w:pPr>
    </w:p>
    <w:p w14:paraId="683A0C5E" w14:textId="77777777" w:rsidR="009A6D70" w:rsidRDefault="009A6D70" w:rsidP="009A6D70">
      <w:pPr>
        <w:pStyle w:val="Standard"/>
      </w:pPr>
    </w:p>
    <w:p w14:paraId="15F94EFD" w14:textId="77777777" w:rsidR="009A6D70" w:rsidRDefault="009A6D70" w:rsidP="009A6D70">
      <w:pPr>
        <w:pStyle w:val="Standard"/>
      </w:pPr>
    </w:p>
    <w:p w14:paraId="1857F569" w14:textId="77777777" w:rsidR="009A6D70" w:rsidRDefault="009A6D70" w:rsidP="009A6D70">
      <w:pPr>
        <w:pStyle w:val="Standard"/>
        <w:jc w:val="center"/>
      </w:pPr>
      <w:r>
        <w:rPr>
          <w:noProof/>
        </w:rPr>
        <w:drawing>
          <wp:inline distT="0" distB="0" distL="0" distR="0" wp14:anchorId="0B821F49" wp14:editId="19F6EB58">
            <wp:extent cx="4921053" cy="4463149"/>
            <wp:effectExtent l="0" t="0" r="0" b="0"/>
            <wp:docPr id="3" name="Imagen 15" descr="C:\Users\Pc\Desktop\RETO\Empresa\agusto-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921053" cy="4463149"/>
                    </a:xfrm>
                    <a:prstGeom prst="rect">
                      <a:avLst/>
                    </a:prstGeom>
                    <a:noFill/>
                    <a:ln>
                      <a:noFill/>
                      <a:prstDash/>
                    </a:ln>
                  </pic:spPr>
                </pic:pic>
              </a:graphicData>
            </a:graphic>
          </wp:inline>
        </w:drawing>
      </w:r>
      <w:r>
        <w:rPr>
          <w:b/>
          <w:bCs/>
          <w:sz w:val="56"/>
          <w:szCs w:val="56"/>
        </w:rPr>
        <w:t>AGILIZANDO MENTES II</w:t>
      </w:r>
    </w:p>
    <w:p w14:paraId="016E8B26" w14:textId="77777777" w:rsidR="009A6D70" w:rsidRDefault="009A6D70" w:rsidP="009A6D70">
      <w:pPr>
        <w:pStyle w:val="Ttulo"/>
      </w:pPr>
    </w:p>
    <w:p w14:paraId="08DCE7A8" w14:textId="01D160BA" w:rsidR="009A6D70" w:rsidRDefault="009A6D70" w:rsidP="009A6D70">
      <w:pPr>
        <w:pStyle w:val="Ttulo"/>
      </w:pPr>
      <w:r>
        <w:tab/>
      </w:r>
      <w:r>
        <w:tab/>
      </w:r>
      <w:r>
        <w:tab/>
      </w:r>
      <w:r>
        <w:tab/>
      </w:r>
      <w:r>
        <w:tab/>
      </w:r>
      <w:r>
        <w:tab/>
      </w:r>
      <w:r>
        <w:tab/>
      </w:r>
      <w:fldSimple w:instr=" TITLE ">
        <w:r>
          <w:t>Manual de Usuario</w:t>
        </w:r>
      </w:fldSimple>
    </w:p>
    <w:p w14:paraId="7BE599FC" w14:textId="47BC7FE9" w:rsidR="009A6D70" w:rsidRDefault="009A6D70" w:rsidP="009A6D70">
      <w:pPr>
        <w:pStyle w:val="Textbody"/>
      </w:pPr>
      <w:r>
        <w:tab/>
      </w:r>
      <w:r>
        <w:tab/>
      </w:r>
      <w:r>
        <w:tab/>
      </w:r>
      <w:r>
        <w:tab/>
      </w:r>
      <w:r>
        <w:tab/>
      </w:r>
      <w:r>
        <w:tab/>
      </w:r>
      <w:r>
        <w:tab/>
      </w:r>
      <w:r>
        <w:tab/>
      </w:r>
      <w:r>
        <w:tab/>
      </w:r>
      <w:r>
        <w:tab/>
      </w:r>
      <w:r>
        <w:tab/>
      </w:r>
      <w:r>
        <w:rPr>
          <w:b/>
          <w:bCs/>
          <w:noProof/>
        </w:rPr>
        <mc:AlternateContent>
          <mc:Choice Requires="wps">
            <w:drawing>
              <wp:anchor distT="0" distB="0" distL="114300" distR="114300" simplePos="0" relativeHeight="251659264" behindDoc="0" locked="0" layoutInCell="1" allowOverlap="1" wp14:anchorId="30AF4ECF" wp14:editId="506F2BBF">
                <wp:simplePos x="0" y="0"/>
                <wp:positionH relativeFrom="margin">
                  <wp:posOffset>-483873</wp:posOffset>
                </wp:positionH>
                <wp:positionV relativeFrom="margin">
                  <wp:align>bottom</wp:align>
                </wp:positionV>
                <wp:extent cx="7636511" cy="1524003"/>
                <wp:effectExtent l="0" t="0" r="2539" b="0"/>
                <wp:wrapSquare wrapText="bothSides"/>
                <wp:docPr id="4" name="Cuadro de texto 15" descr="contact info"/>
                <wp:cNvGraphicFramePr/>
                <a:graphic xmlns:a="http://schemas.openxmlformats.org/drawingml/2006/main">
                  <a:graphicData uri="http://schemas.microsoft.com/office/word/2010/wordprocessingShape">
                    <wps:wsp>
                      <wps:cNvSpPr txBox="1"/>
                      <wps:spPr>
                        <a:xfrm>
                          <a:off x="0" y="0"/>
                          <a:ext cx="7636511" cy="1524003"/>
                        </a:xfrm>
                        <a:prstGeom prst="rect">
                          <a:avLst/>
                        </a:prstGeom>
                        <a:noFill/>
                        <a:ln>
                          <a:noFill/>
                          <a:prstDash/>
                        </a:ln>
                      </wps:spPr>
                      <wps:txbx>
                        <w:txbxContent>
                          <w:p w14:paraId="1F7D9722" w14:textId="77777777" w:rsidR="00A4172D" w:rsidRDefault="00A4172D" w:rsidP="009A6D70">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3"/>
                              <w:gridCol w:w="4007"/>
                              <w:gridCol w:w="4002"/>
                            </w:tblGrid>
                            <w:tr w:rsidR="00A4172D" w:rsidRPr="002C262D" w14:paraId="3A12B46A" w14:textId="77777777"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14:paraId="301BA362"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2F57AAA3"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513A065B" w14:textId="77777777" w:rsidR="00A4172D" w:rsidRPr="002C262D" w:rsidRDefault="00A4172D">
                                  <w:pPr>
                                    <w:rPr>
                                      <w:b/>
                                    </w:rPr>
                                  </w:pPr>
                                </w:p>
                              </w:tc>
                            </w:tr>
                            <w:tr w:rsidR="00A4172D" w:rsidRPr="002C262D" w14:paraId="11905637" w14:textId="77777777" w:rsidTr="002C262D">
                              <w:trPr>
                                <w:gridAfter w:val="1"/>
                                <w:wAfter w:w="4009" w:type="dxa"/>
                                <w:trHeight w:val="754"/>
                                <w:jc w:val="right"/>
                              </w:trPr>
                              <w:tc>
                                <w:tcPr>
                                  <w:tcW w:w="4008" w:type="dxa"/>
                                  <w:shd w:val="clear" w:color="auto" w:fill="auto"/>
                                  <w:tcMar>
                                    <w:top w:w="0" w:type="dxa"/>
                                    <w:left w:w="0" w:type="dxa"/>
                                    <w:bottom w:w="144" w:type="dxa"/>
                                    <w:right w:w="0" w:type="dxa"/>
                                  </w:tcMar>
                                </w:tcPr>
                                <w:p w14:paraId="7AA01ACD" w14:textId="4B482CDB" w:rsidR="00A4172D" w:rsidRPr="002C262D" w:rsidRDefault="00A4172D">
                                  <w:pPr>
                                    <w:pStyle w:val="Piedepgina"/>
                                    <w:rPr>
                                      <w:b/>
                                    </w:rPr>
                                  </w:pPr>
                                  <w:r w:rsidRPr="002C262D">
                                    <w:rPr>
                                      <w:b/>
                                      <w:bCs/>
                                    </w:rPr>
                                    <w:t>Tel.</w:t>
                                  </w:r>
                                  <w:r w:rsidRPr="002C262D">
                                    <w:rPr>
                                      <w:b/>
                                    </w:rPr>
                                    <w:t xml:space="preserve"> 942-234-987         Avd. Primero de Mayo,         </w:t>
                                  </w:r>
                                </w:p>
                                <w:p w14:paraId="6B311192" w14:textId="783151EA" w:rsidR="00A4172D" w:rsidRPr="002C262D" w:rsidRDefault="00A4172D">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14:paraId="6A8B488F" w14:textId="74AF8823" w:rsidR="00A4172D" w:rsidRPr="002C262D" w:rsidRDefault="00A4172D">
                                  <w:pPr>
                                    <w:pStyle w:val="Piedepgina"/>
                                    <w:rPr>
                                      <w:b/>
                                    </w:rPr>
                                  </w:pPr>
                                  <w:r w:rsidRPr="002C262D">
                                    <w:rPr>
                                      <w:b/>
                                    </w:rPr>
                                    <w:t xml:space="preserve">          Web: caféconpalito.es</w:t>
                                  </w:r>
                                </w:p>
                                <w:p w14:paraId="4F3724EC" w14:textId="33322C2C" w:rsidR="00A4172D" w:rsidRPr="002C262D" w:rsidRDefault="00A4172D">
                                  <w:pPr>
                                    <w:pStyle w:val="Piedepgina"/>
                                    <w:rPr>
                                      <w:b/>
                                    </w:rPr>
                                  </w:pPr>
                                  <w:r w:rsidRPr="002C262D">
                                    <w:rPr>
                                      <w:b/>
                                    </w:rPr>
                                    <w:t xml:space="preserve">          email: caféconpalito@educantabria.es</w:t>
                                  </w:r>
                                </w:p>
                              </w:tc>
                            </w:tr>
                            <w:tr w:rsidR="00A4172D" w:rsidRPr="002C262D" w14:paraId="36A19D1C" w14:textId="77777777"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14:paraId="694845B5" w14:textId="77777777" w:rsidR="00A4172D" w:rsidRPr="002C262D" w:rsidRDefault="00A4172D">
                                  <w:pPr>
                                    <w:pStyle w:val="Piedepgina"/>
                                    <w:rPr>
                                      <w:b/>
                                    </w:rPr>
                                  </w:pPr>
                                </w:p>
                              </w:tc>
                              <w:tc>
                                <w:tcPr>
                                  <w:tcW w:w="4009" w:type="dxa"/>
                                  <w:shd w:val="clear" w:color="auto" w:fill="000000"/>
                                  <w:tcMar>
                                    <w:top w:w="0" w:type="dxa"/>
                                    <w:left w:w="0" w:type="dxa"/>
                                    <w:bottom w:w="0" w:type="dxa"/>
                                    <w:right w:w="0" w:type="dxa"/>
                                  </w:tcMar>
                                </w:tcPr>
                                <w:p w14:paraId="6B870A43" w14:textId="77777777" w:rsidR="00A4172D" w:rsidRPr="002C262D" w:rsidRDefault="00A4172D">
                                  <w:pPr>
                                    <w:pStyle w:val="Piedepgina"/>
                                    <w:rPr>
                                      <w:b/>
                                    </w:rPr>
                                  </w:pPr>
                                </w:p>
                              </w:tc>
                            </w:tr>
                          </w:tbl>
                          <w:p w14:paraId="7114FCE2" w14:textId="77777777" w:rsidR="00A4172D" w:rsidRDefault="00A4172D" w:rsidP="009A6D70">
                            <w:pPr>
                              <w:pStyle w:val="Sinespaciado"/>
                            </w:pPr>
                          </w:p>
                        </w:txbxContent>
                      </wps:txbx>
                      <wps:bodyPr vert="horz" wrap="square" lIns="0" tIns="0" rIns="0" bIns="0" anchor="b" anchorCtr="0" compatLnSpc="1">
                        <a:noAutofit/>
                      </wps:bodyPr>
                    </wps:wsp>
                  </a:graphicData>
                </a:graphic>
              </wp:anchor>
            </w:drawing>
          </mc:Choice>
          <mc:Fallback>
            <w:pict>
              <v:shapetype w14:anchorId="30AF4ECF" id="_x0000_t202" coordsize="21600,21600" o:spt="202" path="m,l,21600r21600,l21600,xe">
                <v:stroke joinstyle="miter"/>
                <v:path gradientshapeok="t" o:connecttype="rect"/>
              </v:shapetype>
              <v:shape id="Cuadro de texto 15" o:spid="_x0000_s1026" type="#_x0000_t202" alt="contact info" style="position:absolute;left:0;text-align:left;margin-left:-38.1pt;margin-top:0;width:601.3pt;height:120pt;z-index:251659264;visibility:visible;mso-wrap-style:square;mso-wrap-distance-left:9pt;mso-wrap-distance-top:0;mso-wrap-distance-right:9pt;mso-wrap-distance-bottom:0;mso-position-horizontal:absolute;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" filled="f" stroked="f">
                <v:textbox inset="0,0,0,0">
                  <w:txbxContent>
                    <w:p w14:paraId="1F7D9722" w14:textId="77777777" w:rsidR="00A4172D" w:rsidRDefault="00A4172D" w:rsidP="009A6D70">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3"/>
                        <w:gridCol w:w="4007"/>
                        <w:gridCol w:w="4002"/>
                      </w:tblGrid>
                      <w:tr w:rsidR="00A4172D" w:rsidRPr="002C262D" w14:paraId="3A12B46A" w14:textId="77777777"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14:paraId="301BA362"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2F57AAA3"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513A065B" w14:textId="77777777" w:rsidR="00A4172D" w:rsidRPr="002C262D" w:rsidRDefault="00A4172D">
                            <w:pPr>
                              <w:rPr>
                                <w:b/>
                              </w:rPr>
                            </w:pPr>
                          </w:p>
                        </w:tc>
                      </w:tr>
                      <w:tr w:rsidR="00A4172D" w:rsidRPr="002C262D" w14:paraId="11905637" w14:textId="77777777" w:rsidTr="002C262D">
                        <w:trPr>
                          <w:gridAfter w:val="1"/>
                          <w:wAfter w:w="4009" w:type="dxa"/>
                          <w:trHeight w:val="754"/>
                          <w:jc w:val="right"/>
                        </w:trPr>
                        <w:tc>
                          <w:tcPr>
                            <w:tcW w:w="4008" w:type="dxa"/>
                            <w:shd w:val="clear" w:color="auto" w:fill="auto"/>
                            <w:tcMar>
                              <w:top w:w="0" w:type="dxa"/>
                              <w:left w:w="0" w:type="dxa"/>
                              <w:bottom w:w="144" w:type="dxa"/>
                              <w:right w:w="0" w:type="dxa"/>
                            </w:tcMar>
                          </w:tcPr>
                          <w:p w14:paraId="7AA01ACD" w14:textId="4B482CDB" w:rsidR="00A4172D" w:rsidRPr="002C262D" w:rsidRDefault="00A4172D">
                            <w:pPr>
                              <w:pStyle w:val="Piedepgina"/>
                              <w:rPr>
                                <w:b/>
                              </w:rPr>
                            </w:pPr>
                            <w:r w:rsidRPr="002C262D">
                              <w:rPr>
                                <w:b/>
                                <w:bCs/>
                              </w:rPr>
                              <w:t>Tel.</w:t>
                            </w:r>
                            <w:r w:rsidRPr="002C262D">
                              <w:rPr>
                                <w:b/>
                              </w:rPr>
                              <w:t xml:space="preserve"> 942-234-987         Avd. Primero de Mayo,         </w:t>
                            </w:r>
                          </w:p>
                          <w:p w14:paraId="6B311192" w14:textId="783151EA" w:rsidR="00A4172D" w:rsidRPr="002C262D" w:rsidRDefault="00A4172D">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14:paraId="6A8B488F" w14:textId="74AF8823" w:rsidR="00A4172D" w:rsidRPr="002C262D" w:rsidRDefault="00A4172D">
                            <w:pPr>
                              <w:pStyle w:val="Piedepgina"/>
                              <w:rPr>
                                <w:b/>
                              </w:rPr>
                            </w:pPr>
                            <w:r w:rsidRPr="002C262D">
                              <w:rPr>
                                <w:b/>
                              </w:rPr>
                              <w:t xml:space="preserve">          Web: caféconpalito.es</w:t>
                            </w:r>
                          </w:p>
                          <w:p w14:paraId="4F3724EC" w14:textId="33322C2C" w:rsidR="00A4172D" w:rsidRPr="002C262D" w:rsidRDefault="00A4172D">
                            <w:pPr>
                              <w:pStyle w:val="Piedepgina"/>
                              <w:rPr>
                                <w:b/>
                              </w:rPr>
                            </w:pPr>
                            <w:r w:rsidRPr="002C262D">
                              <w:rPr>
                                <w:b/>
                              </w:rPr>
                              <w:t xml:space="preserve">          email: caféconpalito@educantabria.es</w:t>
                            </w:r>
                          </w:p>
                        </w:tc>
                      </w:tr>
                      <w:tr w:rsidR="00A4172D" w:rsidRPr="002C262D" w14:paraId="36A19D1C" w14:textId="77777777"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14:paraId="694845B5" w14:textId="77777777" w:rsidR="00A4172D" w:rsidRPr="002C262D" w:rsidRDefault="00A4172D">
                            <w:pPr>
                              <w:pStyle w:val="Piedepgina"/>
                              <w:rPr>
                                <w:b/>
                              </w:rPr>
                            </w:pPr>
                          </w:p>
                        </w:tc>
                        <w:tc>
                          <w:tcPr>
                            <w:tcW w:w="4009" w:type="dxa"/>
                            <w:shd w:val="clear" w:color="auto" w:fill="000000"/>
                            <w:tcMar>
                              <w:top w:w="0" w:type="dxa"/>
                              <w:left w:w="0" w:type="dxa"/>
                              <w:bottom w:w="0" w:type="dxa"/>
                              <w:right w:w="0" w:type="dxa"/>
                            </w:tcMar>
                          </w:tcPr>
                          <w:p w14:paraId="6B870A43" w14:textId="77777777" w:rsidR="00A4172D" w:rsidRPr="002C262D" w:rsidRDefault="00A4172D">
                            <w:pPr>
                              <w:pStyle w:val="Piedepgina"/>
                              <w:rPr>
                                <w:b/>
                              </w:rPr>
                            </w:pPr>
                          </w:p>
                        </w:tc>
                      </w:tr>
                    </w:tbl>
                    <w:p w14:paraId="7114FCE2" w14:textId="77777777" w:rsidR="00A4172D" w:rsidRDefault="00A4172D" w:rsidP="009A6D70">
                      <w:pPr>
                        <w:pStyle w:val="Sinespaciado"/>
                      </w:pPr>
                    </w:p>
                  </w:txbxContent>
                </v:textbox>
                <w10:wrap type="square" anchorx="margin" anchory="margin"/>
              </v:shape>
            </w:pict>
          </mc:Fallback>
        </mc:AlternateContent>
      </w:r>
      <w:r>
        <w:rPr>
          <w:sz w:val="28"/>
          <w:szCs w:val="28"/>
        </w:rPr>
        <w:t>Versión:0001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Fecha:25/04/2023</w:t>
      </w:r>
    </w:p>
    <w:p w14:paraId="32514648" w14:textId="77777777" w:rsidR="009A6D70" w:rsidRDefault="009A6D70" w:rsidP="009A6D70">
      <w:pPr>
        <w:pStyle w:val="Notaalpi"/>
      </w:pPr>
    </w:p>
    <w:p w14:paraId="7301FF69" w14:textId="77777777" w:rsidR="009A6D70" w:rsidRDefault="009A6D70" w:rsidP="009A6D70">
      <w:pPr>
        <w:pStyle w:val="Notaalpi"/>
        <w:jc w:val="left"/>
        <w:rPr>
          <w:sz w:val="40"/>
          <w:szCs w:val="40"/>
        </w:rPr>
      </w:pPr>
    </w:p>
    <w:p w14:paraId="2EB05562" w14:textId="77777777" w:rsidR="009A6D70" w:rsidRDefault="009A6D70" w:rsidP="009A6D70">
      <w:pPr>
        <w:pStyle w:val="Notaalpi"/>
        <w:jc w:val="left"/>
      </w:pPr>
    </w:p>
    <w:p w14:paraId="3DC85C5B" w14:textId="77777777" w:rsidR="009A6D70" w:rsidRDefault="009A6D70" w:rsidP="009A6D70">
      <w:pPr>
        <w:pStyle w:val="Notaalpi"/>
        <w:jc w:val="left"/>
      </w:pPr>
    </w:p>
    <w:p w14:paraId="4A8BDB09" w14:textId="77777777" w:rsidR="009A6D70" w:rsidRDefault="009A6D70" w:rsidP="009A6D70">
      <w:pPr>
        <w:pStyle w:val="Notaalpi"/>
        <w:jc w:val="left"/>
      </w:pPr>
    </w:p>
    <w:p w14:paraId="725EC926" w14:textId="77777777" w:rsidR="009A6D70" w:rsidRDefault="009A6D70" w:rsidP="009A6D70">
      <w:pPr>
        <w:pStyle w:val="Notaalpi"/>
        <w:jc w:val="left"/>
      </w:pPr>
    </w:p>
    <w:p w14:paraId="3957B1B0" w14:textId="77777777" w:rsidR="009A6D70" w:rsidRDefault="009A6D70" w:rsidP="009A6D70">
      <w:pPr>
        <w:pStyle w:val="Notaalpi"/>
        <w:jc w:val="left"/>
      </w:pPr>
    </w:p>
    <w:p w14:paraId="74488294" w14:textId="77777777" w:rsidR="009A6D70" w:rsidRDefault="009A6D70" w:rsidP="009A6D70">
      <w:pPr>
        <w:pStyle w:val="Notaalpi"/>
        <w:jc w:val="left"/>
      </w:pPr>
      <w:r>
        <w:t>Version:0001</w:t>
      </w:r>
    </w:p>
    <w:tbl>
      <w:tblPr>
        <w:tblW w:w="9637" w:type="dxa"/>
        <w:tblLayout w:type="fixed"/>
        <w:tblCellMar>
          <w:left w:w="10" w:type="dxa"/>
          <w:right w:w="10" w:type="dxa"/>
        </w:tblCellMar>
        <w:tblLook w:val="04A0" w:firstRow="1" w:lastRow="0" w:firstColumn="1" w:lastColumn="0" w:noHBand="0" w:noVBand="1"/>
      </w:tblPr>
      <w:tblGrid>
        <w:gridCol w:w="9637"/>
      </w:tblGrid>
      <w:tr w:rsidR="009A6D70" w14:paraId="00592066" w14:textId="77777777" w:rsidTr="00A4172D">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1CC65936" w14:textId="77777777" w:rsidR="009A6D70" w:rsidRDefault="009A6D70" w:rsidP="00A4172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empresa propietaria. Diríjase a CAFÉ CON PALITO,S.L.</w:t>
            </w:r>
          </w:p>
        </w:tc>
      </w:tr>
    </w:tbl>
    <w:p w14:paraId="763C89DF" w14:textId="77777777" w:rsidR="009A6D70" w:rsidRDefault="009A6D70" w:rsidP="009A6D70">
      <w:pPr>
        <w:sectPr w:rsidR="009A6D70">
          <w:pgSz w:w="11905" w:h="16837"/>
          <w:pgMar w:top="1134" w:right="1134" w:bottom="1134" w:left="1134" w:header="720" w:footer="720" w:gutter="0"/>
          <w:cols w:space="720"/>
        </w:sectPr>
      </w:pP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rPr>
          <w:rFonts w:hint="eastAsia"/>
        </w:rPr>
      </w:pPr>
    </w:p>
    <w:p w14:paraId="6564749D" w14:textId="3244933A" w:rsidR="004B0452" w:rsidRPr="00E42161" w:rsidRDefault="00846671" w:rsidP="00021F12">
      <w:pPr>
        <w:pStyle w:val="Encabezadodelista"/>
        <w:jc w:val="center"/>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5D4B4D" w:rsidRDefault="004B0452" w:rsidP="00846671">
      <w:pPr>
        <w:pStyle w:val="Encabezadodelista"/>
        <w:rPr>
          <w:rFonts w:ascii="Times New Roman" w:hAnsi="Times New Roman" w:cs="Times New Roman"/>
          <w:sz w:val="24"/>
          <w:szCs w:val="24"/>
        </w:rPr>
      </w:pPr>
    </w:p>
    <w:bookmarkStart w:id="0" w:name="_GoBack"/>
    <w:bookmarkEnd w:id="0"/>
    <w:p w14:paraId="293D8EBC" w14:textId="7F88F2A8" w:rsidR="0086621C" w:rsidRDefault="001A109B">
      <w:pPr>
        <w:pStyle w:val="TDC1"/>
        <w:rPr>
          <w:b w:val="0"/>
          <w:sz w:val="22"/>
          <w:szCs w:val="22"/>
          <w:lang w:eastAsia="es-ES"/>
        </w:rPr>
      </w:pPr>
      <w:r w:rsidRPr="005D4B4D">
        <w:rPr>
          <w:rFonts w:ascii="Times New Roman" w:hAnsi="Times New Roman" w:cs="Times New Roman"/>
          <w:sz w:val="24"/>
          <w:szCs w:val="24"/>
        </w:rPr>
        <w:fldChar w:fldCharType="begin"/>
      </w:r>
      <w:r w:rsidRPr="005D4B4D">
        <w:rPr>
          <w:rFonts w:ascii="Times New Roman" w:hAnsi="Times New Roman" w:cs="Times New Roman"/>
          <w:sz w:val="24"/>
          <w:szCs w:val="24"/>
        </w:rPr>
        <w:instrText xml:space="preserve"> TOC \f \o "1-4" \h </w:instrText>
      </w:r>
      <w:r w:rsidRPr="005D4B4D">
        <w:rPr>
          <w:rFonts w:ascii="Times New Roman" w:hAnsi="Times New Roman" w:cs="Times New Roman"/>
          <w:sz w:val="24"/>
          <w:szCs w:val="24"/>
        </w:rPr>
        <w:fldChar w:fldCharType="separate"/>
      </w:r>
      <w:hyperlink w:anchor="_Toc134210055" w:history="1">
        <w:r w:rsidR="0086621C" w:rsidRPr="00512B97">
          <w:rPr>
            <w:rStyle w:val="Hipervnculo"/>
          </w:rPr>
          <w:t>1.- INTRODUCCIÓN.</w:t>
        </w:r>
        <w:r w:rsidR="0086621C">
          <w:tab/>
        </w:r>
        <w:r w:rsidR="0086621C">
          <w:fldChar w:fldCharType="begin"/>
        </w:r>
        <w:r w:rsidR="0086621C">
          <w:instrText xml:space="preserve"> PAGEREF _Toc134210055 \h </w:instrText>
        </w:r>
        <w:r w:rsidR="0086621C">
          <w:fldChar w:fldCharType="separate"/>
        </w:r>
        <w:r w:rsidR="0086621C">
          <w:t>1</w:t>
        </w:r>
        <w:r w:rsidR="0086621C">
          <w:fldChar w:fldCharType="end"/>
        </w:r>
      </w:hyperlink>
    </w:p>
    <w:p w14:paraId="399989C7" w14:textId="55D1DA0B" w:rsidR="0086621C" w:rsidRDefault="0086621C">
      <w:pPr>
        <w:pStyle w:val="TDC1"/>
        <w:rPr>
          <w:b w:val="0"/>
          <w:sz w:val="22"/>
          <w:szCs w:val="22"/>
          <w:lang w:eastAsia="es-ES"/>
        </w:rPr>
      </w:pPr>
      <w:hyperlink w:anchor="_Toc134210056" w:history="1">
        <w:r w:rsidRPr="00512B97">
          <w:rPr>
            <w:rStyle w:val="Hipervnculo"/>
          </w:rPr>
          <w:t>2.- REQUISITOS MÍNIMOS.</w:t>
        </w:r>
        <w:r>
          <w:tab/>
        </w:r>
        <w:r>
          <w:fldChar w:fldCharType="begin"/>
        </w:r>
        <w:r>
          <w:instrText xml:space="preserve"> PAGEREF _Toc134210056 \h </w:instrText>
        </w:r>
        <w:r>
          <w:fldChar w:fldCharType="separate"/>
        </w:r>
        <w:r>
          <w:t>2</w:t>
        </w:r>
        <w:r>
          <w:fldChar w:fldCharType="end"/>
        </w:r>
      </w:hyperlink>
    </w:p>
    <w:p w14:paraId="52477C12" w14:textId="5A6FEEE4" w:rsidR="0086621C" w:rsidRDefault="0086621C">
      <w:pPr>
        <w:pStyle w:val="TDC1"/>
        <w:rPr>
          <w:b w:val="0"/>
          <w:sz w:val="22"/>
          <w:szCs w:val="22"/>
          <w:lang w:eastAsia="es-ES"/>
        </w:rPr>
      </w:pPr>
      <w:hyperlink w:anchor="_Toc134210057" w:history="1">
        <w:r w:rsidRPr="00512B97">
          <w:rPr>
            <w:rStyle w:val="Hipervnculo"/>
          </w:rPr>
          <w:t>3.- REQUISITOS RECOMENDADOS.</w:t>
        </w:r>
        <w:r>
          <w:tab/>
        </w:r>
        <w:r>
          <w:fldChar w:fldCharType="begin"/>
        </w:r>
        <w:r>
          <w:instrText xml:space="preserve"> PAGEREF _Toc134210057 \h </w:instrText>
        </w:r>
        <w:r>
          <w:fldChar w:fldCharType="separate"/>
        </w:r>
        <w:r>
          <w:t>3</w:t>
        </w:r>
        <w:r>
          <w:fldChar w:fldCharType="end"/>
        </w:r>
      </w:hyperlink>
    </w:p>
    <w:p w14:paraId="1B6FA425" w14:textId="08390DF1" w:rsidR="0086621C" w:rsidRDefault="0086621C">
      <w:pPr>
        <w:pStyle w:val="TDC1"/>
        <w:rPr>
          <w:b w:val="0"/>
          <w:sz w:val="22"/>
          <w:szCs w:val="22"/>
          <w:lang w:eastAsia="es-ES"/>
        </w:rPr>
      </w:pPr>
      <w:hyperlink w:anchor="_Toc134210058" w:history="1">
        <w:r w:rsidRPr="00512B97">
          <w:rPr>
            <w:rStyle w:val="Hipervnculo"/>
            <w:lang w:eastAsia="es-ES"/>
          </w:rPr>
          <w:t>4.- LOGIN.</w:t>
        </w:r>
        <w:r>
          <w:tab/>
        </w:r>
        <w:r>
          <w:fldChar w:fldCharType="begin"/>
        </w:r>
        <w:r>
          <w:instrText xml:space="preserve"> PAGEREF _Toc134210058 \h </w:instrText>
        </w:r>
        <w:r>
          <w:fldChar w:fldCharType="separate"/>
        </w:r>
        <w:r>
          <w:t>4</w:t>
        </w:r>
        <w:r>
          <w:fldChar w:fldCharType="end"/>
        </w:r>
      </w:hyperlink>
    </w:p>
    <w:p w14:paraId="24F8DE9C" w14:textId="0B85C682" w:rsidR="0086621C" w:rsidRDefault="0086621C">
      <w:pPr>
        <w:pStyle w:val="TDC1"/>
        <w:rPr>
          <w:b w:val="0"/>
          <w:sz w:val="22"/>
          <w:szCs w:val="22"/>
          <w:lang w:eastAsia="es-ES"/>
        </w:rPr>
      </w:pPr>
      <w:hyperlink w:anchor="_Toc134210059" w:history="1">
        <w:r w:rsidRPr="00512B97">
          <w:rPr>
            <w:rStyle w:val="Hipervnculo"/>
          </w:rPr>
          <w:t>5.- USUARIO ALUMNO</w:t>
        </w:r>
        <w:r w:rsidRPr="00512B97">
          <w:rPr>
            <w:rStyle w:val="Hipervnculo"/>
            <w:lang w:eastAsia="es-ES"/>
          </w:rPr>
          <w:t>.</w:t>
        </w:r>
        <w:r>
          <w:tab/>
        </w:r>
        <w:r>
          <w:fldChar w:fldCharType="begin"/>
        </w:r>
        <w:r>
          <w:instrText xml:space="preserve"> PAGEREF _Toc134210059 \h </w:instrText>
        </w:r>
        <w:r>
          <w:fldChar w:fldCharType="separate"/>
        </w:r>
        <w:r>
          <w:t>6</w:t>
        </w:r>
        <w:r>
          <w:fldChar w:fldCharType="end"/>
        </w:r>
      </w:hyperlink>
    </w:p>
    <w:p w14:paraId="7A80BEDD" w14:textId="1C7E86A3" w:rsidR="0086621C" w:rsidRDefault="0086621C">
      <w:pPr>
        <w:pStyle w:val="TDC1"/>
        <w:rPr>
          <w:b w:val="0"/>
          <w:sz w:val="22"/>
          <w:szCs w:val="22"/>
          <w:lang w:eastAsia="es-ES"/>
        </w:rPr>
      </w:pPr>
      <w:hyperlink w:anchor="_Toc134210060" w:history="1">
        <w:r w:rsidRPr="00512B97">
          <w:rPr>
            <w:rStyle w:val="Hipervnculo"/>
          </w:rPr>
          <w:t>5.1.- PRINCIPAL.</w:t>
        </w:r>
        <w:r>
          <w:tab/>
        </w:r>
        <w:r>
          <w:fldChar w:fldCharType="begin"/>
        </w:r>
        <w:r>
          <w:instrText xml:space="preserve"> PAGEREF _Toc134210060 \h </w:instrText>
        </w:r>
        <w:r>
          <w:fldChar w:fldCharType="separate"/>
        </w:r>
        <w:r>
          <w:t>6</w:t>
        </w:r>
        <w:r>
          <w:fldChar w:fldCharType="end"/>
        </w:r>
      </w:hyperlink>
    </w:p>
    <w:p w14:paraId="38272D54" w14:textId="535CC691" w:rsidR="0086621C" w:rsidRDefault="0086621C">
      <w:pPr>
        <w:pStyle w:val="TDC1"/>
        <w:rPr>
          <w:b w:val="0"/>
          <w:sz w:val="22"/>
          <w:szCs w:val="22"/>
          <w:lang w:eastAsia="es-ES"/>
        </w:rPr>
      </w:pPr>
      <w:hyperlink w:anchor="_Toc134210061" w:history="1">
        <w:r w:rsidRPr="00512B97">
          <w:rPr>
            <w:rStyle w:val="Hipervnculo"/>
            <w:lang w:eastAsia="es-ES"/>
          </w:rPr>
          <w:t>5.2.- CÁLCULO.</w:t>
        </w:r>
        <w:r>
          <w:tab/>
        </w:r>
        <w:r>
          <w:fldChar w:fldCharType="begin"/>
        </w:r>
        <w:r>
          <w:instrText xml:space="preserve"> PAGEREF _Toc134210061 \h </w:instrText>
        </w:r>
        <w:r>
          <w:fldChar w:fldCharType="separate"/>
        </w:r>
        <w:r>
          <w:t>6</w:t>
        </w:r>
        <w:r>
          <w:fldChar w:fldCharType="end"/>
        </w:r>
      </w:hyperlink>
    </w:p>
    <w:p w14:paraId="5202D1E5" w14:textId="11153D84" w:rsidR="0086621C" w:rsidRDefault="0086621C">
      <w:pPr>
        <w:pStyle w:val="TDC1"/>
        <w:rPr>
          <w:b w:val="0"/>
          <w:sz w:val="22"/>
          <w:szCs w:val="22"/>
          <w:lang w:eastAsia="es-ES"/>
        </w:rPr>
      </w:pPr>
      <w:hyperlink w:anchor="_Toc134210062" w:history="1">
        <w:r w:rsidRPr="00512B97">
          <w:rPr>
            <w:rStyle w:val="Hipervnculo"/>
            <w:lang w:eastAsia="es-ES"/>
          </w:rPr>
          <w:t>5.3.- RESTO DIVISIÓN.</w:t>
        </w:r>
        <w:r>
          <w:tab/>
        </w:r>
        <w:r>
          <w:fldChar w:fldCharType="begin"/>
        </w:r>
        <w:r>
          <w:instrText xml:space="preserve"> PAGEREF _Toc134210062 \h </w:instrText>
        </w:r>
        <w:r>
          <w:fldChar w:fldCharType="separate"/>
        </w:r>
        <w:r>
          <w:t>7</w:t>
        </w:r>
        <w:r>
          <w:fldChar w:fldCharType="end"/>
        </w:r>
      </w:hyperlink>
    </w:p>
    <w:p w14:paraId="513B2AFD" w14:textId="45803993" w:rsidR="0086621C" w:rsidRDefault="0086621C">
      <w:pPr>
        <w:pStyle w:val="TDC1"/>
        <w:rPr>
          <w:b w:val="0"/>
          <w:sz w:val="22"/>
          <w:szCs w:val="22"/>
          <w:lang w:eastAsia="es-ES"/>
        </w:rPr>
      </w:pPr>
      <w:hyperlink w:anchor="_Toc134210063" w:history="1">
        <w:r w:rsidRPr="00512B97">
          <w:rPr>
            <w:rStyle w:val="Hipervnculo"/>
            <w:lang w:eastAsia="es-ES"/>
          </w:rPr>
          <w:t>5.4.- EUCLIDES.</w:t>
        </w:r>
        <w:r>
          <w:tab/>
        </w:r>
        <w:r>
          <w:fldChar w:fldCharType="begin"/>
        </w:r>
        <w:r>
          <w:instrText xml:space="preserve"> PAGEREF _Toc134210063 \h </w:instrText>
        </w:r>
        <w:r>
          <w:fldChar w:fldCharType="separate"/>
        </w:r>
        <w:r>
          <w:t>8</w:t>
        </w:r>
        <w:r>
          <w:fldChar w:fldCharType="end"/>
        </w:r>
      </w:hyperlink>
    </w:p>
    <w:p w14:paraId="65ECFBDB" w14:textId="0F2D26A3" w:rsidR="0086621C" w:rsidRDefault="0086621C">
      <w:pPr>
        <w:pStyle w:val="TDC1"/>
        <w:rPr>
          <w:b w:val="0"/>
          <w:sz w:val="22"/>
          <w:szCs w:val="22"/>
          <w:lang w:eastAsia="es-ES"/>
        </w:rPr>
      </w:pPr>
      <w:hyperlink w:anchor="_Toc134210064" w:history="1">
        <w:r w:rsidRPr="00512B97">
          <w:rPr>
            <w:rStyle w:val="Hipervnculo"/>
            <w:lang w:eastAsia="es-ES"/>
          </w:rPr>
          <w:t>5.5.- CALCULADORA.</w:t>
        </w:r>
        <w:r>
          <w:tab/>
        </w:r>
        <w:r>
          <w:fldChar w:fldCharType="begin"/>
        </w:r>
        <w:r>
          <w:instrText xml:space="preserve"> PAGEREF _Toc134210064 \h </w:instrText>
        </w:r>
        <w:r>
          <w:fldChar w:fldCharType="separate"/>
        </w:r>
        <w:r>
          <w:t>8</w:t>
        </w:r>
        <w:r>
          <w:fldChar w:fldCharType="end"/>
        </w:r>
      </w:hyperlink>
    </w:p>
    <w:p w14:paraId="4F86F97E" w14:textId="2498C92A" w:rsidR="0086621C" w:rsidRDefault="0086621C">
      <w:pPr>
        <w:pStyle w:val="TDC1"/>
        <w:rPr>
          <w:b w:val="0"/>
          <w:sz w:val="22"/>
          <w:szCs w:val="22"/>
          <w:lang w:eastAsia="es-ES"/>
        </w:rPr>
      </w:pPr>
      <w:hyperlink w:anchor="_Toc134210065" w:history="1">
        <w:r w:rsidRPr="00512B97">
          <w:rPr>
            <w:rStyle w:val="Hipervnculo"/>
            <w:rFonts w:eastAsia="Times New Roman"/>
            <w:lang w:eastAsia="es-ES"/>
          </w:rPr>
          <w:t>6.- USUARIO PROFESOR</w:t>
        </w:r>
        <w:r>
          <w:tab/>
        </w:r>
        <w:r>
          <w:fldChar w:fldCharType="begin"/>
        </w:r>
        <w:r>
          <w:instrText xml:space="preserve"> PAGEREF _Toc134210065 \h </w:instrText>
        </w:r>
        <w:r>
          <w:fldChar w:fldCharType="separate"/>
        </w:r>
        <w:r>
          <w:t>9</w:t>
        </w:r>
        <w:r>
          <w:fldChar w:fldCharType="end"/>
        </w:r>
      </w:hyperlink>
    </w:p>
    <w:p w14:paraId="081E370F" w14:textId="0B3A2D0A" w:rsidR="0086621C" w:rsidRDefault="0086621C">
      <w:pPr>
        <w:pStyle w:val="TDC1"/>
        <w:rPr>
          <w:b w:val="0"/>
          <w:sz w:val="22"/>
          <w:szCs w:val="22"/>
          <w:lang w:eastAsia="es-ES"/>
        </w:rPr>
      </w:pPr>
      <w:hyperlink w:anchor="_Toc134210066" w:history="1">
        <w:r w:rsidRPr="00512B97">
          <w:rPr>
            <w:rStyle w:val="Hipervnculo"/>
            <w:lang w:eastAsia="es-ES"/>
          </w:rPr>
          <w:t>6.1.- PRINCIPAL.</w:t>
        </w:r>
        <w:r>
          <w:tab/>
        </w:r>
        <w:r>
          <w:fldChar w:fldCharType="begin"/>
        </w:r>
        <w:r>
          <w:instrText xml:space="preserve"> PAGEREF _Toc134210066 \h </w:instrText>
        </w:r>
        <w:r>
          <w:fldChar w:fldCharType="separate"/>
        </w:r>
        <w:r>
          <w:t>9</w:t>
        </w:r>
        <w:r>
          <w:fldChar w:fldCharType="end"/>
        </w:r>
      </w:hyperlink>
    </w:p>
    <w:p w14:paraId="0A32FD97" w14:textId="3C7667B8" w:rsidR="0086621C" w:rsidRDefault="0086621C">
      <w:pPr>
        <w:pStyle w:val="TDC1"/>
        <w:rPr>
          <w:b w:val="0"/>
          <w:sz w:val="22"/>
          <w:szCs w:val="22"/>
          <w:lang w:eastAsia="es-ES"/>
        </w:rPr>
      </w:pPr>
      <w:hyperlink w:anchor="_Toc134210067" w:history="1">
        <w:r w:rsidRPr="00512B97">
          <w:rPr>
            <w:rStyle w:val="Hipervnculo"/>
            <w:lang w:eastAsia="es-ES"/>
          </w:rPr>
          <w:t>6.2.- CLASIFICACIONES.</w:t>
        </w:r>
        <w:r>
          <w:tab/>
        </w:r>
        <w:r>
          <w:fldChar w:fldCharType="begin"/>
        </w:r>
        <w:r>
          <w:instrText xml:space="preserve"> PAGEREF _Toc134210067 \h </w:instrText>
        </w:r>
        <w:r>
          <w:fldChar w:fldCharType="separate"/>
        </w:r>
        <w:r>
          <w:t>9</w:t>
        </w:r>
        <w:r>
          <w:fldChar w:fldCharType="end"/>
        </w:r>
      </w:hyperlink>
    </w:p>
    <w:p w14:paraId="613733BD" w14:textId="5B51A4F0" w:rsidR="0086621C" w:rsidRDefault="0086621C">
      <w:pPr>
        <w:pStyle w:val="TDC1"/>
        <w:rPr>
          <w:b w:val="0"/>
          <w:sz w:val="22"/>
          <w:szCs w:val="22"/>
          <w:lang w:eastAsia="es-ES"/>
        </w:rPr>
      </w:pPr>
      <w:hyperlink w:anchor="_Toc134210068" w:history="1">
        <w:r w:rsidRPr="00512B97">
          <w:rPr>
            <w:rStyle w:val="Hipervnculo"/>
            <w:lang w:eastAsia="es-ES"/>
          </w:rPr>
          <w:t>6.3.- ALUMNOS.</w:t>
        </w:r>
        <w:r>
          <w:tab/>
        </w:r>
        <w:r>
          <w:fldChar w:fldCharType="begin"/>
        </w:r>
        <w:r>
          <w:instrText xml:space="preserve"> PAGEREF _Toc134210068 \h </w:instrText>
        </w:r>
        <w:r>
          <w:fldChar w:fldCharType="separate"/>
        </w:r>
        <w:r>
          <w:t>10</w:t>
        </w:r>
        <w:r>
          <w:fldChar w:fldCharType="end"/>
        </w:r>
      </w:hyperlink>
    </w:p>
    <w:p w14:paraId="1DC8C81B" w14:textId="1359599A" w:rsidR="0086621C" w:rsidRDefault="0086621C">
      <w:pPr>
        <w:pStyle w:val="TDC1"/>
        <w:rPr>
          <w:b w:val="0"/>
          <w:sz w:val="22"/>
          <w:szCs w:val="22"/>
          <w:lang w:eastAsia="es-ES"/>
        </w:rPr>
      </w:pPr>
      <w:hyperlink w:anchor="_Toc134210069" w:history="1">
        <w:r w:rsidRPr="00512B97">
          <w:rPr>
            <w:rStyle w:val="Hipervnculo"/>
            <w:rFonts w:eastAsia="Times New Roman"/>
            <w:lang w:eastAsia="es-ES"/>
          </w:rPr>
          <w:t>7.- AJUSTES</w:t>
        </w:r>
        <w:r>
          <w:tab/>
        </w:r>
        <w:r>
          <w:fldChar w:fldCharType="begin"/>
        </w:r>
        <w:r>
          <w:instrText xml:space="preserve"> PAGEREF _Toc134210069 \h </w:instrText>
        </w:r>
        <w:r>
          <w:fldChar w:fldCharType="separate"/>
        </w:r>
        <w:r>
          <w:t>11</w:t>
        </w:r>
        <w:r>
          <w:fldChar w:fldCharType="end"/>
        </w:r>
      </w:hyperlink>
    </w:p>
    <w:p w14:paraId="3AB1839C" w14:textId="5C6B59D0" w:rsidR="0086621C" w:rsidRDefault="0086621C">
      <w:pPr>
        <w:pStyle w:val="TDC1"/>
        <w:rPr>
          <w:b w:val="0"/>
          <w:sz w:val="22"/>
          <w:szCs w:val="22"/>
          <w:lang w:eastAsia="es-ES"/>
        </w:rPr>
      </w:pPr>
      <w:hyperlink w:anchor="_Toc134210070" w:history="1">
        <w:r w:rsidRPr="00512B97">
          <w:rPr>
            <w:rStyle w:val="Hipervnculo"/>
            <w:rFonts w:eastAsia="Times New Roman"/>
            <w:lang w:eastAsia="es-ES"/>
          </w:rPr>
          <w:t>8.- LICENCIA</w:t>
        </w:r>
        <w:r>
          <w:tab/>
        </w:r>
        <w:r>
          <w:fldChar w:fldCharType="begin"/>
        </w:r>
        <w:r>
          <w:instrText xml:space="preserve"> PAGEREF _Toc134210070 \h </w:instrText>
        </w:r>
        <w:r>
          <w:fldChar w:fldCharType="separate"/>
        </w:r>
        <w:r>
          <w:t>12</w:t>
        </w:r>
        <w:r>
          <w:fldChar w:fldCharType="end"/>
        </w:r>
      </w:hyperlink>
    </w:p>
    <w:p w14:paraId="4712BC4E" w14:textId="4B6E45FC" w:rsidR="0086621C" w:rsidRDefault="0086621C">
      <w:pPr>
        <w:pStyle w:val="TDC1"/>
        <w:rPr>
          <w:b w:val="0"/>
          <w:sz w:val="22"/>
          <w:szCs w:val="22"/>
          <w:lang w:eastAsia="es-ES"/>
        </w:rPr>
      </w:pPr>
      <w:hyperlink w:anchor="_Toc134210071" w:history="1">
        <w:r w:rsidRPr="00512B97">
          <w:rPr>
            <w:rStyle w:val="Hipervnculo"/>
            <w:lang w:eastAsia="es-ES"/>
          </w:rPr>
          <w:t>8.1.- TERMINOS Y CONDICIONES.</w:t>
        </w:r>
        <w:r>
          <w:tab/>
        </w:r>
        <w:r>
          <w:fldChar w:fldCharType="begin"/>
        </w:r>
        <w:r>
          <w:instrText xml:space="preserve"> PAGEREF _Toc134210071 \h </w:instrText>
        </w:r>
        <w:r>
          <w:fldChar w:fldCharType="separate"/>
        </w:r>
        <w:r>
          <w:t>12</w:t>
        </w:r>
        <w:r>
          <w:fldChar w:fldCharType="end"/>
        </w:r>
      </w:hyperlink>
    </w:p>
    <w:p w14:paraId="34CEE4DD" w14:textId="5AA4CB8F" w:rsidR="0086621C" w:rsidRDefault="0086621C">
      <w:pPr>
        <w:pStyle w:val="TDC1"/>
        <w:rPr>
          <w:b w:val="0"/>
          <w:sz w:val="22"/>
          <w:szCs w:val="22"/>
          <w:lang w:eastAsia="es-ES"/>
        </w:rPr>
      </w:pPr>
      <w:hyperlink w:anchor="_Toc134210072" w:history="1">
        <w:r w:rsidRPr="00512B97">
          <w:rPr>
            <w:rStyle w:val="Hipervnculo"/>
            <w:lang w:eastAsia="es-ES"/>
          </w:rPr>
          <w:t>8.2.- POLÍTICA DE PRIVACIDAD.</w:t>
        </w:r>
        <w:r>
          <w:tab/>
        </w:r>
        <w:r>
          <w:fldChar w:fldCharType="begin"/>
        </w:r>
        <w:r>
          <w:instrText xml:space="preserve"> PAGEREF _Toc134210072 \h </w:instrText>
        </w:r>
        <w:r>
          <w:fldChar w:fldCharType="separate"/>
        </w:r>
        <w:r>
          <w:t>14</w:t>
        </w:r>
        <w:r>
          <w:fldChar w:fldCharType="end"/>
        </w:r>
      </w:hyperlink>
    </w:p>
    <w:p w14:paraId="4CA42BFD" w14:textId="2EC3D134" w:rsidR="00846671" w:rsidRPr="00CC60C8" w:rsidRDefault="001A109B" w:rsidP="004B0452">
      <w:pPr>
        <w:ind w:left="3540" w:firstLine="708"/>
        <w:rPr>
          <w:b/>
          <w:kern w:val="24"/>
          <w:szCs w:val="24"/>
        </w:rPr>
      </w:pPr>
      <w:r w:rsidRPr="005D4B4D">
        <w:rPr>
          <w:rFonts w:ascii="Times New Roman" w:hAnsi="Times New Roman" w:cs="Times New Roman"/>
          <w:b/>
          <w:sz w:val="24"/>
          <w:szCs w:val="24"/>
        </w:rPr>
        <w:fldChar w:fldCharType="end"/>
      </w:r>
      <w:r w:rsidR="00846671" w:rsidRPr="00CC60C8">
        <w:rPr>
          <w:b/>
          <w:kern w:val="24"/>
          <w:sz w:val="36"/>
          <w:szCs w:val="24"/>
        </w:rPr>
        <w:br w:type="page"/>
      </w:r>
    </w:p>
    <w:p w14:paraId="7827643B" w14:textId="57750AA6" w:rsidR="00F201F4" w:rsidRDefault="00B85E84" w:rsidP="0010588E">
      <w:pPr>
        <w:pStyle w:val="Ttulo1"/>
      </w:pPr>
      <w:bookmarkStart w:id="1" w:name="_Toc134210055"/>
      <w:r>
        <w:lastRenderedPageBreak/>
        <w:t xml:space="preserve">1.- </w:t>
      </w:r>
      <w:r w:rsidR="0010588E" w:rsidRPr="0010588E">
        <w:t>INTRODUCCIÓN.</w:t>
      </w:r>
      <w:bookmarkEnd w:id="1"/>
    </w:p>
    <w:p w14:paraId="429A3B2B" w14:textId="65DE7F2E" w:rsidR="0010588E" w:rsidRPr="00DF6BF6" w:rsidRDefault="0010588E" w:rsidP="00CD156F">
      <w:pPr>
        <w:pStyle w:val="Prrafodelista"/>
        <w:ind w:left="360"/>
        <w:rPr>
          <w:rFonts w:ascii="11Times New Roman" w:hAnsi="11Times New Roman" w:cs="Times New Roman"/>
          <w:b/>
        </w:rPr>
      </w:pPr>
    </w:p>
    <w:p w14:paraId="37133FBA" w14:textId="138E2989" w:rsidR="004E423A" w:rsidRPr="00877502" w:rsidRDefault="00CD156F" w:rsidP="00877502">
      <w:pPr>
        <w:pStyle w:val="Prrafodelista"/>
        <w:ind w:left="360"/>
        <w:rPr>
          <w:rFonts w:ascii="Times New Roman" w:hAnsi="Times New Roman" w:cs="Times New Roman"/>
          <w:sz w:val="24"/>
          <w:szCs w:val="24"/>
        </w:rPr>
      </w:pPr>
      <w:r>
        <w:tab/>
      </w:r>
    </w:p>
    <w:p w14:paraId="63F38C03" w14:textId="77777777" w:rsidR="002354B4" w:rsidRDefault="00877502" w:rsidP="00B323F4">
      <w:pPr>
        <w:rPr>
          <w:rStyle w:val="ui-provide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 xml:space="preserve">Bienvenido al manual de usuario de la aplicación </w:t>
      </w:r>
      <w:r w:rsidRPr="00877502">
        <w:rPr>
          <w:rStyle w:val="ui-provider"/>
          <w:rFonts w:ascii="Times New Roman" w:hAnsi="Times New Roman" w:cs="Times New Roman"/>
          <w:sz w:val="24"/>
          <w:szCs w:val="24"/>
        </w:rPr>
        <w:t xml:space="preserve">“Agilizando Mentes II”, </w:t>
      </w:r>
      <w:r w:rsidR="0084564D" w:rsidRPr="00877502">
        <w:rPr>
          <w:rStyle w:val="ui-provider"/>
          <w:rFonts w:ascii="Times New Roman" w:hAnsi="Times New Roman" w:cs="Times New Roman"/>
          <w:sz w:val="24"/>
          <w:szCs w:val="24"/>
        </w:rPr>
        <w:t xml:space="preserve">de juegos matemáticos para </w:t>
      </w:r>
      <w:r w:rsidRPr="00877502">
        <w:rPr>
          <w:rFonts w:ascii="Times New Roman" w:hAnsi="Times New Roman" w:cs="Times New Roman"/>
          <w:sz w:val="24"/>
          <w:szCs w:val="24"/>
        </w:rPr>
        <w:t>estudiantes de 1º a 4º de la ESO</w:t>
      </w:r>
      <w:r w:rsidR="0084564D" w:rsidRPr="00877502">
        <w:rPr>
          <w:rStyle w:val="ui-provider"/>
          <w:rFonts w:ascii="Times New Roman" w:hAnsi="Times New Roman" w:cs="Times New Roman"/>
          <w:sz w:val="24"/>
          <w:szCs w:val="24"/>
        </w:rPr>
        <w:t xml:space="preserve">. </w:t>
      </w:r>
    </w:p>
    <w:p w14:paraId="0BFAE6A5" w14:textId="77777777" w:rsidR="002354B4" w:rsidRDefault="002354B4" w:rsidP="00B323F4">
      <w:pPr>
        <w:rPr>
          <w:rStyle w:val="ui-provide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 xml:space="preserve">Esta aplicación ha sido diseñada para ayudar a los estudiantes a mejorar sus habilidades matemáticas a través de juegos y actividades interactivas. </w:t>
      </w:r>
    </w:p>
    <w:p w14:paraId="407E4BB4" w14:textId="1BD6FBD9" w:rsidR="00B323F4" w:rsidRPr="00877502" w:rsidRDefault="002354B4" w:rsidP="00B323F4">
      <w:pPr>
        <w:rP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En este manual, encontrará toda la información necesaria para utilizar la aplicación de manera efectiva</w:t>
      </w:r>
      <w:r w:rsidR="0084564D" w:rsidRPr="00877502">
        <w:rPr>
          <w:rStyle w:val="ui-provider"/>
          <w:sz w:val="24"/>
          <w:szCs w:val="24"/>
        </w:rPr>
        <w:t>.</w:t>
      </w:r>
      <w:r w:rsidR="00B323F4" w:rsidRPr="00877502">
        <w:rPr>
          <w:rFonts w:ascii="Times New Roman" w:hAnsi="Times New Roman" w:cs="Times New Roman"/>
          <w:sz w:val="24"/>
          <w:szCs w:val="24"/>
        </w:rPr>
        <w:br w:type="page"/>
      </w:r>
    </w:p>
    <w:p w14:paraId="6218234D" w14:textId="6070D880" w:rsidR="004E423A" w:rsidRDefault="00B85E84" w:rsidP="005136EE">
      <w:pPr>
        <w:pStyle w:val="Ttulo1"/>
        <w:rPr>
          <w:lang w:eastAsia="es-ES"/>
        </w:rPr>
      </w:pPr>
      <w:bookmarkStart w:id="2" w:name="_Toc134210056"/>
      <w:r w:rsidRPr="005136EE">
        <w:lastRenderedPageBreak/>
        <w:t>2.</w:t>
      </w:r>
      <w:r w:rsidR="004E4E35">
        <w:t>- REQUISITOS</w:t>
      </w:r>
      <w:r w:rsidR="00805328">
        <w:t xml:space="preserve"> MÍNIMOS</w:t>
      </w:r>
      <w:r w:rsidR="004E4E35">
        <w:t>.</w:t>
      </w:r>
      <w:bookmarkEnd w:id="2"/>
    </w:p>
    <w:p w14:paraId="47F59D3E" w14:textId="77777777" w:rsidR="007F56DD" w:rsidRDefault="007F56DD" w:rsidP="00DB15BF">
      <w:pPr>
        <w:rPr>
          <w:lang w:eastAsia="es-ES"/>
        </w:rPr>
      </w:pPr>
    </w:p>
    <w:p w14:paraId="57896A21" w14:textId="6CF8CC33" w:rsidR="007F56DD" w:rsidRPr="007F56DD" w:rsidRDefault="007F56DD" w:rsidP="007F56DD">
      <w:pPr>
        <w:spacing w:before="100" w:beforeAutospacing="1" w:after="30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Los requisitos mínimos </w:t>
      </w:r>
      <w:r>
        <w:rPr>
          <w:rFonts w:ascii="Times New Roman" w:eastAsia="Times New Roman" w:hAnsi="Times New Roman" w:cs="Times New Roman"/>
          <w:sz w:val="24"/>
          <w:szCs w:val="24"/>
          <w:lang w:eastAsia="es-ES"/>
        </w:rPr>
        <w:t xml:space="preserve">generales necesarios </w:t>
      </w:r>
      <w:r w:rsidRPr="007F56DD">
        <w:rPr>
          <w:rFonts w:ascii="Times New Roman" w:eastAsia="Times New Roman" w:hAnsi="Times New Roman" w:cs="Times New Roman"/>
          <w:sz w:val="24"/>
          <w:szCs w:val="24"/>
          <w:lang w:eastAsia="es-ES"/>
        </w:rPr>
        <w:t xml:space="preserve">para ejecutar </w:t>
      </w:r>
      <w:r>
        <w:rPr>
          <w:rFonts w:ascii="Times New Roman" w:eastAsia="Times New Roman" w:hAnsi="Times New Roman" w:cs="Times New Roman"/>
          <w:sz w:val="24"/>
          <w:szCs w:val="24"/>
          <w:lang w:eastAsia="es-ES"/>
        </w:rPr>
        <w:t xml:space="preserve">está </w:t>
      </w:r>
      <w:r w:rsidRPr="007F56DD">
        <w:rPr>
          <w:rFonts w:ascii="Times New Roman" w:eastAsia="Times New Roman" w:hAnsi="Times New Roman" w:cs="Times New Roman"/>
          <w:sz w:val="24"/>
          <w:szCs w:val="24"/>
          <w:lang w:eastAsia="es-ES"/>
        </w:rPr>
        <w:t>aplicación</w:t>
      </w:r>
      <w:r>
        <w:rPr>
          <w:rFonts w:ascii="Times New Roman" w:eastAsia="Times New Roman" w:hAnsi="Times New Roman" w:cs="Times New Roman"/>
          <w:sz w:val="24"/>
          <w:szCs w:val="24"/>
          <w:lang w:eastAsia="es-ES"/>
        </w:rPr>
        <w:t xml:space="preserve"> son:</w:t>
      </w:r>
    </w:p>
    <w:p w14:paraId="5D32BE6A" w14:textId="045BA9FE"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Sistema operativo: </w:t>
      </w:r>
      <w:r>
        <w:rPr>
          <w:rFonts w:ascii="Times New Roman" w:eastAsia="Times New Roman" w:hAnsi="Times New Roman" w:cs="Times New Roman"/>
          <w:sz w:val="24"/>
          <w:szCs w:val="24"/>
          <w:lang w:eastAsia="es-ES"/>
        </w:rPr>
        <w:t xml:space="preserve">Está </w:t>
      </w:r>
      <w:r w:rsidRPr="007F56DD">
        <w:rPr>
          <w:rFonts w:ascii="Times New Roman" w:eastAsia="Times New Roman" w:hAnsi="Times New Roman" w:cs="Times New Roman"/>
          <w:sz w:val="24"/>
          <w:szCs w:val="24"/>
          <w:lang w:eastAsia="es-ES"/>
        </w:rPr>
        <w:t>aplicación puede ejecutarse en diferent</w:t>
      </w:r>
      <w:r>
        <w:rPr>
          <w:rFonts w:ascii="Times New Roman" w:eastAsia="Times New Roman" w:hAnsi="Times New Roman" w:cs="Times New Roman"/>
          <w:sz w:val="24"/>
          <w:szCs w:val="24"/>
          <w:lang w:eastAsia="es-ES"/>
        </w:rPr>
        <w:t>es sistemas operativos,</w:t>
      </w:r>
      <w:r w:rsidRPr="007F56DD">
        <w:rPr>
          <w:rFonts w:ascii="Times New Roman" w:eastAsia="Times New Roman" w:hAnsi="Times New Roman" w:cs="Times New Roman"/>
          <w:sz w:val="24"/>
          <w:szCs w:val="24"/>
          <w:lang w:eastAsia="es-ES"/>
        </w:rPr>
        <w:t xml:space="preserve"> como Windows</w:t>
      </w:r>
      <w:r w:rsidR="004448F2">
        <w:rPr>
          <w:rFonts w:ascii="Times New Roman" w:eastAsia="Times New Roman" w:hAnsi="Times New Roman" w:cs="Times New Roman"/>
          <w:sz w:val="24"/>
          <w:szCs w:val="24"/>
          <w:lang w:eastAsia="es-ES"/>
        </w:rPr>
        <w:t xml:space="preserve"> 7</w:t>
      </w:r>
      <w:r w:rsidRPr="007F56DD">
        <w:rPr>
          <w:rFonts w:ascii="Times New Roman" w:eastAsia="Times New Roman" w:hAnsi="Times New Roman" w:cs="Times New Roman"/>
          <w:sz w:val="24"/>
          <w:szCs w:val="24"/>
          <w:lang w:eastAsia="es-ES"/>
        </w:rPr>
        <w:t>, Linux, Mac OS</w:t>
      </w:r>
      <w:r w:rsidR="004448F2">
        <w:rPr>
          <w:rFonts w:ascii="Times New Roman" w:eastAsia="Times New Roman" w:hAnsi="Times New Roman" w:cs="Times New Roman"/>
          <w:sz w:val="24"/>
          <w:szCs w:val="24"/>
          <w:lang w:eastAsia="es-ES"/>
        </w:rPr>
        <w:t xml:space="preserve"> 10.14</w:t>
      </w:r>
      <w:r w:rsidRPr="007F56DD">
        <w:rPr>
          <w:rFonts w:ascii="Times New Roman" w:eastAsia="Times New Roman" w:hAnsi="Times New Roman" w:cs="Times New Roman"/>
          <w:sz w:val="24"/>
          <w:szCs w:val="24"/>
          <w:lang w:eastAsia="es-ES"/>
        </w:rPr>
        <w:t>, etc.</w:t>
      </w:r>
    </w:p>
    <w:p w14:paraId="7EBFC4AB" w14:textId="0242B275"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Memoria RAM: La cantidad mínima</w:t>
      </w:r>
      <w:r>
        <w:rPr>
          <w:rFonts w:ascii="Times New Roman" w:eastAsia="Times New Roman" w:hAnsi="Times New Roman" w:cs="Times New Roman"/>
          <w:sz w:val="24"/>
          <w:szCs w:val="24"/>
          <w:lang w:eastAsia="es-ES"/>
        </w:rPr>
        <w:t xml:space="preserve"> requerida</w:t>
      </w:r>
      <w:r w:rsidRPr="007F56DD">
        <w:rPr>
          <w:rFonts w:ascii="Times New Roman" w:eastAsia="Times New Roman" w:hAnsi="Times New Roman" w:cs="Times New Roman"/>
          <w:sz w:val="24"/>
          <w:szCs w:val="24"/>
          <w:lang w:eastAsia="es-ES"/>
        </w:rPr>
        <w:t xml:space="preserve"> de memoria RAM </w:t>
      </w:r>
      <w:r>
        <w:rPr>
          <w:rFonts w:ascii="Times New Roman" w:eastAsia="Times New Roman" w:hAnsi="Times New Roman" w:cs="Times New Roman"/>
          <w:sz w:val="24"/>
          <w:szCs w:val="24"/>
          <w:lang w:eastAsia="es-ES"/>
        </w:rPr>
        <w:t xml:space="preserve">es de, </w:t>
      </w:r>
      <w:r w:rsidRPr="007F56DD">
        <w:rPr>
          <w:rFonts w:ascii="Times New Roman" w:eastAsia="Times New Roman" w:hAnsi="Times New Roman" w:cs="Times New Roman"/>
          <w:sz w:val="24"/>
          <w:szCs w:val="24"/>
          <w:lang w:eastAsia="es-ES"/>
        </w:rPr>
        <w:t>al menos 2 GB de RAM disponible.</w:t>
      </w:r>
    </w:p>
    <w:p w14:paraId="1DE8BDFF" w14:textId="089C1161"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Espacio en disco: Se recomienda tener al menos 100 MB de espacio libre en disco.</w:t>
      </w:r>
    </w:p>
    <w:p w14:paraId="04CDAC71" w14:textId="574FFE37"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Procesador: Un procesador de</w:t>
      </w:r>
      <w:r w:rsidR="00805328">
        <w:rPr>
          <w:rFonts w:ascii="Times New Roman" w:eastAsia="Times New Roman" w:hAnsi="Times New Roman" w:cs="Times New Roman"/>
          <w:sz w:val="24"/>
          <w:szCs w:val="24"/>
          <w:lang w:eastAsia="es-ES"/>
        </w:rPr>
        <w:t xml:space="preserve"> 64 bits debiendo tener</w:t>
      </w:r>
      <w:r w:rsidRPr="007F56DD">
        <w:rPr>
          <w:rFonts w:ascii="Times New Roman" w:eastAsia="Times New Roman" w:hAnsi="Times New Roman" w:cs="Times New Roman"/>
          <w:sz w:val="24"/>
          <w:szCs w:val="24"/>
          <w:lang w:eastAsia="es-ES"/>
        </w:rPr>
        <w:t xml:space="preserve"> 1 GHz o más rápido.</w:t>
      </w:r>
    </w:p>
    <w:p w14:paraId="615D257E" w14:textId="355BA22C" w:rsidR="007F56DD" w:rsidRPr="007F56DD" w:rsidRDefault="007F56DD" w:rsidP="00E4795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Versión de Java </w:t>
      </w:r>
      <w:proofErr w:type="spellStart"/>
      <w:r w:rsidRPr="007F56DD">
        <w:rPr>
          <w:rFonts w:ascii="Times New Roman" w:eastAsia="Times New Roman" w:hAnsi="Times New Roman" w:cs="Times New Roman"/>
          <w:sz w:val="24"/>
          <w:szCs w:val="24"/>
          <w:lang w:eastAsia="es-ES"/>
        </w:rPr>
        <w:t>Runtime</w:t>
      </w:r>
      <w:proofErr w:type="spellEnd"/>
      <w:r w:rsidRPr="007F56DD">
        <w:rPr>
          <w:rFonts w:ascii="Times New Roman" w:eastAsia="Times New Roman" w:hAnsi="Times New Roman" w:cs="Times New Roman"/>
          <w:sz w:val="24"/>
          <w:szCs w:val="24"/>
          <w:lang w:eastAsia="es-ES"/>
        </w:rPr>
        <w:t xml:space="preserve"> </w:t>
      </w:r>
      <w:proofErr w:type="spellStart"/>
      <w:r w:rsidRPr="007F56DD">
        <w:rPr>
          <w:rFonts w:ascii="Times New Roman" w:eastAsia="Times New Roman" w:hAnsi="Times New Roman" w:cs="Times New Roman"/>
          <w:sz w:val="24"/>
          <w:szCs w:val="24"/>
          <w:lang w:eastAsia="es-ES"/>
        </w:rPr>
        <w:t>Environment</w:t>
      </w:r>
      <w:proofErr w:type="spellEnd"/>
      <w:r w:rsidRPr="007F56DD">
        <w:rPr>
          <w:rFonts w:ascii="Times New Roman" w:eastAsia="Times New Roman" w:hAnsi="Times New Roman" w:cs="Times New Roman"/>
          <w:sz w:val="24"/>
          <w:szCs w:val="24"/>
          <w:lang w:eastAsia="es-ES"/>
        </w:rPr>
        <w:t xml:space="preserve"> (JRE): La</w:t>
      </w:r>
      <w:r w:rsidR="00E4795D">
        <w:rPr>
          <w:rFonts w:ascii="Times New Roman" w:eastAsia="Times New Roman" w:hAnsi="Times New Roman" w:cs="Times New Roman"/>
          <w:sz w:val="24"/>
          <w:szCs w:val="24"/>
          <w:lang w:eastAsia="es-ES"/>
        </w:rPr>
        <w:t xml:space="preserve"> versión mínima de JRE recom</w:t>
      </w:r>
      <w:r w:rsidRPr="007F56DD">
        <w:rPr>
          <w:rFonts w:ascii="Times New Roman" w:eastAsia="Times New Roman" w:hAnsi="Times New Roman" w:cs="Times New Roman"/>
          <w:sz w:val="24"/>
          <w:szCs w:val="24"/>
          <w:lang w:eastAsia="es-ES"/>
        </w:rPr>
        <w:t>enda</w:t>
      </w:r>
      <w:r w:rsidR="00E4795D">
        <w:rPr>
          <w:rFonts w:ascii="Times New Roman" w:eastAsia="Times New Roman" w:hAnsi="Times New Roman" w:cs="Times New Roman"/>
          <w:sz w:val="24"/>
          <w:szCs w:val="24"/>
          <w:lang w:eastAsia="es-ES"/>
        </w:rPr>
        <w:t>da es la versión 8</w:t>
      </w:r>
      <w:r w:rsidRPr="007F56DD">
        <w:rPr>
          <w:rFonts w:ascii="Times New Roman" w:eastAsia="Times New Roman" w:hAnsi="Times New Roman" w:cs="Times New Roman"/>
          <w:sz w:val="24"/>
          <w:szCs w:val="24"/>
          <w:lang w:eastAsia="es-ES"/>
        </w:rPr>
        <w:t>.</w:t>
      </w:r>
    </w:p>
    <w:p w14:paraId="16F382F7" w14:textId="4081A076" w:rsidR="00DB15BF" w:rsidRDefault="00B323F4" w:rsidP="00DB15BF">
      <w:pPr>
        <w:rPr>
          <w:lang w:eastAsia="es-ES"/>
        </w:rPr>
      </w:pPr>
      <w:r>
        <w:rPr>
          <w:lang w:eastAsia="es-ES"/>
        </w:rPr>
        <w:br w:type="page"/>
      </w:r>
    </w:p>
    <w:p w14:paraId="6DA45DB0" w14:textId="1B890F5F" w:rsidR="00FA67B8" w:rsidRDefault="004E4E35" w:rsidP="00FA67B8">
      <w:pPr>
        <w:pStyle w:val="Ttulo1"/>
      </w:pPr>
      <w:bookmarkStart w:id="3" w:name="_Toc134210057"/>
      <w:r>
        <w:lastRenderedPageBreak/>
        <w:t>3.- REQUISITOS RECOMENDADOS.</w:t>
      </w:r>
      <w:bookmarkEnd w:id="3"/>
    </w:p>
    <w:p w14:paraId="741F5D71" w14:textId="22248EA5" w:rsidR="00B323F4" w:rsidRDefault="00B323F4" w:rsidP="00B323F4"/>
    <w:p w14:paraId="02C3D5D7" w14:textId="346D7A9D" w:rsidR="00FA493D" w:rsidRPr="00FA493D" w:rsidRDefault="00FA493D" w:rsidP="00FA493D">
      <w:pPr>
        <w:spacing w:before="100" w:beforeAutospacing="1" w:after="30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Los requisitos recomendados para </w:t>
      </w:r>
      <w:r>
        <w:rPr>
          <w:rFonts w:ascii="Times New Roman" w:eastAsia="Times New Roman" w:hAnsi="Times New Roman" w:cs="Times New Roman"/>
          <w:sz w:val="24"/>
          <w:szCs w:val="24"/>
          <w:lang w:eastAsia="es-ES"/>
        </w:rPr>
        <w:t xml:space="preserve">esta </w:t>
      </w:r>
      <w:r w:rsidRPr="00FA493D">
        <w:rPr>
          <w:rFonts w:ascii="Times New Roman" w:eastAsia="Times New Roman" w:hAnsi="Times New Roman" w:cs="Times New Roman"/>
          <w:sz w:val="24"/>
          <w:szCs w:val="24"/>
          <w:lang w:eastAsia="es-ES"/>
        </w:rPr>
        <w:t>aplicación</w:t>
      </w:r>
      <w:r>
        <w:rPr>
          <w:rFonts w:ascii="Times New Roman" w:eastAsia="Times New Roman" w:hAnsi="Times New Roman" w:cs="Times New Roman"/>
          <w:sz w:val="24"/>
          <w:szCs w:val="24"/>
          <w:lang w:eastAsia="es-ES"/>
        </w:rPr>
        <w:t xml:space="preserve"> son los siguientes:</w:t>
      </w:r>
    </w:p>
    <w:p w14:paraId="2DEF5580" w14:textId="66D588C9" w:rsidR="00FA493D" w:rsidRPr="00FA493D" w:rsidRDefault="00FA493D" w:rsidP="00FA493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Sistema operativo: Se recomienda utilizar un sistema operativo moderno y</w:t>
      </w:r>
      <w:r w:rsidR="00805328">
        <w:rPr>
          <w:rFonts w:ascii="Times New Roman" w:eastAsia="Times New Roman" w:hAnsi="Times New Roman" w:cs="Times New Roman"/>
          <w:sz w:val="24"/>
          <w:szCs w:val="24"/>
          <w:lang w:eastAsia="es-ES"/>
        </w:rPr>
        <w:t xml:space="preserve"> actualizado de 64 bits, como Windows 10, M</w:t>
      </w:r>
      <w:r w:rsidRPr="00FA493D">
        <w:rPr>
          <w:rFonts w:ascii="Times New Roman" w:eastAsia="Times New Roman" w:hAnsi="Times New Roman" w:cs="Times New Roman"/>
          <w:sz w:val="24"/>
          <w:szCs w:val="24"/>
          <w:lang w:eastAsia="es-ES"/>
        </w:rPr>
        <w:t>ac</w:t>
      </w:r>
      <w:r w:rsidR="00BB4511">
        <w:rPr>
          <w:rFonts w:ascii="Times New Roman" w:eastAsia="Times New Roman" w:hAnsi="Times New Roman" w:cs="Times New Roman"/>
          <w:sz w:val="24"/>
          <w:szCs w:val="24"/>
          <w:lang w:eastAsia="es-ES"/>
        </w:rPr>
        <w:t xml:space="preserve"> </w:t>
      </w:r>
      <w:r w:rsidRPr="00FA493D">
        <w:rPr>
          <w:rFonts w:ascii="Times New Roman" w:eastAsia="Times New Roman" w:hAnsi="Times New Roman" w:cs="Times New Roman"/>
          <w:sz w:val="24"/>
          <w:szCs w:val="24"/>
          <w:lang w:eastAsia="es-ES"/>
        </w:rPr>
        <w:t>OS 10.14 o superior, o una distribución de Linux reciente.</w:t>
      </w:r>
    </w:p>
    <w:p w14:paraId="39FFB096" w14:textId="77777777" w:rsidR="00FA493D" w:rsidRDefault="00FA493D" w:rsidP="007C7F97">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Memoria RAM: Se recomienda tener al menos 4 GB de RAM disponible si bien 8 GB sería lo idea</w:t>
      </w:r>
      <w:r>
        <w:rPr>
          <w:rFonts w:ascii="Times New Roman" w:eastAsia="Times New Roman" w:hAnsi="Times New Roman" w:cs="Times New Roman"/>
          <w:sz w:val="24"/>
          <w:szCs w:val="24"/>
          <w:lang w:eastAsia="es-ES"/>
        </w:rPr>
        <w:t>l.</w:t>
      </w:r>
    </w:p>
    <w:p w14:paraId="4F5D6432" w14:textId="77777777" w:rsidR="00FA493D" w:rsidRDefault="00FA493D" w:rsidP="00C7318C">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Espacio en disco: Es recomendable tener al menos 400 MB de espacio libre en disco para la instalación de la aplicación. </w:t>
      </w:r>
    </w:p>
    <w:p w14:paraId="5668E2EF" w14:textId="77F1BFEE" w:rsidR="00FA493D" w:rsidRPr="00FA493D" w:rsidRDefault="00FA493D" w:rsidP="00C7318C">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Procesador: Se recomienda un procesador de 2 GHz o superior </w:t>
      </w:r>
      <w:r>
        <w:rPr>
          <w:rFonts w:ascii="Times New Roman" w:eastAsia="Times New Roman" w:hAnsi="Times New Roman" w:cs="Times New Roman"/>
          <w:sz w:val="24"/>
          <w:szCs w:val="24"/>
          <w:lang w:eastAsia="es-ES"/>
        </w:rPr>
        <w:t>para ejecutar la aplicación</w:t>
      </w:r>
      <w:r w:rsidRPr="00FA493D">
        <w:rPr>
          <w:rFonts w:ascii="Times New Roman" w:eastAsia="Times New Roman" w:hAnsi="Times New Roman" w:cs="Times New Roman"/>
          <w:sz w:val="24"/>
          <w:szCs w:val="24"/>
          <w:lang w:eastAsia="es-ES"/>
        </w:rPr>
        <w:t>.</w:t>
      </w:r>
    </w:p>
    <w:p w14:paraId="10D6E0B1" w14:textId="55CF4764" w:rsidR="00FA493D" w:rsidRPr="00FA493D" w:rsidRDefault="006D5B1D" w:rsidP="00FA493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JRE 11: Se requiere instalar JRE</w:t>
      </w:r>
      <w:r w:rsidR="00FA493D" w:rsidRPr="00FA493D">
        <w:rPr>
          <w:rFonts w:ascii="Times New Roman" w:eastAsia="Times New Roman" w:hAnsi="Times New Roman" w:cs="Times New Roman"/>
          <w:sz w:val="24"/>
          <w:szCs w:val="24"/>
          <w:lang w:eastAsia="es-ES"/>
        </w:rPr>
        <w:t xml:space="preserve"> 11 para compilar y ejecutar la aplicación Java. Se puede descargar desde la página oficial de Oracle.</w:t>
      </w:r>
    </w:p>
    <w:p w14:paraId="6F8112ED" w14:textId="77777777" w:rsidR="00B323F4" w:rsidRPr="00B323F4" w:rsidRDefault="00B323F4" w:rsidP="00B323F4"/>
    <w:p w14:paraId="05C07B72" w14:textId="5BCCA1E8" w:rsidR="00FA67B8" w:rsidRDefault="00B323F4" w:rsidP="00DB15BF">
      <w:pPr>
        <w:rPr>
          <w:lang w:eastAsia="es-ES"/>
        </w:rPr>
      </w:pPr>
      <w:r>
        <w:rPr>
          <w:lang w:eastAsia="es-ES"/>
        </w:rPr>
        <w:br w:type="page"/>
      </w:r>
    </w:p>
    <w:p w14:paraId="6948860E" w14:textId="17543FB8" w:rsidR="00FA67B8" w:rsidRDefault="00FA67B8" w:rsidP="005136EE">
      <w:pPr>
        <w:pStyle w:val="Ttulo1"/>
        <w:rPr>
          <w:lang w:eastAsia="es-ES"/>
        </w:rPr>
      </w:pPr>
      <w:bookmarkStart w:id="4" w:name="_Toc134210058"/>
      <w:r>
        <w:rPr>
          <w:lang w:eastAsia="es-ES"/>
        </w:rPr>
        <w:lastRenderedPageBreak/>
        <w:t xml:space="preserve">4.- </w:t>
      </w:r>
      <w:r w:rsidRPr="00F92523">
        <w:rPr>
          <w:lang w:eastAsia="es-ES"/>
        </w:rPr>
        <w:t>LOGIN</w:t>
      </w:r>
      <w:r w:rsidR="00F8677B">
        <w:rPr>
          <w:lang w:eastAsia="es-ES"/>
        </w:rPr>
        <w:t>.</w:t>
      </w:r>
      <w:bookmarkEnd w:id="4"/>
    </w:p>
    <w:p w14:paraId="57740D21" w14:textId="195FBD74" w:rsidR="00FA67B8" w:rsidRPr="00DB15BF" w:rsidRDefault="00FA67B8" w:rsidP="00DB15BF">
      <w:pPr>
        <w:rPr>
          <w:lang w:eastAsia="es-ES"/>
        </w:rPr>
      </w:pPr>
    </w:p>
    <w:p w14:paraId="065CC4E9" w14:textId="75DE0870" w:rsidR="005123AE" w:rsidRDefault="007118F2" w:rsidP="005123AE">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007D4569">
        <w:rPr>
          <w:rFonts w:ascii="Times New Roman" w:hAnsi="Times New Roman" w:cs="Times New Roman"/>
          <w:sz w:val="24"/>
          <w:szCs w:val="24"/>
          <w:shd w:val="clear" w:color="auto" w:fill="FAF9F8"/>
        </w:rPr>
        <w:t xml:space="preserve">Al entrar en </w:t>
      </w:r>
      <w:r w:rsidR="00F92523" w:rsidRPr="00F92523">
        <w:rPr>
          <w:rFonts w:ascii="Times New Roman" w:hAnsi="Times New Roman" w:cs="Times New Roman"/>
          <w:sz w:val="24"/>
          <w:szCs w:val="24"/>
          <w:shd w:val="clear" w:color="auto" w:fill="FAF9F8"/>
        </w:rPr>
        <w:t>la aplicación</w:t>
      </w:r>
      <w:r w:rsidR="00F92523">
        <w:rPr>
          <w:rFonts w:ascii="Times New Roman" w:hAnsi="Times New Roman" w:cs="Times New Roman"/>
          <w:sz w:val="24"/>
          <w:szCs w:val="24"/>
          <w:shd w:val="clear" w:color="auto" w:fill="FAF9F8"/>
        </w:rPr>
        <w:t xml:space="preserve"> </w:t>
      </w:r>
      <w:r w:rsidR="007D4569">
        <w:rPr>
          <w:rFonts w:ascii="Times New Roman" w:hAnsi="Times New Roman" w:cs="Times New Roman"/>
          <w:sz w:val="24"/>
          <w:szCs w:val="24"/>
          <w:shd w:val="clear" w:color="auto" w:fill="FAF9F8"/>
        </w:rPr>
        <w:t>la</w:t>
      </w:r>
      <w:r w:rsidR="00F92523" w:rsidRPr="00F92523">
        <w:rPr>
          <w:rFonts w:ascii="Times New Roman" w:hAnsi="Times New Roman" w:cs="Times New Roman"/>
          <w:sz w:val="24"/>
          <w:szCs w:val="24"/>
          <w:shd w:val="clear" w:color="auto" w:fill="FAF9F8"/>
        </w:rPr>
        <w:t xml:space="preserve"> primera </w:t>
      </w:r>
      <w:r w:rsidR="007D4569">
        <w:rPr>
          <w:rFonts w:ascii="Times New Roman" w:hAnsi="Times New Roman" w:cs="Times New Roman"/>
          <w:sz w:val="24"/>
          <w:szCs w:val="24"/>
          <w:shd w:val="clear" w:color="auto" w:fill="FAF9F8"/>
        </w:rPr>
        <w:t>pantalla</w:t>
      </w:r>
      <w:r w:rsidR="009A2A8E">
        <w:rPr>
          <w:rFonts w:ascii="Times New Roman" w:hAnsi="Times New Roman" w:cs="Times New Roman"/>
          <w:sz w:val="24"/>
          <w:szCs w:val="24"/>
          <w:shd w:val="clear" w:color="auto" w:fill="FAF9F8"/>
        </w:rPr>
        <w:t xml:space="preserve"> que</w:t>
      </w:r>
      <w:r w:rsidR="005C4567">
        <w:rPr>
          <w:rFonts w:ascii="Times New Roman" w:hAnsi="Times New Roman" w:cs="Times New Roman"/>
          <w:sz w:val="24"/>
          <w:szCs w:val="24"/>
          <w:shd w:val="clear" w:color="auto" w:fill="FAF9F8"/>
        </w:rPr>
        <w:t xml:space="preserve"> nos </w:t>
      </w:r>
      <w:r w:rsidR="00FE4FC2">
        <w:rPr>
          <w:rFonts w:ascii="Times New Roman" w:hAnsi="Times New Roman" w:cs="Times New Roman"/>
          <w:sz w:val="24"/>
          <w:szCs w:val="24"/>
          <w:shd w:val="clear" w:color="auto" w:fill="FAF9F8"/>
        </w:rPr>
        <w:t>aparecer</w:t>
      </w:r>
      <w:r w:rsidR="005C4567">
        <w:rPr>
          <w:rFonts w:ascii="Times New Roman" w:hAnsi="Times New Roman" w:cs="Times New Roman"/>
          <w:sz w:val="24"/>
          <w:szCs w:val="24"/>
          <w:shd w:val="clear" w:color="auto" w:fill="FAF9F8"/>
        </w:rPr>
        <w:t>á</w:t>
      </w:r>
      <w:r w:rsidR="00FE4FC2">
        <w:rPr>
          <w:rFonts w:ascii="Times New Roman" w:hAnsi="Times New Roman" w:cs="Times New Roman"/>
          <w:sz w:val="24"/>
          <w:szCs w:val="24"/>
          <w:shd w:val="clear" w:color="auto" w:fill="FAF9F8"/>
        </w:rPr>
        <w:t xml:space="preserve"> </w:t>
      </w:r>
      <w:r w:rsidR="007500CC">
        <w:rPr>
          <w:rFonts w:ascii="Times New Roman" w:hAnsi="Times New Roman" w:cs="Times New Roman"/>
          <w:sz w:val="24"/>
          <w:szCs w:val="24"/>
          <w:shd w:val="clear" w:color="auto" w:fill="FAF9F8"/>
        </w:rPr>
        <w:t>es</w:t>
      </w:r>
      <w:r w:rsidR="00B323F4">
        <w:rPr>
          <w:rFonts w:ascii="Times New Roman" w:hAnsi="Times New Roman" w:cs="Times New Roman"/>
          <w:sz w:val="24"/>
          <w:szCs w:val="24"/>
          <w:shd w:val="clear" w:color="auto" w:fill="FAF9F8"/>
        </w:rPr>
        <w:t xml:space="preserve"> el inicio de sesión o</w:t>
      </w:r>
      <w:r w:rsidR="007500CC">
        <w:rPr>
          <w:rFonts w:ascii="Times New Roman" w:hAnsi="Times New Roman" w:cs="Times New Roman"/>
          <w:sz w:val="24"/>
          <w:szCs w:val="24"/>
          <w:shd w:val="clear" w:color="auto" w:fill="FAF9F8"/>
        </w:rPr>
        <w:t xml:space="preserve"> </w:t>
      </w:r>
      <w:r w:rsidR="00B323F4">
        <w:rPr>
          <w:rFonts w:ascii="Times New Roman" w:hAnsi="Times New Roman" w:cs="Times New Roman"/>
          <w:sz w:val="24"/>
          <w:szCs w:val="24"/>
          <w:shd w:val="clear" w:color="auto" w:fill="FAF9F8"/>
        </w:rPr>
        <w:t>l</w:t>
      </w:r>
      <w:r w:rsidR="005C4567">
        <w:rPr>
          <w:rFonts w:ascii="Times New Roman" w:hAnsi="Times New Roman" w:cs="Times New Roman"/>
          <w:sz w:val="24"/>
          <w:szCs w:val="24"/>
          <w:shd w:val="clear" w:color="auto" w:fill="FAF9F8"/>
        </w:rPr>
        <w:t>ogin.</w:t>
      </w:r>
    </w:p>
    <w:p w14:paraId="7BA62B09" w14:textId="2FB17D5F" w:rsidR="00DB15BF" w:rsidRDefault="00DB15BF" w:rsidP="00B323F4">
      <w:pPr>
        <w:jc w:val="center"/>
        <w:rPr>
          <w:rFonts w:ascii="Times New Roman" w:hAnsi="Times New Roman" w:cs="Times New Roman"/>
          <w:sz w:val="24"/>
          <w:szCs w:val="24"/>
          <w:shd w:val="clear" w:color="auto" w:fill="FAF9F8"/>
        </w:rPr>
      </w:pPr>
      <w:r w:rsidRPr="00DB15BF">
        <w:rPr>
          <w:rFonts w:ascii="Times New Roman" w:hAnsi="Times New Roman" w:cs="Times New Roman"/>
          <w:noProof/>
          <w:sz w:val="24"/>
          <w:szCs w:val="24"/>
          <w:shd w:val="clear" w:color="auto" w:fill="FAF9F8"/>
          <w:lang w:eastAsia="es-ES"/>
        </w:rPr>
        <w:drawing>
          <wp:inline distT="0" distB="0" distL="0" distR="0" wp14:anchorId="47237469" wp14:editId="3D901D37">
            <wp:extent cx="3252787" cy="2389482"/>
            <wp:effectExtent l="0" t="0" r="508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5302" cy="2398675"/>
                    </a:xfrm>
                    <a:prstGeom prst="rect">
                      <a:avLst/>
                    </a:prstGeom>
                  </pic:spPr>
                </pic:pic>
              </a:graphicData>
            </a:graphic>
          </wp:inline>
        </w:drawing>
      </w:r>
    </w:p>
    <w:p w14:paraId="417F1EF2" w14:textId="77777777" w:rsidR="005C4567" w:rsidRDefault="005C4567" w:rsidP="005123AE">
      <w:pPr>
        <w:rPr>
          <w:rFonts w:ascii="Times New Roman" w:hAnsi="Times New Roman" w:cs="Times New Roman"/>
          <w:sz w:val="24"/>
          <w:szCs w:val="24"/>
          <w:shd w:val="clear" w:color="auto" w:fill="FAF9F8"/>
        </w:rPr>
      </w:pPr>
    </w:p>
    <w:p w14:paraId="1EA322BC" w14:textId="1018C473" w:rsidR="00B4337E" w:rsidRDefault="00B323F4" w:rsidP="00DB15BF">
      <w:pPr>
        <w:pStyle w:val="Prrafodelista"/>
        <w:numPr>
          <w:ilvl w:val="0"/>
          <w:numId w:val="37"/>
        </w:numPr>
        <w:rPr>
          <w:rFonts w:ascii="Times New Roman" w:hAnsi="Times New Roman" w:cs="Times New Roman"/>
          <w:sz w:val="24"/>
          <w:szCs w:val="24"/>
          <w:lang w:eastAsia="es-ES"/>
        </w:rPr>
      </w:pPr>
      <w:r>
        <w:rPr>
          <w:rFonts w:ascii="Times New Roman" w:hAnsi="Times New Roman" w:cs="Times New Roman"/>
          <w:sz w:val="24"/>
          <w:szCs w:val="24"/>
          <w:shd w:val="clear" w:color="auto" w:fill="FAF9F8"/>
        </w:rPr>
        <w:t xml:space="preserve">Al </w:t>
      </w:r>
      <w:r w:rsidR="005123AE" w:rsidRPr="00B4337E">
        <w:rPr>
          <w:rFonts w:ascii="Times New Roman" w:hAnsi="Times New Roman" w:cs="Times New Roman"/>
          <w:sz w:val="24"/>
          <w:szCs w:val="24"/>
          <w:shd w:val="clear" w:color="auto" w:fill="FAF9F8"/>
        </w:rPr>
        <w:t>accede</w:t>
      </w:r>
      <w:r>
        <w:rPr>
          <w:rFonts w:ascii="Times New Roman" w:hAnsi="Times New Roman" w:cs="Times New Roman"/>
          <w:sz w:val="24"/>
          <w:szCs w:val="24"/>
          <w:shd w:val="clear" w:color="auto" w:fill="FAF9F8"/>
        </w:rPr>
        <w:t>r</w:t>
      </w:r>
      <w:r w:rsidR="005123AE" w:rsidRPr="00B4337E">
        <w:rPr>
          <w:rFonts w:ascii="Times New Roman" w:hAnsi="Times New Roman" w:cs="Times New Roman"/>
          <w:sz w:val="24"/>
          <w:szCs w:val="24"/>
          <w:shd w:val="clear" w:color="auto" w:fill="FAF9F8"/>
        </w:rPr>
        <w:t xml:space="preserve"> por primera vez </w:t>
      </w:r>
      <w:r w:rsidR="00B4337E" w:rsidRPr="00B4337E">
        <w:rPr>
          <w:rFonts w:ascii="Times New Roman" w:hAnsi="Times New Roman" w:cs="Times New Roman"/>
          <w:sz w:val="24"/>
          <w:szCs w:val="24"/>
          <w:shd w:val="clear" w:color="auto" w:fill="FAF9F8"/>
        </w:rPr>
        <w:t>deberá registrar</w:t>
      </w:r>
      <w:r w:rsidR="005123AE" w:rsidRPr="00B4337E">
        <w:rPr>
          <w:rFonts w:ascii="Times New Roman" w:hAnsi="Times New Roman" w:cs="Times New Roman"/>
          <w:sz w:val="24"/>
          <w:szCs w:val="24"/>
          <w:shd w:val="clear" w:color="auto" w:fill="FAF9F8"/>
        </w:rPr>
        <w:t>s</w:t>
      </w:r>
      <w:r w:rsidR="00B4337E" w:rsidRPr="00B4337E">
        <w:rPr>
          <w:rFonts w:ascii="Times New Roman" w:hAnsi="Times New Roman" w:cs="Times New Roman"/>
          <w:sz w:val="24"/>
          <w:szCs w:val="24"/>
          <w:shd w:val="clear" w:color="auto" w:fill="FAF9F8"/>
        </w:rPr>
        <w:t>e</w:t>
      </w:r>
      <w:r w:rsidR="005123AE" w:rsidRPr="00B4337E">
        <w:rPr>
          <w:rFonts w:ascii="Times New Roman" w:hAnsi="Times New Roman" w:cs="Times New Roman"/>
          <w:sz w:val="24"/>
          <w:szCs w:val="24"/>
          <w:shd w:val="clear" w:color="auto" w:fill="FAF9F8"/>
        </w:rPr>
        <w:t xml:space="preserve"> usando la opción “</w:t>
      </w:r>
      <w:r w:rsidR="005C4567">
        <w:rPr>
          <w:rFonts w:ascii="Times New Roman" w:hAnsi="Times New Roman" w:cs="Times New Roman"/>
          <w:i/>
          <w:sz w:val="24"/>
          <w:szCs w:val="24"/>
          <w:shd w:val="clear" w:color="auto" w:fill="FAF9F8"/>
        </w:rPr>
        <w:t>Regí</w:t>
      </w:r>
      <w:r w:rsidR="005123AE" w:rsidRPr="00B4337E">
        <w:rPr>
          <w:rFonts w:ascii="Times New Roman" w:hAnsi="Times New Roman" w:cs="Times New Roman"/>
          <w:i/>
          <w:sz w:val="24"/>
          <w:szCs w:val="24"/>
          <w:shd w:val="clear" w:color="auto" w:fill="FAF9F8"/>
        </w:rPr>
        <w:t>strate aquí”</w:t>
      </w:r>
      <w:r>
        <w:rPr>
          <w:rFonts w:ascii="Times New Roman" w:hAnsi="Times New Roman" w:cs="Times New Roman"/>
          <w:sz w:val="24"/>
          <w:szCs w:val="24"/>
          <w:shd w:val="clear" w:color="auto" w:fill="FAF9F8"/>
        </w:rPr>
        <w:t xml:space="preserve">. Para ello </w:t>
      </w:r>
      <w:r w:rsidR="00B4337E" w:rsidRPr="00B4337E">
        <w:rPr>
          <w:rFonts w:ascii="Times New Roman" w:hAnsi="Times New Roman" w:cs="Times New Roman"/>
          <w:sz w:val="24"/>
          <w:szCs w:val="24"/>
          <w:lang w:eastAsia="es-ES"/>
        </w:rPr>
        <w:t>deberá rellenar obligatoriamente los datos que contienen asterisco (*)</w:t>
      </w:r>
      <w:r>
        <w:rPr>
          <w:rFonts w:ascii="Times New Roman" w:hAnsi="Times New Roman" w:cs="Times New Roman"/>
          <w:sz w:val="24"/>
          <w:szCs w:val="24"/>
          <w:lang w:eastAsia="es-ES"/>
        </w:rPr>
        <w:t>,</w:t>
      </w:r>
      <w:r w:rsidR="00B4337E" w:rsidRPr="00B4337E">
        <w:rPr>
          <w:rFonts w:ascii="Times New Roman" w:hAnsi="Times New Roman" w:cs="Times New Roman"/>
          <w:sz w:val="24"/>
          <w:szCs w:val="24"/>
          <w:lang w:eastAsia="es-ES"/>
        </w:rPr>
        <w:t xml:space="preserve"> siendo el resto de datos opcionales.</w:t>
      </w:r>
    </w:p>
    <w:p w14:paraId="6C53B047" w14:textId="7AFDCC30" w:rsidR="00DB15BF" w:rsidRDefault="00B4337E" w:rsidP="006C23B8">
      <w:pPr>
        <w:pStyle w:val="Prrafodelista"/>
        <w:numPr>
          <w:ilvl w:val="0"/>
          <w:numId w:val="37"/>
        </w:numPr>
        <w:rPr>
          <w:rFonts w:ascii="Times New Roman" w:hAnsi="Times New Roman" w:cs="Times New Roman"/>
          <w:sz w:val="24"/>
          <w:szCs w:val="24"/>
          <w:lang w:eastAsia="es-ES"/>
        </w:rPr>
      </w:pPr>
      <w:r w:rsidRPr="00B4337E">
        <w:rPr>
          <w:rFonts w:ascii="Times New Roman" w:hAnsi="Times New Roman" w:cs="Times New Roman"/>
          <w:sz w:val="24"/>
          <w:szCs w:val="24"/>
          <w:lang w:eastAsia="es-ES"/>
        </w:rPr>
        <w:t>Si además eres profesor</w:t>
      </w:r>
      <w:r w:rsidR="006C23B8">
        <w:rPr>
          <w:rFonts w:ascii="Times New Roman" w:hAnsi="Times New Roman" w:cs="Times New Roman"/>
          <w:sz w:val="24"/>
          <w:szCs w:val="24"/>
          <w:lang w:eastAsia="es-ES"/>
        </w:rPr>
        <w:t xml:space="preserve"> deberás darte de alta como tal en el botón de </w:t>
      </w:r>
      <w:proofErr w:type="spellStart"/>
      <w:r w:rsidR="006C23B8">
        <w:rPr>
          <w:rFonts w:ascii="Times New Roman" w:hAnsi="Times New Roman" w:cs="Times New Roman"/>
          <w:sz w:val="24"/>
          <w:szCs w:val="24"/>
          <w:lang w:eastAsia="es-ES"/>
        </w:rPr>
        <w:t>check</w:t>
      </w:r>
      <w:proofErr w:type="spellEnd"/>
      <w:r w:rsidR="006C23B8">
        <w:rPr>
          <w:rFonts w:ascii="Times New Roman" w:hAnsi="Times New Roman" w:cs="Times New Roman"/>
          <w:sz w:val="24"/>
          <w:szCs w:val="24"/>
          <w:lang w:eastAsia="es-ES"/>
        </w:rPr>
        <w:t xml:space="preserve"> </w:t>
      </w:r>
      <w:r w:rsidR="006C23B8" w:rsidRPr="006C23B8">
        <w:rPr>
          <w:rFonts w:ascii="Times New Roman" w:hAnsi="Times New Roman" w:cs="Times New Roman"/>
          <w:noProof/>
          <w:sz w:val="24"/>
          <w:szCs w:val="24"/>
          <w:lang w:eastAsia="es-ES"/>
        </w:rPr>
        <w:drawing>
          <wp:inline distT="0" distB="0" distL="0" distR="0" wp14:anchorId="758F3895" wp14:editId="127AA2BE">
            <wp:extent cx="809738" cy="28579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738" cy="285790"/>
                    </a:xfrm>
                    <a:prstGeom prst="rect">
                      <a:avLst/>
                    </a:prstGeom>
                  </pic:spPr>
                </pic:pic>
              </a:graphicData>
            </a:graphic>
          </wp:inline>
        </w:drawing>
      </w:r>
    </w:p>
    <w:p w14:paraId="688AABFE" w14:textId="5004276A" w:rsidR="00DB15BF" w:rsidRPr="00B323F4" w:rsidRDefault="00DB15BF" w:rsidP="00DB15BF">
      <w:pPr>
        <w:pStyle w:val="Prrafodelista"/>
        <w:numPr>
          <w:ilvl w:val="0"/>
          <w:numId w:val="37"/>
        </w:numPr>
        <w:rPr>
          <w:rFonts w:ascii="Times New Roman" w:hAnsi="Times New Roman" w:cs="Times New Roman"/>
          <w:sz w:val="24"/>
          <w:szCs w:val="24"/>
          <w:shd w:val="clear" w:color="auto" w:fill="FAF9F8"/>
        </w:rPr>
      </w:pPr>
      <w:r w:rsidRPr="00B4337E">
        <w:rPr>
          <w:rFonts w:ascii="Times New Roman" w:hAnsi="Times New Roman" w:cs="Times New Roman"/>
          <w:sz w:val="24"/>
          <w:szCs w:val="24"/>
          <w:shd w:val="clear" w:color="auto" w:fill="FAF9F8"/>
        </w:rPr>
        <w:t>En el caso d</w:t>
      </w:r>
      <w:r w:rsidR="00935975">
        <w:rPr>
          <w:rFonts w:ascii="Times New Roman" w:hAnsi="Times New Roman" w:cs="Times New Roman"/>
          <w:sz w:val="24"/>
          <w:szCs w:val="24"/>
          <w:shd w:val="clear" w:color="auto" w:fill="FAF9F8"/>
        </w:rPr>
        <w:t>e estar ya registrado solo deberá</w:t>
      </w:r>
      <w:r w:rsidRPr="00B4337E">
        <w:rPr>
          <w:rFonts w:ascii="Times New Roman" w:hAnsi="Times New Roman" w:cs="Times New Roman"/>
          <w:sz w:val="24"/>
          <w:szCs w:val="24"/>
          <w:shd w:val="clear" w:color="auto" w:fill="FAF9F8"/>
        </w:rPr>
        <w:t xml:space="preserve"> rellenar los datos de “Usuario” y “Contraseña</w:t>
      </w:r>
      <w:r w:rsidR="00935975">
        <w:rPr>
          <w:rFonts w:ascii="Times New Roman" w:hAnsi="Times New Roman" w:cs="Times New Roman"/>
          <w:sz w:val="24"/>
          <w:szCs w:val="24"/>
          <w:shd w:val="clear" w:color="auto" w:fill="FAF9F8"/>
        </w:rPr>
        <w:t>” para acceder siempre a la aplicación</w:t>
      </w:r>
      <w:r w:rsidRPr="00B4337E">
        <w:rPr>
          <w:rFonts w:ascii="Times New Roman" w:hAnsi="Times New Roman" w:cs="Times New Roman"/>
          <w:sz w:val="24"/>
          <w:szCs w:val="24"/>
          <w:shd w:val="clear" w:color="auto" w:fill="FAF9F8"/>
        </w:rPr>
        <w:t xml:space="preserve">. </w:t>
      </w:r>
    </w:p>
    <w:p w14:paraId="7502E27C" w14:textId="77777777" w:rsidR="00CE31A8" w:rsidRDefault="00CE31A8" w:rsidP="00DB15BF">
      <w:pPr>
        <w:pStyle w:val="Prrafodelista"/>
        <w:ind w:left="1068"/>
        <w:rPr>
          <w:rFonts w:ascii="Times New Roman" w:hAnsi="Times New Roman" w:cs="Times New Roman"/>
          <w:sz w:val="24"/>
          <w:szCs w:val="24"/>
          <w:lang w:eastAsia="es-ES"/>
        </w:rPr>
      </w:pPr>
    </w:p>
    <w:p w14:paraId="186B2FC7" w14:textId="5A47DCBA" w:rsidR="00C17994" w:rsidRDefault="00DB15BF" w:rsidP="00B323F4">
      <w:pPr>
        <w:jc w:val="center"/>
        <w:rPr>
          <w:rFonts w:ascii="Times New Roman" w:hAnsi="Times New Roman" w:cs="Times New Roman"/>
          <w:sz w:val="24"/>
          <w:szCs w:val="24"/>
          <w:lang w:eastAsia="es-ES"/>
        </w:rPr>
      </w:pPr>
      <w:r w:rsidRPr="009645E4">
        <w:rPr>
          <w:noProof/>
          <w:lang w:eastAsia="es-ES"/>
        </w:rPr>
        <w:drawing>
          <wp:inline distT="0" distB="0" distL="0" distR="0" wp14:anchorId="331BB6D3" wp14:editId="2A06C4C4">
            <wp:extent cx="4271962" cy="2507215"/>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4048" cy="2508439"/>
                    </a:xfrm>
                    <a:prstGeom prst="rect">
                      <a:avLst/>
                    </a:prstGeom>
                  </pic:spPr>
                </pic:pic>
              </a:graphicData>
            </a:graphic>
          </wp:inline>
        </w:drawing>
      </w:r>
    </w:p>
    <w:p w14:paraId="2417899B" w14:textId="14D85797" w:rsidR="00C17994" w:rsidRPr="00C17994" w:rsidRDefault="00C17994" w:rsidP="00C17994">
      <w:pPr>
        <w:pStyle w:val="Prrafodelista"/>
        <w:numPr>
          <w:ilvl w:val="0"/>
          <w:numId w:val="37"/>
        </w:numPr>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En el supuesto caso de necesitar actualizar sus datos de acceso o de registro, simplemente debe clicar en la pestaña </w:t>
      </w:r>
      <w:r w:rsidRPr="00C17994">
        <w:rPr>
          <w:rFonts w:ascii="Times New Roman" w:hAnsi="Times New Roman" w:cs="Times New Roman"/>
          <w:noProof/>
          <w:sz w:val="24"/>
          <w:szCs w:val="24"/>
          <w:lang w:eastAsia="es-ES"/>
        </w:rPr>
        <w:drawing>
          <wp:inline distT="0" distB="0" distL="0" distR="0" wp14:anchorId="0CBFE609" wp14:editId="60737580">
            <wp:extent cx="691661" cy="2358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278" cy="241562"/>
                    </a:xfrm>
                    <a:prstGeom prst="rect">
                      <a:avLst/>
                    </a:prstGeom>
                  </pic:spPr>
                </pic:pic>
              </a:graphicData>
            </a:graphic>
          </wp:inline>
        </w:drawing>
      </w:r>
      <w:r>
        <w:rPr>
          <w:rFonts w:ascii="Times New Roman" w:hAnsi="Times New Roman" w:cs="Times New Roman"/>
          <w:sz w:val="24"/>
          <w:szCs w:val="24"/>
          <w:lang w:eastAsia="es-ES"/>
        </w:rPr>
        <w:t xml:space="preserve"> y se desplegará el menú “Cambia tus datos”.</w:t>
      </w:r>
    </w:p>
    <w:p w14:paraId="6BFEB4C8" w14:textId="77777777" w:rsidR="00C17994" w:rsidRDefault="00C17994" w:rsidP="00B323F4">
      <w:pPr>
        <w:jc w:val="center"/>
        <w:rPr>
          <w:rFonts w:ascii="Times New Roman" w:hAnsi="Times New Roman" w:cs="Times New Roman"/>
          <w:sz w:val="24"/>
          <w:szCs w:val="24"/>
          <w:lang w:eastAsia="es-ES"/>
        </w:rPr>
      </w:pPr>
    </w:p>
    <w:p w14:paraId="3F9A8360" w14:textId="650BC747" w:rsidR="00C17994" w:rsidRPr="00DB15BF" w:rsidRDefault="00C17994" w:rsidP="00B323F4">
      <w:pPr>
        <w:jc w:val="center"/>
        <w:rPr>
          <w:rFonts w:ascii="Times New Roman" w:hAnsi="Times New Roman" w:cs="Times New Roman"/>
          <w:sz w:val="24"/>
          <w:szCs w:val="24"/>
          <w:lang w:eastAsia="es-ES"/>
        </w:rPr>
      </w:pPr>
      <w:r w:rsidRPr="00C17994">
        <w:rPr>
          <w:rFonts w:ascii="Times New Roman" w:hAnsi="Times New Roman" w:cs="Times New Roman"/>
          <w:noProof/>
          <w:sz w:val="24"/>
          <w:szCs w:val="24"/>
          <w:lang w:eastAsia="es-ES"/>
        </w:rPr>
        <w:drawing>
          <wp:inline distT="0" distB="0" distL="0" distR="0" wp14:anchorId="0FE8E7A8" wp14:editId="3F95C35E">
            <wp:extent cx="4171942" cy="2600651"/>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7388" cy="2604046"/>
                    </a:xfrm>
                    <a:prstGeom prst="rect">
                      <a:avLst/>
                    </a:prstGeom>
                  </pic:spPr>
                </pic:pic>
              </a:graphicData>
            </a:graphic>
          </wp:inline>
        </w:drawing>
      </w:r>
    </w:p>
    <w:p w14:paraId="7DE46762" w14:textId="77777777" w:rsidR="00C17994" w:rsidRDefault="00C17994">
      <w:pPr>
        <w:rPr>
          <w:rFonts w:asciiTheme="majorHAnsi" w:eastAsiaTheme="majorEastAsia" w:hAnsiTheme="majorHAnsi" w:cstheme="majorBidi"/>
          <w:b/>
          <w:bCs/>
          <w:caps/>
          <w:spacing w:val="4"/>
          <w:sz w:val="28"/>
          <w:szCs w:val="28"/>
        </w:rPr>
      </w:pPr>
      <w:r>
        <w:br w:type="page"/>
      </w:r>
    </w:p>
    <w:p w14:paraId="4E27E39D" w14:textId="630625C8" w:rsidR="00B85E84" w:rsidRDefault="00F8677B" w:rsidP="00B85E84">
      <w:pPr>
        <w:pStyle w:val="Ttulo1"/>
        <w:rPr>
          <w:lang w:eastAsia="es-ES"/>
        </w:rPr>
      </w:pPr>
      <w:bookmarkStart w:id="5" w:name="_Toc134210059"/>
      <w:r>
        <w:lastRenderedPageBreak/>
        <w:t>5</w:t>
      </w:r>
      <w:r w:rsidR="00B85E84" w:rsidRPr="00021F12">
        <w:t>.- USUARIO ALUMNO</w:t>
      </w:r>
      <w:r w:rsidR="00B85E84" w:rsidRPr="00F92523">
        <w:rPr>
          <w:lang w:eastAsia="es-ES"/>
        </w:rPr>
        <w:t>.</w:t>
      </w:r>
      <w:bookmarkEnd w:id="5"/>
    </w:p>
    <w:p w14:paraId="6CF6A4AA" w14:textId="4E8B6E5D" w:rsidR="00B85E84" w:rsidRDefault="00B85E84" w:rsidP="00F92523">
      <w:pPr>
        <w:pStyle w:val="Prrafodelista"/>
        <w:ind w:left="360"/>
        <w:rPr>
          <w:rFonts w:asciiTheme="majorHAnsi" w:hAnsiTheme="majorHAnsi" w:cs="Times New Roman"/>
          <w:b/>
          <w:sz w:val="28"/>
          <w:szCs w:val="28"/>
          <w:lang w:eastAsia="es-ES"/>
        </w:rPr>
      </w:pPr>
    </w:p>
    <w:p w14:paraId="4244B50A" w14:textId="4C5C54F2" w:rsidR="00F92523" w:rsidRPr="00021F12" w:rsidRDefault="00F8677B" w:rsidP="00021F12">
      <w:pPr>
        <w:pStyle w:val="Ttulo1"/>
      </w:pPr>
      <w:bookmarkStart w:id="6" w:name="_Toc134210060"/>
      <w:r>
        <w:t>5</w:t>
      </w:r>
      <w:r w:rsidR="00B85E84" w:rsidRPr="00021F12">
        <w:t xml:space="preserve">.1.- </w:t>
      </w:r>
      <w:r w:rsidR="00F92523" w:rsidRPr="00021F12">
        <w:t>PRINCIPAL.</w:t>
      </w:r>
      <w:bookmarkEnd w:id="6"/>
    </w:p>
    <w:p w14:paraId="140484FE" w14:textId="77777777" w:rsidR="00203FE1" w:rsidRPr="00203FE1" w:rsidRDefault="00203FE1" w:rsidP="00203FE1">
      <w:pPr>
        <w:rPr>
          <w:lang w:eastAsia="es-ES"/>
        </w:rPr>
      </w:pPr>
    </w:p>
    <w:p w14:paraId="10849006" w14:textId="3D1FA35C" w:rsidR="005A4718" w:rsidRDefault="00F92523" w:rsidP="007118F2">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Pr="00F92523">
        <w:rPr>
          <w:rFonts w:ascii="Times New Roman" w:hAnsi="Times New Roman" w:cs="Times New Roman"/>
          <w:sz w:val="24"/>
          <w:szCs w:val="24"/>
          <w:shd w:val="clear" w:color="auto" w:fill="FAF9F8"/>
        </w:rPr>
        <w:t>Una vez dentro nos aparecerá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la pantalla</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principal</w:t>
      </w:r>
      <w:r w:rsidR="007118F2">
        <w:rPr>
          <w:rFonts w:ascii="Times New Roman" w:hAnsi="Times New Roman" w:cs="Times New Roman"/>
          <w:sz w:val="24"/>
          <w:szCs w:val="24"/>
          <w:shd w:val="clear" w:color="auto" w:fill="FAF9F8"/>
        </w:rPr>
        <w:t>, la cual nos da la bienvenida. E</w:t>
      </w:r>
      <w:r w:rsidR="00206601">
        <w:rPr>
          <w:rFonts w:ascii="Times New Roman" w:hAnsi="Times New Roman" w:cs="Times New Roman"/>
          <w:sz w:val="24"/>
          <w:szCs w:val="24"/>
          <w:shd w:val="clear" w:color="auto" w:fill="FAF9F8"/>
        </w:rPr>
        <w:t>n el margen izquierdo</w:t>
      </w:r>
      <w:r w:rsidR="007118F2">
        <w:rPr>
          <w:rFonts w:ascii="Times New Roman" w:hAnsi="Times New Roman" w:cs="Times New Roman"/>
          <w:sz w:val="24"/>
          <w:szCs w:val="24"/>
          <w:shd w:val="clear" w:color="auto" w:fill="FAF9F8"/>
        </w:rPr>
        <w:t xml:space="preserve"> de la misma </w:t>
      </w:r>
      <w:r w:rsidRPr="00F92523">
        <w:rPr>
          <w:rFonts w:ascii="Times New Roman" w:hAnsi="Times New Roman" w:cs="Times New Roman"/>
          <w:sz w:val="24"/>
          <w:szCs w:val="24"/>
          <w:shd w:val="clear" w:color="auto" w:fill="FAF9F8"/>
        </w:rPr>
        <w:t>nos aparecerá una barra de navegación</w:t>
      </w:r>
      <w:r w:rsidR="007118F2">
        <w:rPr>
          <w:rFonts w:ascii="Times New Roman" w:hAnsi="Times New Roman" w:cs="Times New Roman"/>
          <w:sz w:val="24"/>
          <w:szCs w:val="24"/>
          <w:shd w:val="clear" w:color="auto" w:fill="FAF9F8"/>
        </w:rPr>
        <w:t xml:space="preserve"> que</w:t>
      </w:r>
      <w:r w:rsidRPr="00F92523">
        <w:rPr>
          <w:rFonts w:ascii="Times New Roman" w:hAnsi="Times New Roman" w:cs="Times New Roman"/>
          <w:sz w:val="24"/>
          <w:szCs w:val="24"/>
          <w:shd w:val="clear" w:color="auto" w:fill="FAF9F8"/>
        </w:rPr>
        <w:t xml:space="preserve"> nos</w:t>
      </w:r>
      <w:r w:rsidR="007118F2">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servirá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 xml:space="preserve">para poder </w:t>
      </w:r>
      <w:r w:rsidR="004E4E35">
        <w:rPr>
          <w:rFonts w:ascii="Times New Roman" w:hAnsi="Times New Roman" w:cs="Times New Roman"/>
          <w:sz w:val="24"/>
          <w:szCs w:val="24"/>
          <w:shd w:val="clear" w:color="auto" w:fill="FAF9F8"/>
        </w:rPr>
        <w:t>navegar dentro de la aplicación, eligiendo el juego con el que se desea comenzar.</w:t>
      </w:r>
    </w:p>
    <w:p w14:paraId="2F0A7729" w14:textId="77777777" w:rsidR="00203FE1" w:rsidRDefault="00203FE1" w:rsidP="007118F2">
      <w:pPr>
        <w:rPr>
          <w:rFonts w:ascii="Times New Roman" w:hAnsi="Times New Roman" w:cs="Times New Roman"/>
          <w:sz w:val="24"/>
          <w:szCs w:val="24"/>
          <w:shd w:val="clear" w:color="auto" w:fill="FAF9F8"/>
        </w:rPr>
      </w:pPr>
    </w:p>
    <w:p w14:paraId="7697DFAF" w14:textId="2DCBC2F6" w:rsidR="00EA4ACC" w:rsidRPr="00F92523" w:rsidRDefault="009645E4" w:rsidP="00B323F4">
      <w:pPr>
        <w:jc w:val="center"/>
        <w:rPr>
          <w:rFonts w:ascii="Times New Roman" w:hAnsi="Times New Roman" w:cs="Times New Roman"/>
          <w:b/>
          <w:bCs/>
          <w:sz w:val="24"/>
          <w:szCs w:val="24"/>
          <w:lang w:eastAsia="es-ES"/>
        </w:rPr>
      </w:pPr>
      <w:r w:rsidRPr="009645E4">
        <w:rPr>
          <w:rFonts w:ascii="Times New Roman" w:hAnsi="Times New Roman" w:cs="Times New Roman"/>
          <w:b/>
          <w:bCs/>
          <w:noProof/>
          <w:sz w:val="24"/>
          <w:szCs w:val="24"/>
          <w:lang w:eastAsia="es-ES"/>
        </w:rPr>
        <w:drawing>
          <wp:inline distT="0" distB="0" distL="0" distR="0" wp14:anchorId="7D033433" wp14:editId="1451E72B">
            <wp:extent cx="3917719" cy="2265680"/>
            <wp:effectExtent l="0" t="0" r="6985"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703" cy="2273189"/>
                    </a:xfrm>
                    <a:prstGeom prst="rect">
                      <a:avLst/>
                    </a:prstGeom>
                  </pic:spPr>
                </pic:pic>
              </a:graphicData>
            </a:graphic>
          </wp:inline>
        </w:drawing>
      </w:r>
    </w:p>
    <w:p w14:paraId="54124DD0" w14:textId="77777777" w:rsidR="00EA4ACC" w:rsidRPr="00403152" w:rsidRDefault="00EA4ACC" w:rsidP="00EA4ACC">
      <w:pPr>
        <w:rPr>
          <w:lang w:eastAsia="es-ES"/>
        </w:rPr>
      </w:pPr>
    </w:p>
    <w:p w14:paraId="2CF910D1" w14:textId="478749AF" w:rsidR="00962B2C" w:rsidRDefault="00F8677B" w:rsidP="00E7491B">
      <w:pPr>
        <w:pStyle w:val="Ttulo1"/>
        <w:rPr>
          <w:lang w:eastAsia="es-ES"/>
        </w:rPr>
      </w:pPr>
      <w:bookmarkStart w:id="7" w:name="_Toc134210061"/>
      <w:r>
        <w:rPr>
          <w:lang w:eastAsia="es-ES"/>
        </w:rPr>
        <w:t>5</w:t>
      </w:r>
      <w:r w:rsidR="00B85E84">
        <w:rPr>
          <w:lang w:eastAsia="es-ES"/>
        </w:rPr>
        <w:t xml:space="preserve">.2.- </w:t>
      </w:r>
      <w:r w:rsidR="00EA4ACC">
        <w:rPr>
          <w:lang w:eastAsia="es-ES"/>
        </w:rPr>
        <w:t>CÁLCULO</w:t>
      </w:r>
      <w:r w:rsidR="00EA4ACC" w:rsidRPr="00F92523">
        <w:rPr>
          <w:lang w:eastAsia="es-ES"/>
        </w:rPr>
        <w:t>.</w:t>
      </w:r>
      <w:bookmarkEnd w:id="7"/>
    </w:p>
    <w:p w14:paraId="321DC218" w14:textId="015BE160" w:rsidR="00CE71BC" w:rsidRDefault="00CD79AD" w:rsidP="00AD7B9B">
      <w:pPr>
        <w:rPr>
          <w:rFonts w:ascii="Times New Roman" w:hAnsi="Times New Roman" w:cs="Times New Roman"/>
          <w:noProof/>
          <w:sz w:val="24"/>
          <w:szCs w:val="24"/>
          <w:lang w:eastAsia="es-ES"/>
        </w:rPr>
      </w:pPr>
      <w:r>
        <w:rPr>
          <w:rFonts w:ascii="Times New Roman" w:hAnsi="Times New Roman" w:cs="Times New Roman"/>
          <w:sz w:val="24"/>
          <w:szCs w:val="24"/>
          <w:lang w:eastAsia="es-ES"/>
        </w:rPr>
        <w:tab/>
      </w:r>
      <w:r w:rsidR="00962B2C" w:rsidRPr="00962B2C">
        <w:rPr>
          <w:rFonts w:ascii="Times New Roman" w:hAnsi="Times New Roman" w:cs="Times New Roman"/>
          <w:sz w:val="24"/>
          <w:szCs w:val="24"/>
          <w:lang w:eastAsia="es-ES"/>
        </w:rPr>
        <w:t>Si se clica sobre</w:t>
      </w:r>
      <w:r w:rsidR="00230B44">
        <w:rPr>
          <w:rFonts w:ascii="Times New Roman" w:hAnsi="Times New Roman" w:cs="Times New Roman"/>
          <w:sz w:val="24"/>
          <w:szCs w:val="24"/>
          <w:lang w:eastAsia="es-ES"/>
        </w:rPr>
        <w:t xml:space="preserve"> la pestaña</w:t>
      </w:r>
      <w:r w:rsidR="00962B2C" w:rsidRPr="00962B2C">
        <w:rPr>
          <w:rFonts w:ascii="Times New Roman" w:hAnsi="Times New Roman" w:cs="Times New Roman"/>
          <w:sz w:val="24"/>
          <w:szCs w:val="24"/>
          <w:lang w:eastAsia="es-ES"/>
        </w:rPr>
        <w:t xml:space="preserve"> </w:t>
      </w:r>
      <w:r w:rsidR="00962B2C" w:rsidRPr="00962B2C">
        <w:rPr>
          <w:rFonts w:ascii="Times New Roman" w:hAnsi="Times New Roman" w:cs="Times New Roman"/>
          <w:noProof/>
          <w:sz w:val="24"/>
          <w:szCs w:val="24"/>
          <w:lang w:eastAsia="es-ES"/>
        </w:rPr>
        <w:t xml:space="preserve"> </w:t>
      </w:r>
      <w:r w:rsidR="00962B2C" w:rsidRPr="00962B2C">
        <w:rPr>
          <w:rFonts w:ascii="Times New Roman" w:hAnsi="Times New Roman" w:cs="Times New Roman"/>
          <w:noProof/>
          <w:sz w:val="24"/>
          <w:szCs w:val="24"/>
          <w:lang w:eastAsia="es-ES"/>
        </w:rPr>
        <w:drawing>
          <wp:inline distT="0" distB="0" distL="0" distR="0" wp14:anchorId="5ECAC7B3" wp14:editId="16C16935">
            <wp:extent cx="882015" cy="317302"/>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6321" cy="326046"/>
                    </a:xfrm>
                    <a:prstGeom prst="rect">
                      <a:avLst/>
                    </a:prstGeom>
                  </pic:spPr>
                </pic:pic>
              </a:graphicData>
            </a:graphic>
          </wp:inline>
        </w:drawing>
      </w:r>
      <w:r w:rsidR="00B812D6">
        <w:rPr>
          <w:rFonts w:ascii="Times New Roman" w:hAnsi="Times New Roman" w:cs="Times New Roman"/>
          <w:noProof/>
          <w:sz w:val="24"/>
          <w:szCs w:val="24"/>
          <w:lang w:eastAsia="es-ES"/>
        </w:rPr>
        <w:t>,</w:t>
      </w:r>
      <w:r w:rsidR="00962B2C" w:rsidRPr="00962B2C">
        <w:rPr>
          <w:rFonts w:ascii="Times New Roman" w:hAnsi="Times New Roman" w:cs="Times New Roman"/>
          <w:noProof/>
          <w:sz w:val="24"/>
          <w:szCs w:val="24"/>
          <w:lang w:eastAsia="es-ES"/>
        </w:rPr>
        <w:t xml:space="preserve"> aparec</w:t>
      </w:r>
      <w:r w:rsidR="00B812D6">
        <w:rPr>
          <w:rFonts w:ascii="Times New Roman" w:hAnsi="Times New Roman" w:cs="Times New Roman"/>
          <w:noProof/>
          <w:sz w:val="24"/>
          <w:szCs w:val="24"/>
          <w:lang w:eastAsia="es-ES"/>
        </w:rPr>
        <w:t>e</w:t>
      </w:r>
      <w:r w:rsidR="001464CA">
        <w:rPr>
          <w:rFonts w:ascii="Times New Roman" w:hAnsi="Times New Roman" w:cs="Times New Roman"/>
          <w:noProof/>
          <w:sz w:val="24"/>
          <w:szCs w:val="24"/>
          <w:lang w:eastAsia="es-ES"/>
        </w:rPr>
        <w:t xml:space="preserve"> el juego de cálculo 25</w:t>
      </w:r>
      <w:r w:rsidR="00AD7B9B">
        <w:rPr>
          <w:rFonts w:ascii="Times New Roman" w:hAnsi="Times New Roman" w:cs="Times New Roman"/>
          <w:noProof/>
          <w:sz w:val="24"/>
          <w:szCs w:val="24"/>
          <w:lang w:eastAsia="es-ES"/>
        </w:rPr>
        <w:t xml:space="preserve">. Dicho juego matemático </w:t>
      </w:r>
      <w:r w:rsidR="004031BF">
        <w:rPr>
          <w:rFonts w:ascii="Times New Roman" w:hAnsi="Times New Roman" w:cs="Times New Roman"/>
          <w:noProof/>
          <w:sz w:val="24"/>
          <w:szCs w:val="24"/>
          <w:lang w:eastAsia="es-ES"/>
        </w:rPr>
        <w:t xml:space="preserve">consiste </w:t>
      </w:r>
      <w:r w:rsidR="007C1DC5">
        <w:rPr>
          <w:rFonts w:ascii="Times New Roman" w:hAnsi="Times New Roman" w:cs="Times New Roman"/>
          <w:noProof/>
          <w:sz w:val="24"/>
          <w:szCs w:val="24"/>
          <w:lang w:eastAsia="es-ES"/>
        </w:rPr>
        <w:t xml:space="preserve">en </w:t>
      </w:r>
      <w:r w:rsidR="007C1DC5" w:rsidRPr="00BB5074">
        <w:rPr>
          <w:rFonts w:ascii="Times New Roman" w:hAnsi="Times New Roman" w:cs="Times New Roman"/>
          <w:b/>
          <w:noProof/>
          <w:sz w:val="24"/>
          <w:szCs w:val="24"/>
          <w:u w:val="single"/>
          <w:lang w:eastAsia="es-ES"/>
        </w:rPr>
        <w:t>realizar 25 operaciones</w:t>
      </w:r>
      <w:r w:rsidR="004031BF" w:rsidRPr="00BB5074">
        <w:rPr>
          <w:rFonts w:ascii="Times New Roman" w:hAnsi="Times New Roman" w:cs="Times New Roman"/>
          <w:b/>
          <w:noProof/>
          <w:sz w:val="24"/>
          <w:szCs w:val="24"/>
          <w:u w:val="single"/>
          <w:lang w:eastAsia="es-ES"/>
        </w:rPr>
        <w:t xml:space="preserve"> matemáticas</w:t>
      </w:r>
      <w:r w:rsidR="007C1DC5" w:rsidRPr="00BB5074">
        <w:rPr>
          <w:rFonts w:ascii="Times New Roman" w:hAnsi="Times New Roman" w:cs="Times New Roman"/>
          <w:b/>
          <w:noProof/>
          <w:sz w:val="24"/>
          <w:szCs w:val="24"/>
          <w:u w:val="single"/>
          <w:lang w:eastAsia="es-ES"/>
        </w:rPr>
        <w:t xml:space="preserve"> correctas en el menor tiempo posible</w:t>
      </w:r>
      <w:r w:rsidR="00D25360">
        <w:rPr>
          <w:rFonts w:ascii="Times New Roman" w:hAnsi="Times New Roman" w:cs="Times New Roman"/>
          <w:noProof/>
          <w:sz w:val="24"/>
          <w:szCs w:val="24"/>
          <w:lang w:eastAsia="es-ES"/>
        </w:rPr>
        <w:t>;</w:t>
      </w:r>
      <w:r w:rsidR="00AD7B9B">
        <w:rPr>
          <w:rFonts w:ascii="Times New Roman" w:hAnsi="Times New Roman" w:cs="Times New Roman"/>
          <w:noProof/>
          <w:sz w:val="24"/>
          <w:szCs w:val="24"/>
          <w:lang w:eastAsia="es-ES"/>
        </w:rPr>
        <w:t xml:space="preserve"> además las respuestas incorrectas penalizan con 5 segundos más de tiempo. El </w:t>
      </w:r>
      <w:r w:rsidR="004031BF">
        <w:rPr>
          <w:rFonts w:ascii="Times New Roman" w:hAnsi="Times New Roman" w:cs="Times New Roman"/>
          <w:noProof/>
          <w:sz w:val="24"/>
          <w:szCs w:val="24"/>
          <w:lang w:eastAsia="es-ES"/>
        </w:rPr>
        <w:t>grado de complejidad</w:t>
      </w:r>
      <w:r w:rsidR="00AD7B9B">
        <w:rPr>
          <w:rFonts w:ascii="Times New Roman" w:hAnsi="Times New Roman" w:cs="Times New Roman"/>
          <w:noProof/>
          <w:sz w:val="24"/>
          <w:szCs w:val="24"/>
          <w:lang w:eastAsia="es-ES"/>
        </w:rPr>
        <w:t xml:space="preserve"> de las operaciones matemáticas aumenta se</w:t>
      </w:r>
      <w:r w:rsidR="00DE3B9B">
        <w:rPr>
          <w:rFonts w:ascii="Times New Roman" w:hAnsi="Times New Roman" w:cs="Times New Roman"/>
          <w:noProof/>
          <w:sz w:val="24"/>
          <w:szCs w:val="24"/>
          <w:lang w:eastAsia="es-ES"/>
        </w:rPr>
        <w:t>gún el nivel que elijas, puedes elegir entre 4 niveles de complejidad, siendo el nivel 1 el más facil y el nivel 4 el más avanzado.</w:t>
      </w:r>
    </w:p>
    <w:p w14:paraId="756AB6C3" w14:textId="167197FE" w:rsidR="00821319" w:rsidRDefault="00821319" w:rsidP="00821319">
      <w:pPr>
        <w:rPr>
          <w:rFonts w:ascii="Times New Roman" w:hAnsi="Times New Roman" w:cs="Times New Roman"/>
          <w:sz w:val="24"/>
          <w:szCs w:val="24"/>
          <w:lang w:eastAsia="es-ES"/>
        </w:rPr>
      </w:pPr>
      <w:r>
        <w:rPr>
          <w:rFonts w:ascii="Times New Roman" w:hAnsi="Times New Roman" w:cs="Times New Roman"/>
          <w:sz w:val="24"/>
          <w:szCs w:val="24"/>
          <w:lang w:eastAsia="es-ES"/>
        </w:rPr>
        <w:tab/>
        <w:t xml:space="preserve">Cuando se termina la partida verás que se actualizan las tablas de Estadística que figuran en el margen derecho de la pantalla, donde podrás comprobar la clasificación general, así como cuáles son tus mejores partidas y tus últimas 5 partidas. </w:t>
      </w:r>
    </w:p>
    <w:p w14:paraId="3CE1DB38" w14:textId="77777777" w:rsidR="00821319" w:rsidRDefault="00821319" w:rsidP="00AD7B9B">
      <w:pPr>
        <w:rPr>
          <w:rFonts w:ascii="Times New Roman" w:hAnsi="Times New Roman" w:cs="Times New Roman"/>
          <w:noProof/>
          <w:sz w:val="24"/>
          <w:szCs w:val="24"/>
          <w:lang w:eastAsia="es-ES"/>
        </w:rPr>
      </w:pPr>
    </w:p>
    <w:p w14:paraId="60900F9B" w14:textId="64204C93" w:rsidR="00CE31A8" w:rsidRDefault="00CE71BC" w:rsidP="00AD7B9B">
      <w:pPr>
        <w:rPr>
          <w:rFonts w:ascii="Times New Roman" w:hAnsi="Times New Roman" w:cs="Times New Roman"/>
          <w:noProof/>
          <w:sz w:val="24"/>
          <w:szCs w:val="24"/>
          <w:lang w:eastAsia="es-ES"/>
        </w:rPr>
      </w:pPr>
      <w:r>
        <w:rPr>
          <w:rFonts w:ascii="Times New Roman" w:hAnsi="Times New Roman" w:cs="Times New Roman"/>
          <w:noProof/>
          <w:sz w:val="24"/>
          <w:szCs w:val="24"/>
          <w:lang w:eastAsia="es-ES"/>
        </w:rPr>
        <w:tab/>
      </w:r>
      <w:r w:rsidR="00BB5074">
        <w:rPr>
          <w:rFonts w:ascii="Times New Roman" w:hAnsi="Times New Roman" w:cs="Times New Roman"/>
          <w:noProof/>
          <w:sz w:val="24"/>
          <w:szCs w:val="24"/>
          <w:lang w:eastAsia="es-ES"/>
        </w:rPr>
        <w:t>S</w:t>
      </w:r>
      <w:r>
        <w:rPr>
          <w:rFonts w:ascii="Times New Roman" w:hAnsi="Times New Roman" w:cs="Times New Roman"/>
          <w:noProof/>
          <w:sz w:val="24"/>
          <w:szCs w:val="24"/>
          <w:lang w:eastAsia="es-ES"/>
        </w:rPr>
        <w:t>olo necesitas clicar</w:t>
      </w:r>
      <w:r w:rsidR="00230B44">
        <w:rPr>
          <w:rFonts w:ascii="Times New Roman" w:hAnsi="Times New Roman" w:cs="Times New Roman"/>
          <w:noProof/>
          <w:sz w:val="24"/>
          <w:szCs w:val="24"/>
          <w:lang w:eastAsia="es-ES"/>
        </w:rPr>
        <w:t xml:space="preserve"> sobre el botón</w:t>
      </w:r>
      <w:r w:rsidR="00BB5074">
        <w:rPr>
          <w:rFonts w:ascii="Times New Roman" w:hAnsi="Times New Roman" w:cs="Times New Roman"/>
          <w:noProof/>
          <w:sz w:val="24"/>
          <w:szCs w:val="24"/>
          <w:lang w:eastAsia="es-ES"/>
        </w:rPr>
        <w:t xml:space="preserve"> </w:t>
      </w:r>
      <w:r w:rsidR="00BB5074" w:rsidRPr="00BB5074">
        <w:rPr>
          <w:rFonts w:ascii="Times New Roman" w:hAnsi="Times New Roman" w:cs="Times New Roman"/>
          <w:noProof/>
          <w:sz w:val="24"/>
          <w:szCs w:val="24"/>
          <w:lang w:eastAsia="es-ES"/>
        </w:rPr>
        <w:drawing>
          <wp:inline distT="0" distB="0" distL="0" distR="0" wp14:anchorId="2077CB3A" wp14:editId="21C6760E">
            <wp:extent cx="681355" cy="28956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0918" cy="297874"/>
                    </a:xfrm>
                    <a:prstGeom prst="rect">
                      <a:avLst/>
                    </a:prstGeom>
                  </pic:spPr>
                </pic:pic>
              </a:graphicData>
            </a:graphic>
          </wp:inline>
        </w:drawing>
      </w:r>
      <w:r>
        <w:rPr>
          <w:rFonts w:ascii="Times New Roman" w:hAnsi="Times New Roman" w:cs="Times New Roman"/>
          <w:noProof/>
          <w:sz w:val="24"/>
          <w:szCs w:val="24"/>
          <w:lang w:eastAsia="es-ES"/>
        </w:rPr>
        <w:t>para empezar tu reto.</w:t>
      </w:r>
    </w:p>
    <w:p w14:paraId="43AB083E" w14:textId="77777777" w:rsidR="00174339" w:rsidRPr="004031BF" w:rsidRDefault="00174339" w:rsidP="00AD7B9B">
      <w:pPr>
        <w:rPr>
          <w:rFonts w:ascii="Times New Roman" w:hAnsi="Times New Roman" w:cs="Times New Roman"/>
          <w:sz w:val="24"/>
          <w:szCs w:val="24"/>
          <w:lang w:eastAsia="es-ES"/>
        </w:rPr>
      </w:pPr>
    </w:p>
    <w:p w14:paraId="0BFC615B" w14:textId="388CD4E6" w:rsidR="00CE31A8" w:rsidRDefault="00CE31A8" w:rsidP="00B323F4">
      <w:pPr>
        <w:jc w:val="center"/>
      </w:pPr>
      <w:r w:rsidRPr="00CE31A8">
        <w:rPr>
          <w:noProof/>
          <w:lang w:eastAsia="es-ES"/>
        </w:rPr>
        <w:drawing>
          <wp:inline distT="0" distB="0" distL="0" distR="0" wp14:anchorId="0DD04F67" wp14:editId="345CD6BB">
            <wp:extent cx="4081462" cy="2263426"/>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8214" cy="2267170"/>
                    </a:xfrm>
                    <a:prstGeom prst="rect">
                      <a:avLst/>
                    </a:prstGeom>
                  </pic:spPr>
                </pic:pic>
              </a:graphicData>
            </a:graphic>
          </wp:inline>
        </w:drawing>
      </w:r>
    </w:p>
    <w:p w14:paraId="328D9411" w14:textId="4CC392DD" w:rsidR="00C66243" w:rsidRDefault="00F8677B" w:rsidP="004E423A">
      <w:pPr>
        <w:pStyle w:val="Ttulo1"/>
        <w:rPr>
          <w:lang w:eastAsia="es-ES"/>
        </w:rPr>
      </w:pPr>
      <w:bookmarkStart w:id="8" w:name="_Toc134210062"/>
      <w:r>
        <w:rPr>
          <w:lang w:eastAsia="es-ES"/>
        </w:rPr>
        <w:t>5</w:t>
      </w:r>
      <w:r w:rsidR="00B85E84">
        <w:rPr>
          <w:lang w:eastAsia="es-ES"/>
        </w:rPr>
        <w:t xml:space="preserve">.3.- </w:t>
      </w:r>
      <w:r w:rsidR="00C66243">
        <w:rPr>
          <w:lang w:eastAsia="es-ES"/>
        </w:rPr>
        <w:t>RESTO DIVISIÓN</w:t>
      </w:r>
      <w:r w:rsidR="00C66243" w:rsidRPr="00F92523">
        <w:rPr>
          <w:lang w:eastAsia="es-ES"/>
        </w:rPr>
        <w:t>.</w:t>
      </w:r>
      <w:bookmarkEnd w:id="8"/>
    </w:p>
    <w:p w14:paraId="47EC9FD7" w14:textId="0422D0DF" w:rsidR="00156BD1" w:rsidRDefault="00156BD1" w:rsidP="00156BD1">
      <w:pPr>
        <w:rPr>
          <w:lang w:eastAsia="es-ES"/>
        </w:rPr>
      </w:pPr>
    </w:p>
    <w:p w14:paraId="29740152" w14:textId="57882842" w:rsidR="006F25D1" w:rsidRDefault="00CD79AD" w:rsidP="00156BD1">
      <w:pPr>
        <w:rPr>
          <w:rFonts w:ascii="Times New Roman" w:hAnsi="Times New Roman" w:cs="Times New Roman"/>
          <w:noProof/>
          <w:sz w:val="24"/>
          <w:szCs w:val="24"/>
          <w:lang w:eastAsia="es-ES"/>
        </w:rPr>
      </w:pPr>
      <w:r>
        <w:rPr>
          <w:rFonts w:ascii="Times New Roman" w:hAnsi="Times New Roman" w:cs="Times New Roman"/>
          <w:sz w:val="24"/>
          <w:szCs w:val="24"/>
          <w:lang w:eastAsia="es-ES"/>
        </w:rPr>
        <w:tab/>
      </w:r>
      <w:r w:rsidR="00962B2C" w:rsidRPr="00962B2C">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i </w:t>
      </w:r>
      <w:r w:rsidR="00B812D6">
        <w:rPr>
          <w:rFonts w:ascii="Times New Roman" w:hAnsi="Times New Roman" w:cs="Times New Roman"/>
          <w:sz w:val="24"/>
          <w:szCs w:val="24"/>
          <w:lang w:eastAsia="es-ES"/>
        </w:rPr>
        <w:t xml:space="preserve">se </w:t>
      </w:r>
      <w:r w:rsidR="00962B2C" w:rsidRPr="00962B2C">
        <w:rPr>
          <w:rFonts w:ascii="Times New Roman" w:hAnsi="Times New Roman" w:cs="Times New Roman"/>
          <w:sz w:val="24"/>
          <w:szCs w:val="24"/>
          <w:lang w:eastAsia="es-ES"/>
        </w:rPr>
        <w:t>clica sobre</w:t>
      </w:r>
      <w:r w:rsidR="00B812D6">
        <w:rPr>
          <w:rFonts w:ascii="Times New Roman" w:hAnsi="Times New Roman" w:cs="Times New Roman"/>
          <w:sz w:val="24"/>
          <w:szCs w:val="24"/>
          <w:lang w:eastAsia="es-ES"/>
        </w:rPr>
        <w:t xml:space="preserve"> la pestaña</w:t>
      </w:r>
      <w:r w:rsidR="00962B2C" w:rsidRPr="00962B2C">
        <w:rPr>
          <w:rFonts w:ascii="Times New Roman" w:hAnsi="Times New Roman" w:cs="Times New Roman"/>
          <w:sz w:val="24"/>
          <w:szCs w:val="24"/>
          <w:lang w:eastAsia="es-ES"/>
        </w:rPr>
        <w:t xml:space="preserve"> </w:t>
      </w:r>
      <w:r w:rsidR="00962B2C" w:rsidRPr="00962B2C">
        <w:rPr>
          <w:rFonts w:ascii="Times New Roman" w:hAnsi="Times New Roman" w:cs="Times New Roman"/>
          <w:noProof/>
          <w:sz w:val="24"/>
          <w:szCs w:val="24"/>
          <w:lang w:eastAsia="es-ES"/>
        </w:rPr>
        <w:drawing>
          <wp:inline distT="0" distB="0" distL="0" distR="0" wp14:anchorId="1315183E" wp14:editId="29DCC1A7">
            <wp:extent cx="1162357" cy="1746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7463" cy="191918"/>
                    </a:xfrm>
                    <a:prstGeom prst="rect">
                      <a:avLst/>
                    </a:prstGeom>
                  </pic:spPr>
                </pic:pic>
              </a:graphicData>
            </a:graphic>
          </wp:inline>
        </w:drawing>
      </w:r>
      <w:r w:rsidR="00B812D6">
        <w:rPr>
          <w:rFonts w:ascii="Times New Roman" w:hAnsi="Times New Roman" w:cs="Times New Roman"/>
          <w:sz w:val="24"/>
          <w:szCs w:val="24"/>
          <w:lang w:eastAsia="es-ES"/>
        </w:rPr>
        <w:t>,</w:t>
      </w:r>
      <w:r w:rsidR="00FD379C">
        <w:rPr>
          <w:rFonts w:ascii="Times New Roman" w:hAnsi="Times New Roman" w:cs="Times New Roman"/>
          <w:sz w:val="24"/>
          <w:szCs w:val="24"/>
          <w:lang w:eastAsia="es-ES"/>
        </w:rPr>
        <w:t xml:space="preserve"> aparece el juego cuya función es </w:t>
      </w:r>
      <w:r w:rsidR="00FD379C" w:rsidRPr="00CD79AD">
        <w:rPr>
          <w:rFonts w:ascii="Times New Roman" w:hAnsi="Times New Roman" w:cs="Times New Roman"/>
          <w:b/>
          <w:sz w:val="24"/>
          <w:szCs w:val="24"/>
          <w:u w:val="single"/>
          <w:lang w:eastAsia="es-ES"/>
        </w:rPr>
        <w:t>calcular el resto de una división entera</w:t>
      </w:r>
      <w:r w:rsidR="00FD379C">
        <w:rPr>
          <w:rFonts w:ascii="Times New Roman" w:hAnsi="Times New Roman" w:cs="Times New Roman"/>
          <w:sz w:val="24"/>
          <w:szCs w:val="24"/>
          <w:lang w:eastAsia="es-ES"/>
        </w:rPr>
        <w:t xml:space="preserve">. Simplemente con clicar sobre </w:t>
      </w:r>
      <w:r w:rsidR="00EE5D79" w:rsidRPr="00EE5D79">
        <w:rPr>
          <w:rFonts w:ascii="Times New Roman" w:hAnsi="Times New Roman" w:cs="Times New Roman"/>
          <w:noProof/>
          <w:sz w:val="24"/>
          <w:szCs w:val="24"/>
          <w:lang w:eastAsia="es-ES"/>
        </w:rPr>
        <w:drawing>
          <wp:inline distT="0" distB="0" distL="0" distR="0" wp14:anchorId="4524A898" wp14:editId="470A2B34">
            <wp:extent cx="519836" cy="1930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27" cy="207222"/>
                    </a:xfrm>
                    <a:prstGeom prst="rect">
                      <a:avLst/>
                    </a:prstGeom>
                  </pic:spPr>
                </pic:pic>
              </a:graphicData>
            </a:graphic>
          </wp:inline>
        </w:drawing>
      </w:r>
      <w:r w:rsidR="00BC0F88">
        <w:rPr>
          <w:rFonts w:ascii="Times New Roman" w:hAnsi="Times New Roman" w:cs="Times New Roman"/>
          <w:sz w:val="24"/>
          <w:szCs w:val="24"/>
          <w:lang w:eastAsia="es-ES"/>
        </w:rPr>
        <w:t xml:space="preserve"> comienza la partida. Dicha</w:t>
      </w:r>
      <w:r w:rsidR="00FD379C">
        <w:rPr>
          <w:rFonts w:ascii="Times New Roman" w:hAnsi="Times New Roman" w:cs="Times New Roman"/>
          <w:sz w:val="24"/>
          <w:szCs w:val="24"/>
          <w:lang w:eastAsia="es-ES"/>
        </w:rPr>
        <w:t xml:space="preserve"> partida está compuesta de cinco intentos</w:t>
      </w:r>
      <w:r w:rsidR="006F25D1">
        <w:rPr>
          <w:rFonts w:ascii="Times New Roman" w:hAnsi="Times New Roman" w:cs="Times New Roman"/>
          <w:sz w:val="24"/>
          <w:szCs w:val="24"/>
          <w:lang w:eastAsia="es-ES"/>
        </w:rPr>
        <w:t xml:space="preserve"> y te informa de </w:t>
      </w:r>
      <w:r w:rsidR="00BC0F88">
        <w:rPr>
          <w:rFonts w:ascii="Times New Roman" w:hAnsi="Times New Roman" w:cs="Times New Roman"/>
          <w:sz w:val="24"/>
          <w:szCs w:val="24"/>
          <w:lang w:eastAsia="es-ES"/>
        </w:rPr>
        <w:t xml:space="preserve">todos los “Aciertos” que se han conseguido, </w:t>
      </w:r>
      <w:r w:rsidR="006F25D1">
        <w:rPr>
          <w:rFonts w:ascii="Times New Roman" w:hAnsi="Times New Roman" w:cs="Times New Roman"/>
          <w:sz w:val="24"/>
          <w:szCs w:val="24"/>
          <w:lang w:eastAsia="es-ES"/>
        </w:rPr>
        <w:t>así como del “Tiempo” invertido</w:t>
      </w:r>
      <w:r w:rsidR="00BC0F88">
        <w:rPr>
          <w:rFonts w:ascii="Times New Roman" w:hAnsi="Times New Roman" w:cs="Times New Roman"/>
          <w:sz w:val="24"/>
          <w:szCs w:val="24"/>
          <w:lang w:eastAsia="es-ES"/>
        </w:rPr>
        <w:t xml:space="preserve"> en ello</w:t>
      </w:r>
      <w:r w:rsidR="006F25D1">
        <w:rPr>
          <w:rFonts w:ascii="Times New Roman" w:hAnsi="Times New Roman" w:cs="Times New Roman"/>
          <w:sz w:val="24"/>
          <w:szCs w:val="24"/>
          <w:lang w:eastAsia="es-ES"/>
        </w:rPr>
        <w:t xml:space="preserve">. </w:t>
      </w:r>
    </w:p>
    <w:p w14:paraId="46B39B3B" w14:textId="23BFAAE3" w:rsidR="00962B2C" w:rsidRDefault="00CD79AD" w:rsidP="00156BD1">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FD379C">
        <w:rPr>
          <w:rFonts w:ascii="Times New Roman" w:hAnsi="Times New Roman" w:cs="Times New Roman"/>
          <w:sz w:val="24"/>
          <w:szCs w:val="24"/>
          <w:lang w:eastAsia="es-ES"/>
        </w:rPr>
        <w:t>Cuando</w:t>
      </w:r>
      <w:r w:rsidR="006F25D1">
        <w:rPr>
          <w:rFonts w:ascii="Times New Roman" w:hAnsi="Times New Roman" w:cs="Times New Roman"/>
          <w:sz w:val="24"/>
          <w:szCs w:val="24"/>
          <w:lang w:eastAsia="es-ES"/>
        </w:rPr>
        <w:t xml:space="preserve"> se</w:t>
      </w:r>
      <w:r w:rsidR="00FD379C">
        <w:rPr>
          <w:rFonts w:ascii="Times New Roman" w:hAnsi="Times New Roman" w:cs="Times New Roman"/>
          <w:sz w:val="24"/>
          <w:szCs w:val="24"/>
          <w:lang w:eastAsia="es-ES"/>
        </w:rPr>
        <w:t xml:space="preserve"> termina</w:t>
      </w:r>
      <w:r w:rsidR="006F25D1">
        <w:rPr>
          <w:rFonts w:ascii="Times New Roman" w:hAnsi="Times New Roman" w:cs="Times New Roman"/>
          <w:sz w:val="24"/>
          <w:szCs w:val="24"/>
          <w:lang w:eastAsia="es-ES"/>
        </w:rPr>
        <w:t xml:space="preserve"> la partida </w:t>
      </w:r>
      <w:r w:rsidR="008A7628">
        <w:rPr>
          <w:rFonts w:ascii="Times New Roman" w:hAnsi="Times New Roman" w:cs="Times New Roman"/>
          <w:sz w:val="24"/>
          <w:szCs w:val="24"/>
          <w:lang w:eastAsia="es-ES"/>
        </w:rPr>
        <w:t xml:space="preserve">podrás comprobar </w:t>
      </w:r>
      <w:r w:rsidR="006F25D1">
        <w:rPr>
          <w:rFonts w:ascii="Times New Roman" w:hAnsi="Times New Roman" w:cs="Times New Roman"/>
          <w:sz w:val="24"/>
          <w:szCs w:val="24"/>
          <w:lang w:eastAsia="es-ES"/>
        </w:rPr>
        <w:t>que</w:t>
      </w:r>
      <w:r w:rsidR="00FD379C">
        <w:rPr>
          <w:rFonts w:ascii="Times New Roman" w:hAnsi="Times New Roman" w:cs="Times New Roman"/>
          <w:sz w:val="24"/>
          <w:szCs w:val="24"/>
          <w:lang w:eastAsia="es-ES"/>
        </w:rPr>
        <w:t xml:space="preserve"> se actualiza</w:t>
      </w:r>
      <w:r w:rsidR="006F25D1">
        <w:rPr>
          <w:rFonts w:ascii="Times New Roman" w:hAnsi="Times New Roman" w:cs="Times New Roman"/>
          <w:sz w:val="24"/>
          <w:szCs w:val="24"/>
          <w:lang w:eastAsia="es-ES"/>
        </w:rPr>
        <w:t>n</w:t>
      </w:r>
      <w:r w:rsidR="00FD379C">
        <w:rPr>
          <w:rFonts w:ascii="Times New Roman" w:hAnsi="Times New Roman" w:cs="Times New Roman"/>
          <w:sz w:val="24"/>
          <w:szCs w:val="24"/>
          <w:lang w:eastAsia="es-ES"/>
        </w:rPr>
        <w:t xml:space="preserve"> las tablas de Estadística</w:t>
      </w:r>
      <w:r w:rsidR="00B01E98">
        <w:rPr>
          <w:rFonts w:ascii="Times New Roman" w:hAnsi="Times New Roman" w:cs="Times New Roman"/>
          <w:sz w:val="24"/>
          <w:szCs w:val="24"/>
          <w:lang w:eastAsia="es-ES"/>
        </w:rPr>
        <w:t xml:space="preserve"> que figuran en el margen derecho de la pantalla</w:t>
      </w:r>
      <w:r w:rsidR="00821319">
        <w:rPr>
          <w:rFonts w:ascii="Times New Roman" w:hAnsi="Times New Roman" w:cs="Times New Roman"/>
          <w:sz w:val="24"/>
          <w:szCs w:val="24"/>
          <w:lang w:eastAsia="es-ES"/>
        </w:rPr>
        <w:t>, donde podrás comprobar la</w:t>
      </w:r>
      <w:r w:rsidR="00FD379C">
        <w:rPr>
          <w:rFonts w:ascii="Times New Roman" w:hAnsi="Times New Roman" w:cs="Times New Roman"/>
          <w:sz w:val="24"/>
          <w:szCs w:val="24"/>
          <w:lang w:eastAsia="es-ES"/>
        </w:rPr>
        <w:t xml:space="preserve"> clasificación</w:t>
      </w:r>
      <w:r w:rsidR="00821319">
        <w:rPr>
          <w:rFonts w:ascii="Times New Roman" w:hAnsi="Times New Roman" w:cs="Times New Roman"/>
          <w:sz w:val="24"/>
          <w:szCs w:val="24"/>
          <w:lang w:eastAsia="es-ES"/>
        </w:rPr>
        <w:t xml:space="preserve"> general</w:t>
      </w:r>
      <w:r w:rsidR="00FD379C">
        <w:rPr>
          <w:rFonts w:ascii="Times New Roman" w:hAnsi="Times New Roman" w:cs="Times New Roman"/>
          <w:sz w:val="24"/>
          <w:szCs w:val="24"/>
          <w:lang w:eastAsia="es-ES"/>
        </w:rPr>
        <w:t xml:space="preserve">, </w:t>
      </w:r>
      <w:r w:rsidR="00B01E98">
        <w:rPr>
          <w:rFonts w:ascii="Times New Roman" w:hAnsi="Times New Roman" w:cs="Times New Roman"/>
          <w:sz w:val="24"/>
          <w:szCs w:val="24"/>
          <w:lang w:eastAsia="es-ES"/>
        </w:rPr>
        <w:t>así como cuá</w:t>
      </w:r>
      <w:r w:rsidR="00FD379C">
        <w:rPr>
          <w:rFonts w:ascii="Times New Roman" w:hAnsi="Times New Roman" w:cs="Times New Roman"/>
          <w:sz w:val="24"/>
          <w:szCs w:val="24"/>
          <w:lang w:eastAsia="es-ES"/>
        </w:rPr>
        <w:t>les son tus mejores partidas y tus últimas 5 partidas.</w:t>
      </w:r>
      <w:r w:rsidR="00AC0A8F">
        <w:rPr>
          <w:rFonts w:ascii="Times New Roman" w:hAnsi="Times New Roman" w:cs="Times New Roman"/>
          <w:sz w:val="24"/>
          <w:szCs w:val="24"/>
          <w:lang w:eastAsia="es-ES"/>
        </w:rPr>
        <w:t xml:space="preserve"> </w:t>
      </w:r>
    </w:p>
    <w:p w14:paraId="122CED73" w14:textId="780C29D8" w:rsidR="00AC0A8F" w:rsidRDefault="00CD79AD" w:rsidP="00156BD1">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151195">
        <w:rPr>
          <w:rFonts w:ascii="Times New Roman" w:hAnsi="Times New Roman" w:cs="Times New Roman"/>
          <w:sz w:val="24"/>
          <w:szCs w:val="24"/>
          <w:lang w:eastAsia="es-ES"/>
        </w:rPr>
        <w:t>Siempre p</w:t>
      </w:r>
      <w:r w:rsidR="00AC0A8F">
        <w:rPr>
          <w:rFonts w:ascii="Times New Roman" w:hAnsi="Times New Roman" w:cs="Times New Roman"/>
          <w:sz w:val="24"/>
          <w:szCs w:val="24"/>
          <w:lang w:eastAsia="es-ES"/>
        </w:rPr>
        <w:t>uedes volver a comenzar</w:t>
      </w:r>
      <w:r w:rsidR="00151195">
        <w:rPr>
          <w:rFonts w:ascii="Times New Roman" w:hAnsi="Times New Roman" w:cs="Times New Roman"/>
          <w:sz w:val="24"/>
          <w:szCs w:val="24"/>
          <w:lang w:eastAsia="es-ES"/>
        </w:rPr>
        <w:t xml:space="preserve"> simplemente</w:t>
      </w:r>
      <w:r w:rsidR="00AC0A8F">
        <w:rPr>
          <w:rFonts w:ascii="Times New Roman" w:hAnsi="Times New Roman" w:cs="Times New Roman"/>
          <w:sz w:val="24"/>
          <w:szCs w:val="24"/>
          <w:lang w:eastAsia="es-ES"/>
        </w:rPr>
        <w:t xml:space="preserve"> clicando de nuevo sobre “</w:t>
      </w:r>
      <w:r w:rsidR="00BC0F88">
        <w:rPr>
          <w:rFonts w:ascii="Times New Roman" w:hAnsi="Times New Roman" w:cs="Times New Roman"/>
          <w:sz w:val="24"/>
          <w:szCs w:val="24"/>
          <w:lang w:eastAsia="es-ES"/>
        </w:rPr>
        <w:t>Jugar</w:t>
      </w:r>
      <w:r w:rsidR="00AC0A8F">
        <w:rPr>
          <w:rFonts w:ascii="Times New Roman" w:hAnsi="Times New Roman" w:cs="Times New Roman"/>
          <w:sz w:val="24"/>
          <w:szCs w:val="24"/>
          <w:lang w:eastAsia="es-ES"/>
        </w:rPr>
        <w:t>”.</w:t>
      </w:r>
    </w:p>
    <w:p w14:paraId="47135CAF" w14:textId="5298F9D4" w:rsidR="00151195" w:rsidRPr="00962B2C" w:rsidRDefault="00EE5D79" w:rsidP="00B323F4">
      <w:pPr>
        <w:jc w:val="center"/>
        <w:rPr>
          <w:rFonts w:ascii="Times New Roman" w:hAnsi="Times New Roman" w:cs="Times New Roman"/>
          <w:sz w:val="24"/>
          <w:szCs w:val="24"/>
          <w:lang w:eastAsia="es-ES"/>
        </w:rPr>
      </w:pPr>
      <w:r w:rsidRPr="00EE5D79">
        <w:rPr>
          <w:rFonts w:ascii="Times New Roman" w:hAnsi="Times New Roman" w:cs="Times New Roman"/>
          <w:noProof/>
          <w:sz w:val="24"/>
          <w:szCs w:val="24"/>
          <w:lang w:eastAsia="es-ES"/>
        </w:rPr>
        <w:drawing>
          <wp:inline distT="0" distB="0" distL="0" distR="0" wp14:anchorId="51B52696" wp14:editId="100277A4">
            <wp:extent cx="4092745" cy="231203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4720" cy="2318800"/>
                    </a:xfrm>
                    <a:prstGeom prst="rect">
                      <a:avLst/>
                    </a:prstGeom>
                  </pic:spPr>
                </pic:pic>
              </a:graphicData>
            </a:graphic>
          </wp:inline>
        </w:drawing>
      </w:r>
    </w:p>
    <w:p w14:paraId="7CC118C7" w14:textId="6EC66FE1" w:rsidR="00C66243" w:rsidRPr="00C66243" w:rsidRDefault="00C66243" w:rsidP="00C66243"/>
    <w:p w14:paraId="50C20729" w14:textId="3D063FF6" w:rsidR="00C66243" w:rsidRDefault="00F8677B" w:rsidP="004E423A">
      <w:pPr>
        <w:pStyle w:val="Ttulo1"/>
        <w:rPr>
          <w:lang w:eastAsia="es-ES"/>
        </w:rPr>
      </w:pPr>
      <w:bookmarkStart w:id="9" w:name="_Toc134210063"/>
      <w:r>
        <w:rPr>
          <w:lang w:eastAsia="es-ES"/>
        </w:rPr>
        <w:lastRenderedPageBreak/>
        <w:t>5</w:t>
      </w:r>
      <w:r w:rsidR="00B85E84">
        <w:rPr>
          <w:lang w:eastAsia="es-ES"/>
        </w:rPr>
        <w:t xml:space="preserve">.4.- </w:t>
      </w:r>
      <w:r w:rsidR="00C66243">
        <w:rPr>
          <w:lang w:eastAsia="es-ES"/>
        </w:rPr>
        <w:t>EUCLIDES.</w:t>
      </w:r>
      <w:bookmarkEnd w:id="9"/>
    </w:p>
    <w:p w14:paraId="704DFB05" w14:textId="687BA5AF" w:rsidR="004B4853" w:rsidRDefault="004B4853" w:rsidP="004B4853">
      <w:pPr>
        <w:rPr>
          <w:lang w:eastAsia="es-ES"/>
        </w:rPr>
      </w:pPr>
    </w:p>
    <w:p w14:paraId="48FD872D" w14:textId="52F8BC78" w:rsidR="00CD79AD" w:rsidRDefault="00B323F4" w:rsidP="00CD79AD">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sidRPr="00962B2C">
        <w:rPr>
          <w:rFonts w:ascii="Times New Roman" w:hAnsi="Times New Roman" w:cs="Times New Roman"/>
          <w:sz w:val="24"/>
          <w:szCs w:val="24"/>
          <w:lang w:eastAsia="es-ES"/>
        </w:rPr>
        <w:t>Si se clica sobre</w:t>
      </w:r>
      <w:r w:rsidR="00403198">
        <w:rPr>
          <w:rFonts w:ascii="Times New Roman" w:hAnsi="Times New Roman" w:cs="Times New Roman"/>
          <w:sz w:val="24"/>
          <w:szCs w:val="24"/>
          <w:lang w:eastAsia="es-ES"/>
        </w:rPr>
        <w:t xml:space="preserve"> la pestaña</w:t>
      </w:r>
      <w:r w:rsidR="00CD79AD" w:rsidRPr="00962B2C">
        <w:rPr>
          <w:rFonts w:ascii="Times New Roman" w:hAnsi="Times New Roman" w:cs="Times New Roman"/>
          <w:sz w:val="24"/>
          <w:szCs w:val="24"/>
          <w:lang w:eastAsia="es-ES"/>
        </w:rPr>
        <w:t xml:space="preserve"> </w:t>
      </w:r>
      <w:r w:rsidR="00CD79AD" w:rsidRPr="00CD79AD">
        <w:rPr>
          <w:rFonts w:ascii="Times New Roman" w:hAnsi="Times New Roman" w:cs="Times New Roman"/>
          <w:noProof/>
          <w:sz w:val="24"/>
          <w:szCs w:val="24"/>
          <w:lang w:eastAsia="es-ES"/>
        </w:rPr>
        <w:drawing>
          <wp:inline distT="0" distB="0" distL="0" distR="0" wp14:anchorId="48FF623F" wp14:editId="66F89343">
            <wp:extent cx="892175" cy="282483"/>
            <wp:effectExtent l="0" t="0" r="317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9901" cy="294428"/>
                    </a:xfrm>
                    <a:prstGeom prst="rect">
                      <a:avLst/>
                    </a:prstGeom>
                  </pic:spPr>
                </pic:pic>
              </a:graphicData>
            </a:graphic>
          </wp:inline>
        </w:drawing>
      </w:r>
      <w:r w:rsidR="0090286C">
        <w:rPr>
          <w:rFonts w:ascii="Times New Roman" w:hAnsi="Times New Roman" w:cs="Times New Roman"/>
          <w:sz w:val="24"/>
          <w:szCs w:val="24"/>
          <w:lang w:eastAsia="es-ES"/>
        </w:rPr>
        <w:t>,</w:t>
      </w:r>
      <w:r w:rsidR="00403198">
        <w:rPr>
          <w:rFonts w:ascii="Times New Roman" w:hAnsi="Times New Roman" w:cs="Times New Roman"/>
          <w:sz w:val="24"/>
          <w:szCs w:val="24"/>
          <w:lang w:eastAsia="es-ES"/>
        </w:rPr>
        <w:t xml:space="preserve"> aparece</w:t>
      </w:r>
      <w:r w:rsidR="00CD79AD">
        <w:rPr>
          <w:rFonts w:ascii="Times New Roman" w:hAnsi="Times New Roman" w:cs="Times New Roman"/>
          <w:sz w:val="24"/>
          <w:szCs w:val="24"/>
          <w:lang w:eastAsia="es-ES"/>
        </w:rPr>
        <w:t xml:space="preserve"> el juego cuya función es </w:t>
      </w:r>
      <w:r w:rsidR="00403198">
        <w:rPr>
          <w:rFonts w:ascii="Times New Roman" w:hAnsi="Times New Roman" w:cs="Times New Roman"/>
          <w:b/>
          <w:sz w:val="24"/>
          <w:szCs w:val="24"/>
          <w:u w:val="single"/>
          <w:lang w:eastAsia="es-ES"/>
        </w:rPr>
        <w:t xml:space="preserve">calcular el máximo común </w:t>
      </w:r>
      <w:r w:rsidR="00CD79AD" w:rsidRPr="00CD79AD">
        <w:rPr>
          <w:rFonts w:ascii="Times New Roman" w:hAnsi="Times New Roman" w:cs="Times New Roman"/>
          <w:b/>
          <w:sz w:val="24"/>
          <w:szCs w:val="24"/>
          <w:u w:val="single"/>
          <w:lang w:eastAsia="es-ES"/>
        </w:rPr>
        <w:t>divisor</w:t>
      </w:r>
      <w:r w:rsidR="00CD79AD">
        <w:rPr>
          <w:rFonts w:ascii="Times New Roman" w:hAnsi="Times New Roman" w:cs="Times New Roman"/>
          <w:sz w:val="24"/>
          <w:szCs w:val="24"/>
          <w:lang w:eastAsia="es-ES"/>
        </w:rPr>
        <w:t xml:space="preserve">. Simplemente con clicar sobre </w:t>
      </w:r>
      <w:r w:rsidR="00CD79AD" w:rsidRPr="00FD379C">
        <w:rPr>
          <w:rFonts w:ascii="Times New Roman" w:hAnsi="Times New Roman" w:cs="Times New Roman"/>
          <w:noProof/>
          <w:sz w:val="24"/>
          <w:szCs w:val="24"/>
          <w:lang w:eastAsia="es-ES"/>
        </w:rPr>
        <w:drawing>
          <wp:inline distT="0" distB="0" distL="0" distR="0" wp14:anchorId="39F66EB4" wp14:editId="3E01BD2B">
            <wp:extent cx="1368425" cy="297180"/>
            <wp:effectExtent l="0" t="0" r="317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4822" cy="305084"/>
                    </a:xfrm>
                    <a:prstGeom prst="rect">
                      <a:avLst/>
                    </a:prstGeom>
                  </pic:spPr>
                </pic:pic>
              </a:graphicData>
            </a:graphic>
          </wp:inline>
        </w:drawing>
      </w:r>
      <w:r w:rsidR="00CD79AD">
        <w:rPr>
          <w:rFonts w:ascii="Times New Roman" w:hAnsi="Times New Roman" w:cs="Times New Roman"/>
          <w:sz w:val="24"/>
          <w:szCs w:val="24"/>
          <w:lang w:eastAsia="es-ES"/>
        </w:rPr>
        <w:t xml:space="preserve"> comienza la partida, la partida está compuesta de cinco intentos y te informa de los “Aciertos” obtenidos así como del “Tiempo” invertido. </w:t>
      </w:r>
    </w:p>
    <w:p w14:paraId="413798FF" w14:textId="2E794479" w:rsidR="00CD79AD" w:rsidRDefault="00B323F4" w:rsidP="00CD79AD">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Pr>
          <w:rFonts w:ascii="Times New Roman" w:hAnsi="Times New Roman" w:cs="Times New Roman"/>
          <w:sz w:val="24"/>
          <w:szCs w:val="24"/>
          <w:lang w:eastAsia="es-ES"/>
        </w:rPr>
        <w:t xml:space="preserve">Cuando se termina la partida verás que se actualizan las tablas de Estadística que figuran en el margen derecho de la pantalla, donde podrás comprobar tú clasificación, así como cuáles son tus mejores partidas y tus últimas 5 partidas. </w:t>
      </w:r>
    </w:p>
    <w:p w14:paraId="71190738" w14:textId="77777777" w:rsidR="000C3CE4" w:rsidRDefault="00B323F4" w:rsidP="000C3CE4">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Pr>
          <w:rFonts w:ascii="Times New Roman" w:hAnsi="Times New Roman" w:cs="Times New Roman"/>
          <w:sz w:val="24"/>
          <w:szCs w:val="24"/>
          <w:lang w:eastAsia="es-ES"/>
        </w:rPr>
        <w:t>Puedes volver a comenzar clicando de nuevo sobre “Nueva Partida”.</w:t>
      </w:r>
    </w:p>
    <w:p w14:paraId="23EB9D97" w14:textId="77777777" w:rsidR="000C3CE4" w:rsidRDefault="000C3CE4" w:rsidP="000C3CE4">
      <w:pPr>
        <w:rPr>
          <w:rFonts w:ascii="Times New Roman" w:hAnsi="Times New Roman" w:cs="Times New Roman"/>
          <w:sz w:val="24"/>
          <w:szCs w:val="24"/>
          <w:lang w:eastAsia="es-ES"/>
        </w:rPr>
      </w:pPr>
    </w:p>
    <w:p w14:paraId="1886826B" w14:textId="7BD13503" w:rsidR="004D75AB" w:rsidRPr="000C3CE4" w:rsidRDefault="009645E4" w:rsidP="000C3CE4">
      <w:pPr>
        <w:jc w:val="center"/>
        <w:rPr>
          <w:rFonts w:ascii="Times New Roman" w:hAnsi="Times New Roman" w:cs="Times New Roman"/>
          <w:sz w:val="24"/>
          <w:szCs w:val="24"/>
          <w:lang w:eastAsia="es-ES"/>
        </w:rPr>
      </w:pPr>
      <w:r w:rsidRPr="009645E4">
        <w:rPr>
          <w:rFonts w:asciiTheme="majorHAnsi" w:hAnsiTheme="majorHAnsi" w:cs="Times New Roman"/>
          <w:b/>
          <w:noProof/>
          <w:sz w:val="28"/>
          <w:szCs w:val="28"/>
          <w:lang w:eastAsia="es-ES"/>
        </w:rPr>
        <w:drawing>
          <wp:inline distT="0" distB="0" distL="0" distR="0" wp14:anchorId="7B5C5149" wp14:editId="293C6C3F">
            <wp:extent cx="2937715" cy="169789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2600" cy="1718054"/>
                    </a:xfrm>
                    <a:prstGeom prst="rect">
                      <a:avLst/>
                    </a:prstGeom>
                  </pic:spPr>
                </pic:pic>
              </a:graphicData>
            </a:graphic>
          </wp:inline>
        </w:drawing>
      </w:r>
    </w:p>
    <w:p w14:paraId="1C19FF16" w14:textId="77777777" w:rsidR="00C66243" w:rsidRDefault="00C66243" w:rsidP="00C66243">
      <w:pPr>
        <w:pStyle w:val="Prrafodelista"/>
        <w:ind w:left="360"/>
        <w:rPr>
          <w:rFonts w:asciiTheme="majorHAnsi" w:hAnsiTheme="majorHAnsi" w:cs="Times New Roman"/>
          <w:b/>
          <w:sz w:val="28"/>
          <w:szCs w:val="28"/>
          <w:lang w:eastAsia="es-ES"/>
        </w:rPr>
      </w:pPr>
    </w:p>
    <w:p w14:paraId="4654C0FE" w14:textId="6B779CAF" w:rsidR="009B753E" w:rsidRDefault="00F8677B" w:rsidP="009B753E">
      <w:pPr>
        <w:pStyle w:val="Ttulo1"/>
        <w:rPr>
          <w:lang w:eastAsia="es-ES"/>
        </w:rPr>
      </w:pPr>
      <w:bookmarkStart w:id="10" w:name="_Toc134210064"/>
      <w:r>
        <w:rPr>
          <w:lang w:eastAsia="es-ES"/>
        </w:rPr>
        <w:t>5</w:t>
      </w:r>
      <w:r w:rsidR="00B85E84">
        <w:rPr>
          <w:lang w:eastAsia="es-ES"/>
        </w:rPr>
        <w:t xml:space="preserve">.5.- </w:t>
      </w:r>
      <w:r w:rsidR="00C66243">
        <w:rPr>
          <w:lang w:eastAsia="es-ES"/>
        </w:rPr>
        <w:t>CALCULADORA</w:t>
      </w:r>
      <w:r w:rsidR="00C66243" w:rsidRPr="00F92523">
        <w:rPr>
          <w:lang w:eastAsia="es-ES"/>
        </w:rPr>
        <w:t>.</w:t>
      </w:r>
      <w:bookmarkEnd w:id="10"/>
    </w:p>
    <w:p w14:paraId="694A5FB3" w14:textId="3C8CF143" w:rsidR="009B753E" w:rsidRDefault="000C3CE4" w:rsidP="00F9767C">
      <w:pPr>
        <w:rPr>
          <w:lang w:eastAsia="es-ES"/>
        </w:rPr>
      </w:pPr>
      <w:r w:rsidRPr="009645E4">
        <w:rPr>
          <w:noProof/>
          <w:lang w:eastAsia="es-ES"/>
        </w:rPr>
        <w:drawing>
          <wp:anchor distT="0" distB="0" distL="114300" distR="114300" simplePos="0" relativeHeight="251660288" behindDoc="0" locked="0" layoutInCell="1" allowOverlap="0" wp14:anchorId="0C639710" wp14:editId="5A32BDEA">
            <wp:simplePos x="0" y="0"/>
            <wp:positionH relativeFrom="margin">
              <wp:align>left</wp:align>
            </wp:positionH>
            <wp:positionV relativeFrom="paragraph">
              <wp:posOffset>281940</wp:posOffset>
            </wp:positionV>
            <wp:extent cx="1541145" cy="2092325"/>
            <wp:effectExtent l="0" t="0" r="1905" b="3175"/>
            <wp:wrapSquare wrapText="r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1145" cy="2092325"/>
                    </a:xfrm>
                    <a:prstGeom prst="rect">
                      <a:avLst/>
                    </a:prstGeom>
                  </pic:spPr>
                </pic:pic>
              </a:graphicData>
            </a:graphic>
            <wp14:sizeRelH relativeFrom="margin">
              <wp14:pctWidth>0</wp14:pctWidth>
            </wp14:sizeRelH>
            <wp14:sizeRelV relativeFrom="margin">
              <wp14:pctHeight>0</wp14:pctHeight>
            </wp14:sizeRelV>
          </wp:anchor>
        </w:drawing>
      </w:r>
    </w:p>
    <w:p w14:paraId="442C648B" w14:textId="7A62D4DC" w:rsidR="005A2C52" w:rsidRPr="000C3CE4" w:rsidRDefault="00AD7886" w:rsidP="000C3CE4">
      <w:pPr>
        <w:rPr>
          <w:rFonts w:ascii="Times New Roman" w:hAnsi="Times New Roman" w:cs="Times New Roman"/>
          <w:sz w:val="24"/>
          <w:szCs w:val="24"/>
          <w:lang w:eastAsia="es-ES"/>
        </w:rPr>
      </w:pPr>
      <w:r>
        <w:rPr>
          <w:rFonts w:ascii="Times New Roman" w:hAnsi="Times New Roman" w:cs="Times New Roman"/>
          <w:b/>
          <w:sz w:val="24"/>
          <w:szCs w:val="24"/>
          <w:lang w:eastAsia="es-ES"/>
        </w:rPr>
        <w:tab/>
      </w:r>
      <w:r w:rsidR="000C3CE4" w:rsidRPr="000C3CE4">
        <w:rPr>
          <w:rFonts w:ascii="Times New Roman" w:hAnsi="Times New Roman" w:cs="Times New Roman"/>
          <w:sz w:val="24"/>
          <w:szCs w:val="24"/>
          <w:lang w:eastAsia="es-ES"/>
        </w:rPr>
        <w:t xml:space="preserve"> </w:t>
      </w:r>
      <w:r w:rsidR="000C3CE4" w:rsidRPr="00AD7886">
        <w:rPr>
          <w:rFonts w:ascii="Times New Roman" w:hAnsi="Times New Roman" w:cs="Times New Roman"/>
          <w:sz w:val="24"/>
          <w:szCs w:val="24"/>
          <w:lang w:eastAsia="es-ES"/>
        </w:rPr>
        <w:t>Se incorpora como herramie</w:t>
      </w:r>
      <w:r w:rsidR="000C3CE4">
        <w:rPr>
          <w:rFonts w:ascii="Times New Roman" w:hAnsi="Times New Roman" w:cs="Times New Roman"/>
          <w:sz w:val="24"/>
          <w:szCs w:val="24"/>
          <w:lang w:eastAsia="es-ES"/>
        </w:rPr>
        <w:t xml:space="preserve">nta de ayuda, para usarla simplemente debe clicar sobre </w:t>
      </w:r>
      <w:r w:rsidR="000C3CE4" w:rsidRPr="006B3422">
        <w:rPr>
          <w:rFonts w:ascii="Times New Roman" w:hAnsi="Times New Roman" w:cs="Times New Roman"/>
          <w:noProof/>
          <w:sz w:val="24"/>
          <w:szCs w:val="24"/>
          <w:lang w:eastAsia="es-ES"/>
        </w:rPr>
        <w:drawing>
          <wp:inline distT="0" distB="0" distL="0" distR="0" wp14:anchorId="0DE507F1" wp14:editId="266E6A7D">
            <wp:extent cx="762000" cy="3314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2113" cy="331519"/>
                    </a:xfrm>
                    <a:prstGeom prst="rect">
                      <a:avLst/>
                    </a:prstGeom>
                  </pic:spPr>
                </pic:pic>
              </a:graphicData>
            </a:graphic>
          </wp:inline>
        </w:drawing>
      </w:r>
      <w:r w:rsidR="000C3CE4">
        <w:rPr>
          <w:rFonts w:ascii="Times New Roman" w:hAnsi="Times New Roman" w:cs="Times New Roman"/>
          <w:sz w:val="24"/>
          <w:szCs w:val="24"/>
          <w:lang w:eastAsia="es-ES"/>
        </w:rPr>
        <w:t>; a</w:t>
      </w:r>
      <w:r w:rsidR="000C3CE4" w:rsidRPr="00AD7886">
        <w:rPr>
          <w:rFonts w:ascii="Times New Roman" w:hAnsi="Times New Roman" w:cs="Times New Roman"/>
          <w:sz w:val="24"/>
          <w:szCs w:val="24"/>
          <w:lang w:eastAsia="es-ES"/>
        </w:rPr>
        <w:t>unque el reto consiste en realizar los juegos sin necesidad de que necesites</w:t>
      </w:r>
      <w:r w:rsidR="000C3CE4">
        <w:rPr>
          <w:rFonts w:ascii="Times New Roman" w:hAnsi="Times New Roman" w:cs="Times New Roman"/>
          <w:sz w:val="24"/>
          <w:szCs w:val="24"/>
          <w:lang w:eastAsia="es-ES"/>
        </w:rPr>
        <w:t xml:space="preserve"> usarla.</w:t>
      </w:r>
      <w:r w:rsidR="000C3CE4" w:rsidRPr="00AD7886">
        <w:rPr>
          <w:rFonts w:ascii="Times New Roman" w:hAnsi="Times New Roman" w:cs="Times New Roman"/>
          <w:sz w:val="24"/>
          <w:szCs w:val="24"/>
          <w:lang w:eastAsia="es-ES"/>
        </w:rPr>
        <w:t xml:space="preserve"> ¡</w:t>
      </w:r>
      <w:r w:rsidR="000C3CE4">
        <w:rPr>
          <w:rFonts w:ascii="Times New Roman" w:hAnsi="Times New Roman" w:cs="Times New Roman"/>
          <w:sz w:val="24"/>
          <w:szCs w:val="24"/>
          <w:lang w:eastAsia="es-ES"/>
        </w:rPr>
        <w:t>A</w:t>
      </w:r>
      <w:r w:rsidR="000C3CE4" w:rsidRPr="00AD7886">
        <w:rPr>
          <w:rFonts w:ascii="Times New Roman" w:hAnsi="Times New Roman" w:cs="Times New Roman"/>
          <w:sz w:val="24"/>
          <w:szCs w:val="24"/>
          <w:lang w:eastAsia="es-ES"/>
        </w:rPr>
        <w:t>nimo!</w:t>
      </w:r>
      <w:r w:rsidR="000C3CE4">
        <w:rPr>
          <w:rFonts w:ascii="Times New Roman" w:hAnsi="Times New Roman" w:cs="Times New Roman"/>
          <w:sz w:val="24"/>
          <w:szCs w:val="24"/>
          <w:lang w:eastAsia="es-ES"/>
        </w:rPr>
        <w:t xml:space="preserve"> Tu puedes.</w:t>
      </w:r>
    </w:p>
    <w:p w14:paraId="6B7CC925" w14:textId="477AAE41" w:rsidR="00A4172D" w:rsidRDefault="00A4172D">
      <w:pPr>
        <w:rPr>
          <w:rFonts w:asciiTheme="majorHAnsi" w:hAnsiTheme="majorHAnsi" w:cs="Times New Roman"/>
          <w:sz w:val="28"/>
          <w:szCs w:val="28"/>
        </w:rPr>
      </w:pPr>
      <w:r>
        <w:rPr>
          <w:rFonts w:asciiTheme="majorHAnsi" w:hAnsiTheme="majorHAnsi" w:cs="Times New Roman"/>
          <w:sz w:val="28"/>
          <w:szCs w:val="28"/>
        </w:rPr>
        <w:br w:type="page"/>
      </w:r>
    </w:p>
    <w:p w14:paraId="400A721C" w14:textId="0FC84BDB" w:rsidR="00B85E84" w:rsidRDefault="00F8677B" w:rsidP="00B85E84">
      <w:pPr>
        <w:pStyle w:val="Ttulo1"/>
        <w:rPr>
          <w:rFonts w:eastAsia="Times New Roman"/>
          <w:lang w:eastAsia="es-ES"/>
        </w:rPr>
      </w:pPr>
      <w:bookmarkStart w:id="11" w:name="_Toc134210065"/>
      <w:r>
        <w:rPr>
          <w:rFonts w:eastAsia="Times New Roman"/>
          <w:lang w:eastAsia="es-ES"/>
        </w:rPr>
        <w:lastRenderedPageBreak/>
        <w:t>6</w:t>
      </w:r>
      <w:r w:rsidR="00B85E84">
        <w:rPr>
          <w:rFonts w:eastAsia="Times New Roman"/>
          <w:lang w:eastAsia="es-ES"/>
        </w:rPr>
        <w:t>.- USUARIO PROFESOR</w:t>
      </w:r>
      <w:bookmarkEnd w:id="11"/>
    </w:p>
    <w:p w14:paraId="329948DC" w14:textId="5B65E33A" w:rsidR="00A53791" w:rsidRDefault="00F8677B" w:rsidP="00A53791">
      <w:pPr>
        <w:pStyle w:val="Ttulo1"/>
        <w:rPr>
          <w:lang w:eastAsia="es-ES"/>
        </w:rPr>
      </w:pPr>
      <w:bookmarkStart w:id="12" w:name="_Toc134210066"/>
      <w:r>
        <w:rPr>
          <w:lang w:eastAsia="es-ES"/>
        </w:rPr>
        <w:t>6</w:t>
      </w:r>
      <w:r w:rsidR="00A53791">
        <w:rPr>
          <w:lang w:eastAsia="es-ES"/>
        </w:rPr>
        <w:t>.1.- PRINCIPAL</w:t>
      </w:r>
      <w:r w:rsidR="00A53791" w:rsidRPr="00F92523">
        <w:rPr>
          <w:lang w:eastAsia="es-ES"/>
        </w:rPr>
        <w:t>.</w:t>
      </w:r>
      <w:bookmarkEnd w:id="12"/>
    </w:p>
    <w:p w14:paraId="3D8CE635" w14:textId="77777777" w:rsidR="00A53791" w:rsidRPr="00203FE1" w:rsidRDefault="00A53791" w:rsidP="00A53791">
      <w:pPr>
        <w:rPr>
          <w:lang w:eastAsia="es-ES"/>
        </w:rPr>
      </w:pPr>
    </w:p>
    <w:p w14:paraId="61684144" w14:textId="3B6246FE" w:rsidR="00A53791" w:rsidRDefault="00A53791" w:rsidP="00A53791">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008418CE">
        <w:rPr>
          <w:rFonts w:ascii="Times New Roman" w:hAnsi="Times New Roman" w:cs="Times New Roman"/>
          <w:sz w:val="24"/>
          <w:szCs w:val="24"/>
          <w:shd w:val="clear" w:color="auto" w:fill="FAF9F8"/>
        </w:rPr>
        <w:t>Solo se puede acceder</w:t>
      </w:r>
      <w:r w:rsidR="003D6504">
        <w:rPr>
          <w:rFonts w:ascii="Times New Roman" w:hAnsi="Times New Roman" w:cs="Times New Roman"/>
          <w:sz w:val="24"/>
          <w:szCs w:val="24"/>
          <w:shd w:val="clear" w:color="auto" w:fill="FAF9F8"/>
        </w:rPr>
        <w:t xml:space="preserve"> a este apartado</w:t>
      </w:r>
      <w:r w:rsidR="008418CE">
        <w:rPr>
          <w:rFonts w:ascii="Times New Roman" w:hAnsi="Times New Roman" w:cs="Times New Roman"/>
          <w:sz w:val="24"/>
          <w:szCs w:val="24"/>
          <w:shd w:val="clear" w:color="auto" w:fill="FAF9F8"/>
        </w:rPr>
        <w:t xml:space="preserve"> si previamente se ha inscrito como profesor. U</w:t>
      </w:r>
      <w:r w:rsidRPr="00F92523">
        <w:rPr>
          <w:rFonts w:ascii="Times New Roman" w:hAnsi="Times New Roman" w:cs="Times New Roman"/>
          <w:sz w:val="24"/>
          <w:szCs w:val="24"/>
          <w:shd w:val="clear" w:color="auto" w:fill="FAF9F8"/>
        </w:rPr>
        <w:t>na vez dentro nos aparecerá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la pantalla</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principal</w:t>
      </w:r>
      <w:r w:rsidR="003D6504">
        <w:rPr>
          <w:rFonts w:ascii="Times New Roman" w:hAnsi="Times New Roman" w:cs="Times New Roman"/>
          <w:sz w:val="24"/>
          <w:szCs w:val="24"/>
          <w:shd w:val="clear" w:color="auto" w:fill="FAF9F8"/>
        </w:rPr>
        <w:t>, la cual nos da la bienvenida, y e</w:t>
      </w:r>
      <w:r>
        <w:rPr>
          <w:rFonts w:ascii="Times New Roman" w:hAnsi="Times New Roman" w:cs="Times New Roman"/>
          <w:sz w:val="24"/>
          <w:szCs w:val="24"/>
          <w:shd w:val="clear" w:color="auto" w:fill="FAF9F8"/>
        </w:rPr>
        <w:t>n el margen izquierdo de la misma</w:t>
      </w:r>
      <w:r w:rsidR="003D6504">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nos aparecerá una barra de navegación</w:t>
      </w:r>
      <w:r>
        <w:rPr>
          <w:rFonts w:ascii="Times New Roman" w:hAnsi="Times New Roman" w:cs="Times New Roman"/>
          <w:sz w:val="24"/>
          <w:szCs w:val="24"/>
          <w:shd w:val="clear" w:color="auto" w:fill="FAF9F8"/>
        </w:rPr>
        <w:t xml:space="preserve"> que</w:t>
      </w:r>
      <w:r w:rsidRPr="00F92523">
        <w:rPr>
          <w:rFonts w:ascii="Times New Roman" w:hAnsi="Times New Roman" w:cs="Times New Roman"/>
          <w:sz w:val="24"/>
          <w:szCs w:val="24"/>
          <w:shd w:val="clear" w:color="auto" w:fill="FAF9F8"/>
        </w:rPr>
        <w:t xml:space="preserve"> nos</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servirá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 xml:space="preserve">para poder navegar dentro </w:t>
      </w:r>
      <w:r w:rsidR="009725A7">
        <w:rPr>
          <w:rFonts w:ascii="Times New Roman" w:hAnsi="Times New Roman" w:cs="Times New Roman"/>
          <w:sz w:val="24"/>
          <w:szCs w:val="24"/>
          <w:shd w:val="clear" w:color="auto" w:fill="FAF9F8"/>
        </w:rPr>
        <w:t>de dicha aplicación</w:t>
      </w:r>
      <w:r w:rsidRPr="00F92523">
        <w:rPr>
          <w:rFonts w:ascii="Times New Roman" w:hAnsi="Times New Roman" w:cs="Times New Roman"/>
          <w:sz w:val="24"/>
          <w:szCs w:val="24"/>
          <w:shd w:val="clear" w:color="auto" w:fill="FAF9F8"/>
        </w:rPr>
        <w:t>.</w:t>
      </w:r>
    </w:p>
    <w:p w14:paraId="4DE70180" w14:textId="7B7281B8" w:rsidR="00B85E84" w:rsidRDefault="00B85E84" w:rsidP="00594AA9">
      <w:pPr>
        <w:rPr>
          <w:lang w:eastAsia="es-ES"/>
        </w:rPr>
      </w:pPr>
    </w:p>
    <w:p w14:paraId="49DE98F8" w14:textId="362547A4" w:rsidR="00A53791" w:rsidRDefault="00A53791" w:rsidP="00594AA9">
      <w:pPr>
        <w:rPr>
          <w:lang w:eastAsia="es-ES"/>
        </w:rPr>
      </w:pPr>
    </w:p>
    <w:p w14:paraId="4F3A3951" w14:textId="69F3D9C1" w:rsidR="009645E4" w:rsidRDefault="009645E4" w:rsidP="00A4172D">
      <w:pPr>
        <w:jc w:val="center"/>
        <w:rPr>
          <w:lang w:eastAsia="es-ES"/>
        </w:rPr>
      </w:pPr>
      <w:r w:rsidRPr="009645E4">
        <w:rPr>
          <w:noProof/>
          <w:lang w:eastAsia="es-ES"/>
        </w:rPr>
        <w:drawing>
          <wp:inline distT="0" distB="0" distL="0" distR="0" wp14:anchorId="4AF5B075" wp14:editId="7F292ED8">
            <wp:extent cx="3956055" cy="248602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7783" cy="2487111"/>
                    </a:xfrm>
                    <a:prstGeom prst="rect">
                      <a:avLst/>
                    </a:prstGeom>
                  </pic:spPr>
                </pic:pic>
              </a:graphicData>
            </a:graphic>
          </wp:inline>
        </w:drawing>
      </w:r>
    </w:p>
    <w:p w14:paraId="49F8823C" w14:textId="735A7A43" w:rsidR="001B10E6" w:rsidRDefault="00F8677B" w:rsidP="001B10E6">
      <w:pPr>
        <w:pStyle w:val="Ttulo1"/>
        <w:rPr>
          <w:lang w:eastAsia="es-ES"/>
        </w:rPr>
      </w:pPr>
      <w:bookmarkStart w:id="13" w:name="_Toc134210067"/>
      <w:r>
        <w:rPr>
          <w:lang w:eastAsia="es-ES"/>
        </w:rPr>
        <w:t>6</w:t>
      </w:r>
      <w:r w:rsidR="00A53791">
        <w:rPr>
          <w:lang w:eastAsia="es-ES"/>
        </w:rPr>
        <w:t>.2.- CLASIFICACIONES</w:t>
      </w:r>
      <w:r w:rsidR="00A53791" w:rsidRPr="00F92523">
        <w:rPr>
          <w:lang w:eastAsia="es-ES"/>
        </w:rPr>
        <w:t>.</w:t>
      </w:r>
      <w:bookmarkEnd w:id="13"/>
    </w:p>
    <w:p w14:paraId="71113F18" w14:textId="77777777" w:rsidR="001B10E6" w:rsidRPr="001B10E6" w:rsidRDefault="001B10E6" w:rsidP="001B10E6">
      <w:pPr>
        <w:rPr>
          <w:lang w:eastAsia="es-ES"/>
        </w:rPr>
      </w:pPr>
    </w:p>
    <w:p w14:paraId="25F477A7" w14:textId="5D2B50A5" w:rsidR="001B10E6" w:rsidRPr="001B10E6" w:rsidRDefault="001B10E6" w:rsidP="001B10E6">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4667D2">
        <w:rPr>
          <w:rFonts w:ascii="Times New Roman" w:hAnsi="Times New Roman" w:cs="Times New Roman"/>
          <w:sz w:val="24"/>
          <w:szCs w:val="24"/>
          <w:lang w:eastAsia="es-ES"/>
        </w:rPr>
        <w:t>Dentro de este panel se obtiene</w:t>
      </w:r>
      <w:r w:rsidRPr="001B10E6">
        <w:rPr>
          <w:rFonts w:ascii="Times New Roman" w:hAnsi="Times New Roman" w:cs="Times New Roman"/>
          <w:sz w:val="24"/>
          <w:szCs w:val="24"/>
          <w:lang w:eastAsia="es-ES"/>
        </w:rPr>
        <w:t xml:space="preserve"> toda la información relativa al número de partidas jugadas, el total aciertos obtenidos y la media de aciertos obtenido por el alumno que desee comprobar. Dicha información le permitirá valor si dicho alumno ha mejorado, empeorado o está estancado en el cálculo matemático. </w:t>
      </w:r>
    </w:p>
    <w:p w14:paraId="232BFED0" w14:textId="24CC2E7C" w:rsidR="00A53791" w:rsidRDefault="009725A7" w:rsidP="00A4172D">
      <w:pPr>
        <w:jc w:val="center"/>
        <w:rPr>
          <w:lang w:eastAsia="es-ES"/>
        </w:rPr>
      </w:pPr>
      <w:r w:rsidRPr="009725A7">
        <w:rPr>
          <w:noProof/>
          <w:lang w:eastAsia="es-ES"/>
        </w:rPr>
        <w:drawing>
          <wp:inline distT="0" distB="0" distL="0" distR="0" wp14:anchorId="48201F6A" wp14:editId="0733E9A4">
            <wp:extent cx="4085590" cy="15916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3177" cy="1594626"/>
                    </a:xfrm>
                    <a:prstGeom prst="rect">
                      <a:avLst/>
                    </a:prstGeom>
                  </pic:spPr>
                </pic:pic>
              </a:graphicData>
            </a:graphic>
          </wp:inline>
        </w:drawing>
      </w:r>
    </w:p>
    <w:p w14:paraId="0485AC9E" w14:textId="438E8916" w:rsidR="00997DED" w:rsidRDefault="00F8677B" w:rsidP="00997DED">
      <w:pPr>
        <w:pStyle w:val="Ttulo1"/>
        <w:rPr>
          <w:lang w:eastAsia="es-ES"/>
        </w:rPr>
      </w:pPr>
      <w:bookmarkStart w:id="14" w:name="_Toc134210068"/>
      <w:r>
        <w:rPr>
          <w:lang w:eastAsia="es-ES"/>
        </w:rPr>
        <w:lastRenderedPageBreak/>
        <w:t>6</w:t>
      </w:r>
      <w:r w:rsidR="00997DED">
        <w:rPr>
          <w:lang w:eastAsia="es-ES"/>
        </w:rPr>
        <w:t>.3.- ALUMNOS</w:t>
      </w:r>
      <w:r w:rsidR="00997DED" w:rsidRPr="00F92523">
        <w:rPr>
          <w:lang w:eastAsia="es-ES"/>
        </w:rPr>
        <w:t>.</w:t>
      </w:r>
      <w:bookmarkEnd w:id="14"/>
    </w:p>
    <w:p w14:paraId="3EE6A584" w14:textId="77777777" w:rsidR="00FE3D27" w:rsidRDefault="00FE3D27" w:rsidP="00FE3D27">
      <w:pPr>
        <w:rPr>
          <w:lang w:eastAsia="es-ES"/>
        </w:rPr>
      </w:pPr>
      <w:r>
        <w:rPr>
          <w:lang w:eastAsia="es-ES"/>
        </w:rPr>
        <w:tab/>
      </w:r>
    </w:p>
    <w:p w14:paraId="4E2DD746" w14:textId="62E9D45B" w:rsidR="00FE3D27" w:rsidRDefault="00FE3D27" w:rsidP="00FE3D27">
      <w:pPr>
        <w:rPr>
          <w:rFonts w:ascii="Times New Roman" w:hAnsi="Times New Roman" w:cs="Times New Roman"/>
          <w:sz w:val="24"/>
          <w:szCs w:val="24"/>
          <w:lang w:eastAsia="es-ES"/>
        </w:rPr>
      </w:pPr>
      <w:r>
        <w:rPr>
          <w:lang w:eastAsia="es-ES"/>
        </w:rPr>
        <w:tab/>
      </w:r>
      <w:r w:rsidRPr="00FE3D27">
        <w:rPr>
          <w:rFonts w:ascii="Times New Roman" w:hAnsi="Times New Roman" w:cs="Times New Roman"/>
          <w:sz w:val="24"/>
          <w:szCs w:val="24"/>
          <w:lang w:eastAsia="es-ES"/>
        </w:rPr>
        <w:t>En la pestaña alumnos se puede consultar, introduciendo alguno de los datos de cualquier campo (admite tanto mayúsculas como minúsculas y nos es necesario introducir todos los datos para que te localice al alumno), todos los alumnos que se encuentran en la base de datos.</w:t>
      </w:r>
    </w:p>
    <w:p w14:paraId="3F8492A8" w14:textId="77777777" w:rsidR="00FE3D27" w:rsidRPr="00FE3D27" w:rsidRDefault="00FE3D27" w:rsidP="00FE3D27">
      <w:pPr>
        <w:rPr>
          <w:rFonts w:ascii="Times New Roman" w:hAnsi="Times New Roman" w:cs="Times New Roman"/>
          <w:sz w:val="24"/>
          <w:szCs w:val="24"/>
          <w:lang w:eastAsia="es-ES"/>
        </w:rPr>
      </w:pPr>
    </w:p>
    <w:p w14:paraId="41C94767" w14:textId="5FC8969E" w:rsidR="00A53791" w:rsidRPr="00594AA9" w:rsidRDefault="000520A2" w:rsidP="00A4172D">
      <w:pPr>
        <w:jc w:val="center"/>
        <w:rPr>
          <w:lang w:eastAsia="es-ES"/>
        </w:rPr>
      </w:pPr>
      <w:r w:rsidRPr="000520A2">
        <w:rPr>
          <w:noProof/>
          <w:lang w:eastAsia="es-ES"/>
        </w:rPr>
        <w:drawing>
          <wp:inline distT="0" distB="0" distL="0" distR="0" wp14:anchorId="1C5F0155" wp14:editId="28763207">
            <wp:extent cx="4244016" cy="2386012"/>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3980" cy="2391614"/>
                    </a:xfrm>
                    <a:prstGeom prst="rect">
                      <a:avLst/>
                    </a:prstGeom>
                  </pic:spPr>
                </pic:pic>
              </a:graphicData>
            </a:graphic>
          </wp:inline>
        </w:drawing>
      </w:r>
    </w:p>
    <w:p w14:paraId="3A42EFE1" w14:textId="3080E68A" w:rsidR="00A0561E" w:rsidRPr="00A0561E" w:rsidRDefault="00A0561E" w:rsidP="00A0561E">
      <w:pPr>
        <w:rPr>
          <w:rFonts w:asciiTheme="majorHAnsi" w:eastAsia="Times New Roman" w:hAnsiTheme="majorHAnsi" w:cstheme="majorBidi"/>
          <w:b/>
          <w:bCs/>
          <w:caps/>
          <w:spacing w:val="4"/>
          <w:sz w:val="28"/>
          <w:szCs w:val="28"/>
          <w:lang w:eastAsia="es-ES"/>
        </w:rPr>
      </w:pPr>
      <w:r>
        <w:rPr>
          <w:rFonts w:eastAsia="Times New Roman"/>
          <w:lang w:eastAsia="es-ES"/>
        </w:rPr>
        <w:br w:type="page"/>
      </w:r>
    </w:p>
    <w:p w14:paraId="72743C8E" w14:textId="39C22476" w:rsidR="00B85E84" w:rsidRDefault="00F8677B" w:rsidP="00F9767C">
      <w:pPr>
        <w:pStyle w:val="Ttulo1"/>
        <w:rPr>
          <w:rFonts w:eastAsia="Times New Roman"/>
          <w:lang w:eastAsia="es-ES"/>
        </w:rPr>
      </w:pPr>
      <w:bookmarkStart w:id="15" w:name="_Toc134210069"/>
      <w:r>
        <w:rPr>
          <w:rFonts w:eastAsia="Times New Roman"/>
          <w:lang w:eastAsia="es-ES"/>
        </w:rPr>
        <w:lastRenderedPageBreak/>
        <w:t>7</w:t>
      </w:r>
      <w:r w:rsidR="00B85E84">
        <w:rPr>
          <w:rFonts w:eastAsia="Times New Roman"/>
          <w:lang w:eastAsia="es-ES"/>
        </w:rPr>
        <w:t>.- AJUSTES</w:t>
      </w:r>
      <w:bookmarkEnd w:id="15"/>
    </w:p>
    <w:p w14:paraId="3AAAD1CC" w14:textId="7702D353" w:rsidR="008569FE" w:rsidRDefault="008569FE" w:rsidP="008569FE">
      <w:pPr>
        <w:rPr>
          <w:lang w:eastAsia="es-ES"/>
        </w:rPr>
      </w:pPr>
    </w:p>
    <w:p w14:paraId="3E86A3FF" w14:textId="77777777" w:rsidR="00011C80" w:rsidRDefault="008569FE" w:rsidP="008569FE">
      <w:pPr>
        <w:rPr>
          <w:rFonts w:ascii="Times New Roman" w:hAnsi="Times New Roman" w:cs="Times New Roman"/>
          <w:sz w:val="24"/>
          <w:szCs w:val="24"/>
          <w:lang w:eastAsia="es-ES"/>
        </w:rPr>
      </w:pPr>
      <w:r>
        <w:rPr>
          <w:lang w:eastAsia="es-ES"/>
        </w:rPr>
        <w:tab/>
      </w:r>
      <w:r w:rsidRPr="00100ADE">
        <w:rPr>
          <w:rFonts w:ascii="Times New Roman" w:hAnsi="Times New Roman" w:cs="Times New Roman"/>
          <w:sz w:val="24"/>
          <w:szCs w:val="24"/>
          <w:lang w:eastAsia="es-ES"/>
        </w:rPr>
        <w:t xml:space="preserve">Te permite modificar el “Tamaño del Texto” para que se adapte a tus necesidades, además </w:t>
      </w:r>
      <w:r w:rsidR="00011C80">
        <w:rPr>
          <w:rFonts w:ascii="Times New Roman" w:hAnsi="Times New Roman" w:cs="Times New Roman"/>
          <w:sz w:val="24"/>
          <w:szCs w:val="24"/>
          <w:lang w:eastAsia="es-ES"/>
        </w:rPr>
        <w:t xml:space="preserve">te permite elegir </w:t>
      </w:r>
      <w:r w:rsidRPr="00100ADE">
        <w:rPr>
          <w:rFonts w:ascii="Times New Roman" w:hAnsi="Times New Roman" w:cs="Times New Roman"/>
          <w:sz w:val="24"/>
          <w:szCs w:val="24"/>
          <w:lang w:eastAsia="es-ES"/>
        </w:rPr>
        <w:t xml:space="preserve">el “Idioma”, tanto en </w:t>
      </w:r>
      <w:r w:rsidR="000520A2">
        <w:rPr>
          <w:rFonts w:ascii="Times New Roman" w:hAnsi="Times New Roman" w:cs="Times New Roman"/>
          <w:sz w:val="24"/>
          <w:szCs w:val="24"/>
          <w:lang w:eastAsia="es-ES"/>
        </w:rPr>
        <w:t xml:space="preserve">español </w:t>
      </w:r>
      <w:r w:rsidRPr="00100ADE">
        <w:rPr>
          <w:rFonts w:ascii="Times New Roman" w:hAnsi="Times New Roman" w:cs="Times New Roman"/>
          <w:sz w:val="24"/>
          <w:szCs w:val="24"/>
          <w:lang w:eastAsia="es-ES"/>
        </w:rPr>
        <w:t>co</w:t>
      </w:r>
      <w:r w:rsidR="00011C80">
        <w:rPr>
          <w:rFonts w:ascii="Times New Roman" w:hAnsi="Times New Roman" w:cs="Times New Roman"/>
          <w:sz w:val="24"/>
          <w:szCs w:val="24"/>
          <w:lang w:eastAsia="es-ES"/>
        </w:rPr>
        <w:t>mo en inglés, y el botón del “Sonido” activa la lectura de los textos al pasar sobre ellos con el puntero del ratón.</w:t>
      </w:r>
    </w:p>
    <w:p w14:paraId="40A074F1" w14:textId="3E02A6C3" w:rsidR="00B85E84" w:rsidRDefault="00011C80" w:rsidP="00B85E84">
      <w:pPr>
        <w:rPr>
          <w:rFonts w:ascii="Times New Roman" w:hAnsi="Times New Roman" w:cs="Times New Roman"/>
          <w:sz w:val="24"/>
          <w:szCs w:val="24"/>
          <w:lang w:eastAsia="es-ES"/>
        </w:rPr>
      </w:pPr>
      <w:r>
        <w:rPr>
          <w:rFonts w:ascii="Times New Roman" w:hAnsi="Times New Roman" w:cs="Times New Roman"/>
          <w:sz w:val="24"/>
          <w:szCs w:val="24"/>
          <w:lang w:eastAsia="es-ES"/>
        </w:rPr>
        <w:tab/>
        <w:t>Al panel se accede</w:t>
      </w:r>
      <w:r w:rsidR="008569FE" w:rsidRPr="00100ADE">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clicando </w:t>
      </w:r>
      <w:r w:rsidR="008569FE" w:rsidRPr="00100ADE">
        <w:rPr>
          <w:rFonts w:ascii="Times New Roman" w:hAnsi="Times New Roman" w:cs="Times New Roman"/>
          <w:sz w:val="24"/>
          <w:szCs w:val="24"/>
          <w:lang w:eastAsia="es-ES"/>
        </w:rPr>
        <w:t xml:space="preserve">sobre </w:t>
      </w:r>
      <w:r w:rsidR="008569FE" w:rsidRPr="00100ADE">
        <w:rPr>
          <w:rFonts w:ascii="Times New Roman" w:eastAsia="Times New Roman" w:hAnsi="Times New Roman" w:cs="Times New Roman"/>
          <w:noProof/>
          <w:sz w:val="24"/>
          <w:szCs w:val="24"/>
          <w:lang w:eastAsia="es-ES"/>
        </w:rPr>
        <w:drawing>
          <wp:inline distT="0" distB="0" distL="0" distR="0" wp14:anchorId="5BD82470" wp14:editId="3552C5CB">
            <wp:extent cx="567690" cy="27051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774" cy="270550"/>
                    </a:xfrm>
                    <a:prstGeom prst="rect">
                      <a:avLst/>
                    </a:prstGeom>
                  </pic:spPr>
                </pic:pic>
              </a:graphicData>
            </a:graphic>
          </wp:inline>
        </w:drawing>
      </w:r>
      <w:r w:rsidR="008569FE" w:rsidRPr="00100ADE">
        <w:rPr>
          <w:rFonts w:ascii="Times New Roman" w:hAnsi="Times New Roman" w:cs="Times New Roman"/>
          <w:sz w:val="24"/>
          <w:szCs w:val="24"/>
          <w:lang w:eastAsia="es-ES"/>
        </w:rPr>
        <w:t>. Una vez adecuad</w:t>
      </w:r>
      <w:r>
        <w:rPr>
          <w:rFonts w:ascii="Times New Roman" w:hAnsi="Times New Roman" w:cs="Times New Roman"/>
          <w:sz w:val="24"/>
          <w:szCs w:val="24"/>
          <w:lang w:eastAsia="es-ES"/>
        </w:rPr>
        <w:t>o a tus necesidades debes presionar</w:t>
      </w:r>
      <w:r w:rsidR="008569FE" w:rsidRPr="00100ADE">
        <w:rPr>
          <w:rFonts w:ascii="Times New Roman" w:hAnsi="Times New Roman" w:cs="Times New Roman"/>
          <w:sz w:val="24"/>
          <w:szCs w:val="24"/>
          <w:lang w:eastAsia="es-ES"/>
        </w:rPr>
        <w:t xml:space="preserve"> sobre</w:t>
      </w:r>
      <w:r w:rsidR="00E161BB">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el botón</w:t>
      </w:r>
      <w:r w:rsidR="008569FE" w:rsidRPr="00100ADE">
        <w:rPr>
          <w:rFonts w:ascii="Times New Roman" w:hAnsi="Times New Roman" w:cs="Times New Roman"/>
          <w:sz w:val="24"/>
          <w:szCs w:val="24"/>
          <w:lang w:eastAsia="es-ES"/>
        </w:rPr>
        <w:t xml:space="preserve">  </w:t>
      </w:r>
      <w:r w:rsidR="008569FE" w:rsidRPr="00100ADE">
        <w:rPr>
          <w:rFonts w:ascii="Times New Roman" w:hAnsi="Times New Roman" w:cs="Times New Roman"/>
          <w:noProof/>
          <w:sz w:val="24"/>
          <w:szCs w:val="24"/>
          <w:lang w:eastAsia="es-ES"/>
        </w:rPr>
        <w:drawing>
          <wp:inline distT="0" distB="0" distL="0" distR="0" wp14:anchorId="47C0CE96" wp14:editId="4A51C5E6">
            <wp:extent cx="910285" cy="167640"/>
            <wp:effectExtent l="0" t="0" r="4445"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3877" cy="168302"/>
                    </a:xfrm>
                    <a:prstGeom prst="rect">
                      <a:avLst/>
                    </a:prstGeom>
                  </pic:spPr>
                </pic:pic>
              </a:graphicData>
            </a:graphic>
          </wp:inline>
        </w:drawing>
      </w:r>
      <w:r w:rsidR="00A0561E">
        <w:rPr>
          <w:rFonts w:ascii="Times New Roman" w:hAnsi="Times New Roman" w:cs="Times New Roman"/>
          <w:sz w:val="24"/>
          <w:szCs w:val="24"/>
          <w:lang w:eastAsia="es-ES"/>
        </w:rPr>
        <w:t>.</w:t>
      </w:r>
    </w:p>
    <w:p w14:paraId="06C45DC3" w14:textId="77777777" w:rsidR="00A0561E" w:rsidRDefault="00A0561E" w:rsidP="00B85E84">
      <w:pPr>
        <w:rPr>
          <w:rFonts w:ascii="Times New Roman" w:hAnsi="Times New Roman" w:cs="Times New Roman"/>
          <w:sz w:val="24"/>
          <w:szCs w:val="24"/>
          <w:lang w:eastAsia="es-ES"/>
        </w:rPr>
      </w:pPr>
    </w:p>
    <w:p w14:paraId="4EF8A8A9" w14:textId="77777777" w:rsidR="00A0561E" w:rsidRPr="00A0561E" w:rsidRDefault="00A0561E" w:rsidP="00B85E84">
      <w:pPr>
        <w:rPr>
          <w:rFonts w:ascii="Times New Roman" w:hAnsi="Times New Roman" w:cs="Times New Roman"/>
          <w:sz w:val="24"/>
          <w:szCs w:val="24"/>
          <w:lang w:eastAsia="es-ES"/>
        </w:rPr>
      </w:pPr>
    </w:p>
    <w:p w14:paraId="3E1523ED" w14:textId="3A60A672" w:rsidR="00A0561E" w:rsidRDefault="000520A2" w:rsidP="00A4172D">
      <w:pPr>
        <w:jc w:val="center"/>
        <w:rPr>
          <w:lang w:eastAsia="es-ES"/>
        </w:rPr>
      </w:pPr>
      <w:r w:rsidRPr="000520A2">
        <w:rPr>
          <w:noProof/>
          <w:lang w:eastAsia="es-ES"/>
        </w:rPr>
        <w:drawing>
          <wp:inline distT="0" distB="0" distL="0" distR="0" wp14:anchorId="013CE1C6" wp14:editId="5C916FC6">
            <wp:extent cx="3990975" cy="23638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8775" cy="2368512"/>
                    </a:xfrm>
                    <a:prstGeom prst="rect">
                      <a:avLst/>
                    </a:prstGeom>
                  </pic:spPr>
                </pic:pic>
              </a:graphicData>
            </a:graphic>
          </wp:inline>
        </w:drawing>
      </w:r>
    </w:p>
    <w:p w14:paraId="28DE35D6" w14:textId="36965CA6" w:rsidR="00A0561E" w:rsidRDefault="00A0561E">
      <w:pPr>
        <w:rPr>
          <w:lang w:eastAsia="es-ES"/>
        </w:rPr>
      </w:pPr>
      <w:r>
        <w:rPr>
          <w:lang w:eastAsia="es-ES"/>
        </w:rPr>
        <w:br w:type="page"/>
      </w:r>
    </w:p>
    <w:p w14:paraId="416D2505" w14:textId="77777777" w:rsidR="00A0561E" w:rsidRDefault="00A0561E" w:rsidP="00A4172D">
      <w:pPr>
        <w:jc w:val="center"/>
        <w:rPr>
          <w:lang w:eastAsia="es-ES"/>
        </w:rPr>
      </w:pPr>
    </w:p>
    <w:p w14:paraId="5712C134" w14:textId="476BC29B" w:rsidR="00B85E84" w:rsidRDefault="00F8677B" w:rsidP="00B85E84">
      <w:pPr>
        <w:pStyle w:val="Ttulo1"/>
        <w:rPr>
          <w:rFonts w:eastAsia="Times New Roman"/>
          <w:lang w:eastAsia="es-ES"/>
        </w:rPr>
      </w:pPr>
      <w:bookmarkStart w:id="16" w:name="_Toc134210070"/>
      <w:r>
        <w:rPr>
          <w:rFonts w:eastAsia="Times New Roman"/>
          <w:lang w:eastAsia="es-ES"/>
        </w:rPr>
        <w:t>8</w:t>
      </w:r>
      <w:r w:rsidR="00B85E84">
        <w:rPr>
          <w:rFonts w:eastAsia="Times New Roman"/>
          <w:lang w:eastAsia="es-ES"/>
        </w:rPr>
        <w:t xml:space="preserve">.- </w:t>
      </w:r>
      <w:r w:rsidR="00B85E84" w:rsidRPr="00F9767C">
        <w:rPr>
          <w:rFonts w:eastAsia="Times New Roman"/>
          <w:lang w:eastAsia="es-ES"/>
        </w:rPr>
        <w:t>LICENCIA</w:t>
      </w:r>
      <w:bookmarkEnd w:id="16"/>
    </w:p>
    <w:p w14:paraId="0C157F3E" w14:textId="5D9F021D" w:rsidR="006E6E2A" w:rsidRDefault="006E6E2A" w:rsidP="006E6E2A">
      <w:pPr>
        <w:rPr>
          <w:lang w:eastAsia="es-ES"/>
        </w:rPr>
      </w:pPr>
    </w:p>
    <w:p w14:paraId="031AC7F8" w14:textId="40D3DB47" w:rsidR="005A1345" w:rsidRPr="005A1345" w:rsidRDefault="006E6E2A" w:rsidP="005551F7">
      <w:pPr>
        <w:spacing w:before="100" w:beforeAutospacing="1" w:after="300" w:line="240" w:lineRule="auto"/>
        <w:rPr>
          <w:rFonts w:ascii="Times New Roman" w:eastAsia="Times New Roman" w:hAnsi="Times New Roman" w:cs="Times New Roman"/>
          <w:bCs/>
          <w:sz w:val="24"/>
          <w:szCs w:val="24"/>
          <w:lang w:eastAsia="es-ES"/>
        </w:rPr>
      </w:pPr>
      <w:r>
        <w:rPr>
          <w:rFonts w:ascii="Times New Roman" w:eastAsia="Times New Roman" w:hAnsi="Times New Roman" w:cs="Times New Roman"/>
          <w:sz w:val="24"/>
          <w:szCs w:val="24"/>
          <w:lang w:eastAsia="es-ES"/>
        </w:rPr>
        <w:tab/>
        <w:t>“Agilizando Mentes II”</w:t>
      </w:r>
      <w:r w:rsidR="00EB34A0">
        <w:rPr>
          <w:rFonts w:ascii="Times New Roman" w:eastAsia="Times New Roman" w:hAnsi="Times New Roman" w:cs="Times New Roman"/>
          <w:sz w:val="24"/>
          <w:szCs w:val="24"/>
          <w:lang w:eastAsia="es-ES"/>
        </w:rPr>
        <w:t xml:space="preserve"> disfruta de una licencia de uso</w:t>
      </w:r>
      <w:r>
        <w:rPr>
          <w:rFonts w:ascii="Times New Roman" w:eastAsia="Times New Roman" w:hAnsi="Times New Roman" w:cs="Times New Roman"/>
          <w:sz w:val="24"/>
          <w:szCs w:val="24"/>
          <w:lang w:eastAsia="es-ES"/>
        </w:rPr>
        <w:t>, que</w:t>
      </w:r>
      <w:r w:rsidRPr="006E6E2A">
        <w:rPr>
          <w:rFonts w:ascii="Times New Roman" w:eastAsia="Times New Roman" w:hAnsi="Times New Roman" w:cs="Times New Roman"/>
          <w:sz w:val="24"/>
          <w:szCs w:val="24"/>
          <w:lang w:eastAsia="es-ES"/>
        </w:rPr>
        <w:t xml:space="preserve"> está sujeta a los términos y condiciones e</w:t>
      </w:r>
      <w:r>
        <w:rPr>
          <w:rFonts w:ascii="Times New Roman" w:eastAsia="Times New Roman" w:hAnsi="Times New Roman" w:cs="Times New Roman"/>
          <w:sz w:val="24"/>
          <w:szCs w:val="24"/>
          <w:lang w:eastAsia="es-ES"/>
        </w:rPr>
        <w:t>stablecidos por</w:t>
      </w:r>
      <w:r w:rsidR="004C56E1">
        <w:rPr>
          <w:rFonts w:ascii="Times New Roman" w:eastAsia="Times New Roman" w:hAnsi="Times New Roman" w:cs="Times New Roman"/>
          <w:sz w:val="24"/>
          <w:szCs w:val="24"/>
          <w:lang w:eastAsia="es-ES"/>
        </w:rPr>
        <w:t xml:space="preserve"> </w:t>
      </w:r>
      <w:r w:rsidR="004C56E1" w:rsidRPr="008E0737">
        <w:rPr>
          <w:rFonts w:ascii="Times New Roman" w:eastAsia="Times New Roman" w:hAnsi="Times New Roman" w:cs="Times New Roman"/>
          <w:b/>
          <w:sz w:val="24"/>
          <w:szCs w:val="24"/>
          <w:lang w:eastAsia="es-ES"/>
        </w:rPr>
        <w:t xml:space="preserve">Licencia Apache </w:t>
      </w:r>
      <w:proofErr w:type="spellStart"/>
      <w:r w:rsidR="004C56E1" w:rsidRPr="008E0737">
        <w:rPr>
          <w:rFonts w:ascii="Times New Roman" w:eastAsia="Times New Roman" w:hAnsi="Times New Roman" w:cs="Times New Roman"/>
          <w:b/>
          <w:sz w:val="24"/>
          <w:szCs w:val="24"/>
          <w:lang w:eastAsia="es-ES"/>
        </w:rPr>
        <w:t>V</w:t>
      </w:r>
      <w:r w:rsidR="00B02561" w:rsidRPr="008E0737">
        <w:rPr>
          <w:rFonts w:ascii="Times New Roman" w:eastAsia="Times New Roman" w:hAnsi="Times New Roman" w:cs="Times New Roman"/>
          <w:b/>
          <w:sz w:val="24"/>
          <w:szCs w:val="24"/>
          <w:lang w:eastAsia="es-ES"/>
        </w:rPr>
        <w:t>ersio</w:t>
      </w:r>
      <w:r w:rsidR="004C56E1" w:rsidRPr="008E0737">
        <w:rPr>
          <w:rFonts w:ascii="Times New Roman" w:eastAsia="Times New Roman" w:hAnsi="Times New Roman" w:cs="Times New Roman"/>
          <w:b/>
          <w:sz w:val="24"/>
          <w:szCs w:val="24"/>
          <w:lang w:eastAsia="es-ES"/>
        </w:rPr>
        <w:t>n</w:t>
      </w:r>
      <w:proofErr w:type="spellEnd"/>
      <w:r w:rsidR="004C56E1" w:rsidRPr="008E0737">
        <w:rPr>
          <w:rFonts w:ascii="Times New Roman" w:eastAsia="Times New Roman" w:hAnsi="Times New Roman" w:cs="Times New Roman"/>
          <w:b/>
          <w:sz w:val="24"/>
          <w:szCs w:val="24"/>
          <w:lang w:eastAsia="es-ES"/>
        </w:rPr>
        <w:t xml:space="preserve"> 2.0</w:t>
      </w:r>
      <w:r w:rsidRPr="008E0737">
        <w:rPr>
          <w:rFonts w:ascii="Times New Roman" w:eastAsia="Times New Roman" w:hAnsi="Times New Roman" w:cs="Times New Roman"/>
          <w:b/>
          <w:sz w:val="24"/>
          <w:szCs w:val="24"/>
          <w:lang w:eastAsia="es-ES"/>
        </w:rPr>
        <w:t>.</w:t>
      </w:r>
      <w:r w:rsidR="004C56E1" w:rsidRPr="008E0737">
        <w:rPr>
          <w:rFonts w:ascii="Times New Roman" w:eastAsia="Times New Roman" w:hAnsi="Times New Roman" w:cs="Times New Roman"/>
          <w:b/>
          <w:sz w:val="24"/>
          <w:szCs w:val="24"/>
          <w:lang w:eastAsia="es-ES"/>
        </w:rPr>
        <w:t>, enero de 2004</w:t>
      </w:r>
      <w:r w:rsidR="005A1345">
        <w:rPr>
          <w:rFonts w:ascii="Times New Roman" w:eastAsia="Times New Roman" w:hAnsi="Times New Roman" w:cs="Times New Roman"/>
          <w:bCs/>
          <w:sz w:val="24"/>
          <w:szCs w:val="24"/>
          <w:lang w:eastAsia="es-ES"/>
        </w:rPr>
        <w:t>; todos los paquetes producidos por “Café con Palito, S.L.” tienen licencia implícita bajo la Licencia Apache, Versión 2.0., a menos que se indique explícitamente lo contrario.</w:t>
      </w:r>
    </w:p>
    <w:p w14:paraId="63794428" w14:textId="1DD67CEF" w:rsidR="004C56E1" w:rsidRPr="00D50B0D" w:rsidRDefault="008E0737" w:rsidP="005551F7">
      <w:pPr>
        <w:pStyle w:val="NormalWeb"/>
        <w:shd w:val="clear" w:color="auto" w:fill="FFFFFF"/>
        <w:spacing w:before="0" w:beforeAutospacing="0" w:after="150" w:afterAutospacing="0"/>
        <w:rPr>
          <w:color w:val="333333"/>
        </w:rPr>
      </w:pPr>
      <w:r>
        <w:tab/>
      </w:r>
      <w:r w:rsidR="00D50B0D" w:rsidRPr="0007573F">
        <w:rPr>
          <w:u w:val="single"/>
        </w:rPr>
        <w:t>Licencia Derechos de autor</w:t>
      </w:r>
      <w:r w:rsidR="00D50B0D" w:rsidRPr="0097637D">
        <w:t>:</w:t>
      </w:r>
      <w:r w:rsidR="00D50B0D" w:rsidRPr="00A35448">
        <w:rPr>
          <w:color w:val="333333"/>
          <w:shd w:val="clear" w:color="auto" w:fill="FFFFFF"/>
        </w:rPr>
        <w:t xml:space="preserve"> </w:t>
      </w:r>
      <w:r w:rsidR="00D50B0D" w:rsidRPr="008C0269">
        <w:rPr>
          <w:color w:val="333333"/>
          <w:shd w:val="clear" w:color="auto" w:fill="FFFFFF"/>
        </w:rPr>
        <w:t xml:space="preserve">Sujeto a los términos y condiciones de esta Licencia, cada Colaborador le otorga a Usted una licencia de derechos de autor perpetua, mundial, no exclusiva, gratuita, libre de regalías e irrevocable para reproducir, preparar Obras derivadas de, exhibir públicamente, ejecutar públicamente, </w:t>
      </w:r>
      <w:proofErr w:type="spellStart"/>
      <w:r w:rsidR="00D50B0D" w:rsidRPr="008C0269">
        <w:rPr>
          <w:color w:val="333333"/>
          <w:shd w:val="clear" w:color="auto" w:fill="FFFFFF"/>
        </w:rPr>
        <w:t>sublicenciar</w:t>
      </w:r>
      <w:proofErr w:type="spellEnd"/>
      <w:r w:rsidR="00D50B0D" w:rsidRPr="008C0269">
        <w:rPr>
          <w:color w:val="333333"/>
          <w:shd w:val="clear" w:color="auto" w:fill="FFFFFF"/>
        </w:rPr>
        <w:t xml:space="preserve"> y distribuir el Trabajo y dichos Trabajos derivados en forma de Fuente u Objeto.</w:t>
      </w:r>
    </w:p>
    <w:p w14:paraId="7E8B2F22" w14:textId="7999787C" w:rsidR="00D50B0D" w:rsidRDefault="00D50B0D" w:rsidP="005551F7">
      <w:pPr>
        <w:pStyle w:val="NormalWeb"/>
        <w:spacing w:after="300" w:afterAutospacing="0"/>
        <w:rPr>
          <w:color w:val="333333"/>
          <w:sz w:val="21"/>
          <w:szCs w:val="21"/>
          <w:shd w:val="clear" w:color="auto" w:fill="FFFFFF"/>
        </w:rPr>
      </w:pPr>
      <w:r w:rsidRPr="00D50B0D">
        <w:tab/>
      </w:r>
      <w:r w:rsidRPr="0007573F">
        <w:rPr>
          <w:u w:val="single"/>
        </w:rPr>
        <w:t>Licencia Patente</w:t>
      </w:r>
      <w:r w:rsidRPr="0097637D">
        <w:t xml:space="preserve">: </w:t>
      </w:r>
      <w:r w:rsidRPr="008E0737">
        <w:rPr>
          <w:color w:val="333333"/>
          <w:shd w:val="clear" w:color="auto" w:fill="FFFFFF"/>
        </w:rPr>
        <w:t>Sujeto a los términos y condiciones de esta Licencia, cada Colaborador le otorga a Usted una licencia de patente perpetua, mundial, no exclusiva, gratuita, libre de regalías e irrevocable (excepto como se establece en esta sección) para hacer, hacer, utilizar, ofrecer para vender, vender, importar y transferir de otro modo el Trabajo, cuando dicha licencia se aplique solo a aquellas reivindicaciones de patentes que pueden otorgar licencia a dicho Contribuidor y que necesariamente se infringen por su(s) Contribución(es) sola(s) o por la combinación de su(s) Contribución(es) con la Obra a la que se envió dicha(s) Contribución(es). Si inicia un litigio de patentes contra cualquier entidad (incluida una contrademanda o reconvención en una demanda) alegando que el Trabajo o una Contribución incorporada dentro del Trabajo constituye una infracción de patente directa o contributiva</w:t>
      </w:r>
      <w:r>
        <w:rPr>
          <w:color w:val="333333"/>
          <w:sz w:val="21"/>
          <w:szCs w:val="21"/>
          <w:shd w:val="clear" w:color="auto" w:fill="FFFFFF"/>
        </w:rPr>
        <w:t>.</w:t>
      </w:r>
    </w:p>
    <w:p w14:paraId="00B4A7DA" w14:textId="5D74AC8A" w:rsidR="005551F7" w:rsidRPr="005551F7" w:rsidRDefault="005551F7" w:rsidP="005551F7">
      <w:pPr>
        <w:pStyle w:val="NormalWeb"/>
        <w:spacing w:after="300" w:afterAutospacing="0"/>
        <w:rPr>
          <w:color w:val="333333"/>
          <w:shd w:val="clear" w:color="auto" w:fill="FFFFFF"/>
        </w:rPr>
      </w:pPr>
      <w:r>
        <w:rPr>
          <w:color w:val="333333"/>
          <w:sz w:val="21"/>
          <w:szCs w:val="21"/>
          <w:shd w:val="clear" w:color="auto" w:fill="FFFFFF"/>
        </w:rPr>
        <w:tab/>
      </w:r>
      <w:r w:rsidRPr="005551F7">
        <w:rPr>
          <w:color w:val="333333"/>
          <w:u w:val="single"/>
          <w:shd w:val="clear" w:color="auto" w:fill="FFFFFF"/>
        </w:rPr>
        <w:t>Marcas Registradas</w:t>
      </w:r>
      <w:r w:rsidRPr="005551F7">
        <w:rPr>
          <w:color w:val="333333"/>
          <w:shd w:val="clear" w:color="auto" w:fill="FFFFFF"/>
        </w:rPr>
        <w:t xml:space="preserve">: </w:t>
      </w:r>
      <w:r w:rsidRPr="005551F7">
        <w:rPr>
          <w:rFonts w:eastAsiaTheme="minorEastAsia"/>
          <w:color w:val="333333"/>
          <w:shd w:val="clear" w:color="auto" w:fill="FFFFFF"/>
          <w:lang w:eastAsia="en-US"/>
        </w:rPr>
        <w:t>Esta Licencia no otorga permiso para usar los nombres comerciales, las marcas registradas, las marcas de servicio o los nombres de productos del Licenciante, excepto cuando sea necesario para un uso razonable y habitual al describir el origen del Trabajo y reproducir el contenido del archivo de AVISO.</w:t>
      </w:r>
    </w:p>
    <w:p w14:paraId="744E3430" w14:textId="5B2FB0D4" w:rsidR="0097637D" w:rsidRDefault="0097637D" w:rsidP="00C11292">
      <w:pPr>
        <w:pStyle w:val="Ttulo1"/>
        <w:rPr>
          <w:lang w:eastAsia="es-ES"/>
        </w:rPr>
      </w:pPr>
      <w:bookmarkStart w:id="17" w:name="_Toc134210071"/>
      <w:r>
        <w:rPr>
          <w:lang w:eastAsia="es-ES"/>
        </w:rPr>
        <w:t>8.1.- TERMINOS Y CONDICIONES</w:t>
      </w:r>
      <w:r w:rsidRPr="00F92523">
        <w:rPr>
          <w:lang w:eastAsia="es-ES"/>
        </w:rPr>
        <w:t>.</w:t>
      </w:r>
      <w:bookmarkEnd w:id="17"/>
    </w:p>
    <w:p w14:paraId="3313DCCF" w14:textId="1CC02AD0" w:rsidR="0097637D" w:rsidRPr="007101F6" w:rsidRDefault="0097637D" w:rsidP="005551F7">
      <w:pPr>
        <w:pStyle w:val="NormalWeb"/>
        <w:spacing w:after="300" w:afterAutospacing="0"/>
      </w:pPr>
      <w:r>
        <w:tab/>
      </w:r>
      <w:r w:rsidR="00C11292">
        <w:t>Los términos y c</w:t>
      </w:r>
      <w:r w:rsidRPr="0097637D">
        <w:t>ondiciones de la</w:t>
      </w:r>
      <w:r w:rsidR="00C11292">
        <w:t xml:space="preserve"> </w:t>
      </w:r>
      <w:r w:rsidRPr="0097637D">
        <w:t>aplicación</w:t>
      </w:r>
      <w:r w:rsidR="00C11292">
        <w:t xml:space="preserve"> “Agilizando Mentes II” son los siguientes</w:t>
      </w:r>
      <w:r w:rsidRPr="0097637D">
        <w:t>:</w:t>
      </w:r>
      <w:r w:rsidR="00C11292">
        <w:tab/>
      </w:r>
    </w:p>
    <w:p w14:paraId="36BB8519" w14:textId="77777777" w:rsidR="007101F6" w:rsidRDefault="007101F6" w:rsidP="005551F7">
      <w:pPr>
        <w:pStyle w:val="NormalWeb"/>
        <w:shd w:val="clear" w:color="auto" w:fill="FFFFFF"/>
        <w:spacing w:before="0" w:beforeAutospacing="0" w:after="150" w:afterAutospacing="0"/>
        <w:rPr>
          <w:color w:val="333333"/>
        </w:rPr>
      </w:pPr>
      <w:r w:rsidRPr="007101F6">
        <w:tab/>
      </w:r>
      <w:r w:rsidR="0007573F" w:rsidRPr="008E0737">
        <w:rPr>
          <w:u w:val="single"/>
        </w:rPr>
        <w:t>Redistribución</w:t>
      </w:r>
      <w:r w:rsidR="0007573F">
        <w:t>: P</w:t>
      </w:r>
      <w:r w:rsidR="0007573F" w:rsidRPr="008E0737">
        <w:rPr>
          <w:color w:val="333333"/>
        </w:rPr>
        <w:t>uede reproducir y distribuir copias del Trabajo o Trabajos derivados del mismo en cualquier medio, con o sin modificaciones, y en forma de Fuente u Objeto, siempre que cumpla con las siguientes condiciones:</w:t>
      </w:r>
    </w:p>
    <w:p w14:paraId="6A35B79F" w14:textId="218F6204" w:rsidR="007101F6" w:rsidRDefault="007101F6" w:rsidP="005551F7">
      <w:pPr>
        <w:pStyle w:val="NormalWeb"/>
        <w:shd w:val="clear" w:color="auto" w:fill="FFFFFF"/>
        <w:spacing w:before="0" w:beforeAutospacing="0" w:after="150" w:afterAutospacing="0"/>
        <w:rPr>
          <w:color w:val="333333"/>
        </w:rPr>
      </w:pPr>
      <w:r>
        <w:rPr>
          <w:color w:val="333333"/>
        </w:rPr>
        <w:tab/>
        <w:t xml:space="preserve">a.- </w:t>
      </w:r>
      <w:r w:rsidR="0007573F" w:rsidRPr="008E0737">
        <w:rPr>
          <w:color w:val="333333"/>
        </w:rPr>
        <w:t xml:space="preserve">Debe entregar una copia de esta Licencia a cualquier otro destinatario de la </w:t>
      </w:r>
      <w:r>
        <w:rPr>
          <w:color w:val="333333"/>
        </w:rPr>
        <w:t xml:space="preserve">Obra o de las Obras derivadas; y </w:t>
      </w:r>
    </w:p>
    <w:p w14:paraId="36C672E1" w14:textId="7F061128" w:rsidR="007101F6" w:rsidRDefault="007101F6" w:rsidP="005551F7">
      <w:pPr>
        <w:pStyle w:val="NormalWeb"/>
        <w:shd w:val="clear" w:color="auto" w:fill="FFFFFF"/>
        <w:spacing w:before="0" w:beforeAutospacing="0" w:after="150" w:afterAutospacing="0"/>
        <w:rPr>
          <w:color w:val="333333"/>
        </w:rPr>
      </w:pPr>
      <w:r>
        <w:rPr>
          <w:color w:val="333333"/>
        </w:rPr>
        <w:lastRenderedPageBreak/>
        <w:tab/>
        <w:t xml:space="preserve">b.- </w:t>
      </w:r>
      <w:r w:rsidR="0007573F" w:rsidRPr="008E0737">
        <w:rPr>
          <w:color w:val="333333"/>
        </w:rPr>
        <w:t>Debe hacer que cualquier archivo modificado lleve avisos destacados que indiquen que usted cambió los archivos; y</w:t>
      </w:r>
    </w:p>
    <w:p w14:paraId="322E3076" w14:textId="77777777" w:rsidR="007101F6" w:rsidRDefault="007101F6" w:rsidP="005551F7">
      <w:pPr>
        <w:pStyle w:val="NormalWeb"/>
        <w:shd w:val="clear" w:color="auto" w:fill="FFFFFF"/>
        <w:spacing w:before="0" w:beforeAutospacing="0" w:after="150" w:afterAutospacing="0"/>
        <w:rPr>
          <w:color w:val="333333"/>
        </w:rPr>
      </w:pPr>
      <w:r>
        <w:rPr>
          <w:color w:val="333333"/>
        </w:rPr>
        <w:tab/>
        <w:t xml:space="preserve">c.- </w:t>
      </w:r>
      <w:r w:rsidR="0007573F" w:rsidRPr="008E0737">
        <w:rPr>
          <w:color w:val="333333"/>
        </w:rPr>
        <w:t>Debe conservar, en la forma Fuente de cualquier Obra derivada que distribuya, todos los avisos de derechos de autor, patentes, marcas registradas y atribución de la forma Fuente de la Obra, excluyendo aquellas notificaciones que no pertenezcan a ninguna</w:t>
      </w:r>
      <w:r>
        <w:rPr>
          <w:color w:val="333333"/>
        </w:rPr>
        <w:t xml:space="preserve"> parte de las Obras derivadas; y</w:t>
      </w:r>
    </w:p>
    <w:p w14:paraId="3A424C6C" w14:textId="77777777" w:rsidR="005551F7" w:rsidRDefault="007101F6" w:rsidP="005551F7">
      <w:pPr>
        <w:pStyle w:val="NormalWeb"/>
        <w:shd w:val="clear" w:color="auto" w:fill="FFFFFF"/>
        <w:spacing w:before="0" w:beforeAutospacing="0" w:after="150" w:afterAutospacing="0"/>
        <w:rPr>
          <w:color w:val="333333"/>
        </w:rPr>
      </w:pPr>
      <w:r>
        <w:rPr>
          <w:color w:val="333333"/>
        </w:rPr>
        <w:tab/>
        <w:t xml:space="preserve">d.- </w:t>
      </w:r>
      <w:r w:rsidR="0007573F" w:rsidRPr="008E0737">
        <w:rPr>
          <w:color w:val="333333"/>
        </w:rPr>
        <w:t>Si la Obra incluye un " </w:t>
      </w:r>
      <w:r w:rsidR="0007573F" w:rsidRPr="008E0737">
        <w:rPr>
          <w:b/>
          <w:bCs/>
          <w:color w:val="333333"/>
        </w:rPr>
        <w:t>AVISO</w:t>
      </w:r>
      <w:r w:rsidR="0007573F" w:rsidRPr="008E0737">
        <w:rPr>
          <w:color w:val="333333"/>
        </w:rPr>
        <w:t>" archivo de texto como parte de su distribución, cualquier Trabajo derivado que usted distribuya debe incluir una copia legible de los avisos de atribución contenidos en dicho archivo de AVISO, excluyendo aquellos avisos que no pertenezcan a ninguna parte de los Trabajos derivados, en al menos un</w:t>
      </w:r>
      <w:r w:rsidR="0007573F">
        <w:rPr>
          <w:color w:val="333333"/>
        </w:rPr>
        <w:t>o</w:t>
      </w:r>
      <w:r w:rsidR="0007573F" w:rsidRPr="008E0737">
        <w:rPr>
          <w:color w:val="333333"/>
        </w:rPr>
        <w:t xml:space="preserve"> de los siguientes lugares: dentro de un archivo de texto de AVISO distribuido como parte de las Obras Derivadas; dentro del formulario o documentación Fuente, si se proporciona junto con las Obras Derivadas; o, dentro de una pantalla generada por las Obras Derivadas, si y dondequiera que dicho tercero los avisos de las partes normalmente aparecen. El contenido del archivo de AVISO es solo para fines informativos y no modifica la Licencia. Puede agregar sus propios avisos de atribución dentro de los Trabajos derivados que distribuye, junto con o como un anexo al texto del AVISO del Trabajo, siempre que dichos avisos de atribución adicionales no puedan inte</w:t>
      </w:r>
      <w:r w:rsidR="0007573F">
        <w:rPr>
          <w:color w:val="333333"/>
        </w:rPr>
        <w:t xml:space="preserve">rpretarse como una modificación </w:t>
      </w:r>
      <w:r w:rsidR="0007573F" w:rsidRPr="008E0737">
        <w:rPr>
          <w:color w:val="333333"/>
        </w:rPr>
        <w:t>de la Licencia.</w:t>
      </w:r>
    </w:p>
    <w:p w14:paraId="0B2ABF39" w14:textId="77777777" w:rsidR="005551F7" w:rsidRDefault="005551F7" w:rsidP="005551F7">
      <w:pPr>
        <w:pStyle w:val="NormalWeb"/>
        <w:shd w:val="clear" w:color="auto" w:fill="FFFFFF"/>
        <w:spacing w:before="0" w:beforeAutospacing="0" w:after="150" w:afterAutospacing="0"/>
        <w:rPr>
          <w:color w:val="333333"/>
        </w:rPr>
      </w:pPr>
      <w:r>
        <w:rPr>
          <w:color w:val="333333"/>
        </w:rPr>
        <w:tab/>
      </w:r>
      <w:r w:rsidR="0007573F" w:rsidRPr="008E0737">
        <w:rPr>
          <w:color w:val="333333"/>
        </w:rPr>
        <w:t xml:space="preserve">Puede agregar Su propia declaración de derechos de autor a Sus modificaciones y puede proporcionar términos y condiciones de licencia adicionales o diferentes para el uso, la reproducción o la distribución de Sus modificaciones, o para cualquiera de dichas Obras derivadas en su totalidad, siempre que Su uso, </w:t>
      </w:r>
      <w:r w:rsidR="0007573F">
        <w:rPr>
          <w:color w:val="333333"/>
        </w:rPr>
        <w:t>reproducción y distribución de</w:t>
      </w:r>
      <w:r w:rsidR="0007573F" w:rsidRPr="008E0737">
        <w:rPr>
          <w:color w:val="333333"/>
        </w:rPr>
        <w:t>l Trabajo cumple con las condiciones establecidas en esta Licencia.</w:t>
      </w:r>
    </w:p>
    <w:p w14:paraId="6AA00FCC" w14:textId="77777777" w:rsidR="005551F7" w:rsidRDefault="005551F7" w:rsidP="005551F7">
      <w:pPr>
        <w:pStyle w:val="NormalWeb"/>
        <w:shd w:val="clear" w:color="auto" w:fill="FFFFFF"/>
        <w:spacing w:before="0" w:beforeAutospacing="0" w:after="150" w:afterAutospacing="0"/>
        <w:rPr>
          <w:color w:val="333333"/>
          <w:shd w:val="clear" w:color="auto" w:fill="FFFFFF"/>
        </w:rPr>
      </w:pPr>
      <w:r>
        <w:rPr>
          <w:color w:val="333333"/>
        </w:rPr>
        <w:tab/>
      </w:r>
      <w:r w:rsidR="0007573F" w:rsidRPr="008E0737">
        <w:rPr>
          <w:color w:val="333333"/>
          <w:u w:val="single"/>
        </w:rPr>
        <w:t>Presentación de Contribuciones</w:t>
      </w:r>
      <w:r w:rsidR="0007573F">
        <w:rPr>
          <w:color w:val="333333"/>
        </w:rPr>
        <w:t>:</w:t>
      </w:r>
      <w:r w:rsidR="0007573F" w:rsidRPr="008E0737">
        <w:rPr>
          <w:color w:val="333333"/>
          <w:shd w:val="clear" w:color="auto" w:fill="FFFFFF"/>
        </w:rPr>
        <w:t> A menos que Usted indique explícitamente lo contrario, cualquier Contribución enviada intencionalmente por Usted al Licenciante para su inclusión en el Trabajo estará sujeta a los términos y condiciones de esta Licencia, sin ningún término o condición adicional. Sin perjuicio de lo anterior, nada de lo aquí contenido reemplazará o modificará los términos de cualquier acuerdo de licencia por separado que haya celebrado con el Licenciante con r</w:t>
      </w:r>
      <w:r>
        <w:rPr>
          <w:color w:val="333333"/>
          <w:shd w:val="clear" w:color="auto" w:fill="FFFFFF"/>
        </w:rPr>
        <w:t>especto a dichas Contribuciones.</w:t>
      </w:r>
    </w:p>
    <w:p w14:paraId="1C0AB443" w14:textId="7AB0C5C5" w:rsidR="0097637D" w:rsidRPr="005551F7" w:rsidRDefault="00C11292" w:rsidP="005551F7">
      <w:pPr>
        <w:pStyle w:val="NormalWeb"/>
        <w:shd w:val="clear" w:color="auto" w:fill="FFFFFF"/>
        <w:spacing w:before="0" w:beforeAutospacing="0" w:after="150" w:afterAutospacing="0"/>
        <w:rPr>
          <w:color w:val="333333"/>
        </w:rPr>
      </w:pPr>
      <w:r>
        <w:tab/>
      </w:r>
      <w:r w:rsidR="0097637D" w:rsidRPr="005551F7">
        <w:rPr>
          <w:u w:val="single"/>
        </w:rPr>
        <w:t>Información personal</w:t>
      </w:r>
      <w:r w:rsidR="0097637D" w:rsidRPr="0097637D">
        <w:t>: Al utilizar la aplicación, el usuario puede proporcionar información personal a</w:t>
      </w:r>
      <w:r>
        <w:t xml:space="preserve"> “Café con Palito, S.L”</w:t>
      </w:r>
      <w:r w:rsidR="0097637D" w:rsidRPr="0097637D">
        <w:t xml:space="preserve">. El usuario reconoce que </w:t>
      </w:r>
      <w:r>
        <w:t>“Café con Palito, S.L”</w:t>
      </w:r>
      <w:r w:rsidR="0097637D" w:rsidRPr="0097637D">
        <w:t xml:space="preserve"> puede utilizar esta información de acuerdo con su política de privacidad, que se </w:t>
      </w:r>
      <w:r>
        <w:t>adjunta a continuación</w:t>
      </w:r>
      <w:r w:rsidR="0097637D" w:rsidRPr="0097637D">
        <w:t>.</w:t>
      </w:r>
    </w:p>
    <w:p w14:paraId="61B2379E" w14:textId="7F570E41" w:rsidR="0097637D" w:rsidRPr="0097637D" w:rsidRDefault="00C11292" w:rsidP="005551F7">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5551F7">
        <w:rPr>
          <w:rFonts w:ascii="Times New Roman" w:eastAsia="Times New Roman" w:hAnsi="Times New Roman" w:cs="Times New Roman"/>
          <w:sz w:val="24"/>
          <w:szCs w:val="24"/>
          <w:u w:val="single"/>
          <w:lang w:eastAsia="es-ES"/>
        </w:rPr>
        <w:t>Enlaces a terceros</w:t>
      </w:r>
      <w:r w:rsidR="0097637D" w:rsidRPr="0097637D">
        <w:rPr>
          <w:rFonts w:ascii="Times New Roman" w:eastAsia="Times New Roman" w:hAnsi="Times New Roman" w:cs="Times New Roman"/>
          <w:sz w:val="24"/>
          <w:szCs w:val="24"/>
          <w:lang w:eastAsia="es-ES"/>
        </w:rPr>
        <w:t xml:space="preserve">: La aplicación puede incluir enlaces a sitios web o servicios de terceros. El usuario asume toda la responsabilidad al utilizar estos servicios y </w:t>
      </w:r>
      <w:r w:rsidR="0031303E">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no será responsable de ningún daño o pérdida resultante del uso de estos servicios.</w:t>
      </w:r>
    </w:p>
    <w:p w14:paraId="0D0C9AF8" w14:textId="30072DA1" w:rsidR="0097637D" w:rsidRPr="0097637D" w:rsidRDefault="0031303E" w:rsidP="005551F7">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5551F7">
        <w:rPr>
          <w:rFonts w:ascii="Times New Roman" w:eastAsia="Times New Roman" w:hAnsi="Times New Roman" w:cs="Times New Roman"/>
          <w:sz w:val="24"/>
          <w:szCs w:val="24"/>
          <w:u w:val="single"/>
          <w:lang w:eastAsia="es-ES"/>
        </w:rPr>
        <w:t>Modificaciones</w:t>
      </w:r>
      <w:r w:rsidR="0097637D" w:rsidRPr="0097637D">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se reserva el derecho de modificar los términos y condiciones en cualquier momento y sin previo aviso al usuario. Cualquier </w:t>
      </w:r>
      <w:r w:rsidR="0097637D" w:rsidRPr="0097637D">
        <w:rPr>
          <w:rFonts w:ascii="Times New Roman" w:eastAsia="Times New Roman" w:hAnsi="Times New Roman" w:cs="Times New Roman"/>
          <w:sz w:val="24"/>
          <w:szCs w:val="24"/>
          <w:lang w:eastAsia="es-ES"/>
        </w:rPr>
        <w:lastRenderedPageBreak/>
        <w:t>cambio en los términos y condiciones será efectivo inmediatamente después de su publicación en la aplicación.</w:t>
      </w:r>
    </w:p>
    <w:p w14:paraId="541557B0" w14:textId="2325F175" w:rsidR="00084A20" w:rsidRPr="0097637D" w:rsidRDefault="0031303E" w:rsidP="005551F7">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5551F7">
        <w:rPr>
          <w:rFonts w:ascii="Times New Roman" w:eastAsia="Times New Roman" w:hAnsi="Times New Roman" w:cs="Times New Roman"/>
          <w:sz w:val="24"/>
          <w:szCs w:val="24"/>
          <w:u w:val="single"/>
          <w:lang w:eastAsia="es-ES"/>
        </w:rPr>
        <w:t>Responsabilidad</w:t>
      </w:r>
      <w:r w:rsidR="0097637D" w:rsidRPr="0097637D">
        <w:rPr>
          <w:rFonts w:ascii="Times New Roman" w:eastAsia="Times New Roman" w:hAnsi="Times New Roman" w:cs="Times New Roman"/>
          <w:sz w:val="24"/>
          <w:szCs w:val="24"/>
          <w:lang w:eastAsia="es-ES"/>
        </w:rPr>
        <w:t xml:space="preserve">: El usuario asume toda la responsabilidad al utilizar la aplicación y acepta indemnizar </w:t>
      </w:r>
      <w:r>
        <w:rPr>
          <w:rFonts w:ascii="Times New Roman" w:eastAsia="Times New Roman" w:hAnsi="Times New Roman" w:cs="Times New Roman"/>
          <w:sz w:val="24"/>
          <w:szCs w:val="24"/>
          <w:lang w:eastAsia="es-ES"/>
        </w:rPr>
        <w:t xml:space="preserve">a “Café con Palito, S.L” </w:t>
      </w:r>
      <w:r w:rsidR="0097637D" w:rsidRPr="0097637D">
        <w:rPr>
          <w:rFonts w:ascii="Times New Roman" w:eastAsia="Times New Roman" w:hAnsi="Times New Roman" w:cs="Times New Roman"/>
          <w:sz w:val="24"/>
          <w:szCs w:val="24"/>
          <w:lang w:eastAsia="es-ES"/>
        </w:rPr>
        <w:t>por cualquier daño, pérdida o responsabilidad resultante del uso de la aplicación.</w:t>
      </w:r>
    </w:p>
    <w:p w14:paraId="51D1D1B4" w14:textId="229E8BC3" w:rsidR="0097637D" w:rsidRPr="0097637D" w:rsidRDefault="00084A20" w:rsidP="005551F7">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Al utilizar la aplicación, el usuario acepta estos términos y condiciones. Si el usuario no está de acuerdo con estos términos y condiciones, no debe utilizar la aplicación.</w:t>
      </w:r>
    </w:p>
    <w:p w14:paraId="7E4EDE69" w14:textId="0C6A5EB4" w:rsidR="0097637D" w:rsidRPr="006E6E2A" w:rsidRDefault="0097637D" w:rsidP="00EB34A0">
      <w:pPr>
        <w:rPr>
          <w:lang w:eastAsia="es-ES"/>
        </w:rPr>
      </w:pPr>
    </w:p>
    <w:p w14:paraId="7A4AEDF3" w14:textId="2CBD0492" w:rsidR="0097637D" w:rsidRDefault="0097637D" w:rsidP="0097637D">
      <w:pPr>
        <w:pStyle w:val="Ttulo1"/>
        <w:rPr>
          <w:lang w:eastAsia="es-ES"/>
        </w:rPr>
      </w:pPr>
      <w:bookmarkStart w:id="18" w:name="_Toc134210072"/>
      <w:r>
        <w:rPr>
          <w:lang w:eastAsia="es-ES"/>
        </w:rPr>
        <w:t>8.2.- POLÍTICA DE PRIVACIDAD</w:t>
      </w:r>
      <w:r w:rsidRPr="00F92523">
        <w:rPr>
          <w:lang w:eastAsia="es-ES"/>
        </w:rPr>
        <w:t>.</w:t>
      </w:r>
      <w:bookmarkEnd w:id="18"/>
    </w:p>
    <w:p w14:paraId="695FBC70" w14:textId="77777777" w:rsidR="0031303E" w:rsidRDefault="0031303E" w:rsidP="0031303E">
      <w:pPr>
        <w:pStyle w:val="NormalWeb"/>
        <w:spacing w:after="300" w:afterAutospacing="0"/>
      </w:pPr>
      <w:r>
        <w:tab/>
        <w:t>La P</w:t>
      </w:r>
      <w:r w:rsidR="001F33E2" w:rsidRPr="001F33E2">
        <w:t>olítica de privacidad</w:t>
      </w:r>
      <w:r w:rsidRPr="0031303E">
        <w:t xml:space="preserve"> </w:t>
      </w:r>
      <w:r w:rsidRPr="0097637D">
        <w:t>de la</w:t>
      </w:r>
      <w:r>
        <w:t xml:space="preserve"> </w:t>
      </w:r>
      <w:r w:rsidRPr="0097637D">
        <w:t>aplicación</w:t>
      </w:r>
      <w:r>
        <w:t xml:space="preserve"> “Agilizando Mentes II” es la siguiente</w:t>
      </w:r>
      <w:r w:rsidRPr="0097637D">
        <w:t>:</w:t>
      </w:r>
    </w:p>
    <w:p w14:paraId="45AF41E6" w14:textId="0651866F" w:rsidR="001F33E2" w:rsidRPr="001F33E2" w:rsidRDefault="0031303E" w:rsidP="0031303E">
      <w:pPr>
        <w:pStyle w:val="NormalWeb"/>
        <w:spacing w:after="300" w:afterAutospacing="0"/>
      </w:pPr>
      <w:r>
        <w:tab/>
      </w:r>
      <w:r w:rsidR="001F33E2" w:rsidRPr="00FD6BCC">
        <w:rPr>
          <w:u w:val="single"/>
        </w:rPr>
        <w:t>Información recopilada</w:t>
      </w:r>
      <w:r w:rsidR="001F33E2" w:rsidRPr="001F33E2">
        <w:t xml:space="preserve">: </w:t>
      </w:r>
      <w:r>
        <w:t>“Café con Palito, S.L”</w:t>
      </w:r>
      <w:r w:rsidR="001F33E2" w:rsidRPr="001F33E2">
        <w:t xml:space="preserve"> puede recopilar información personal del usuario, como el nombre y la dirección de correo electrónico, a través de la aplicación. También puede recopilar información no personal, como el tipo de dispositivo utilizado y la ubicación del usuario.</w:t>
      </w:r>
    </w:p>
    <w:p w14:paraId="6F7FF489" w14:textId="7FBCFE56"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FD6BCC">
        <w:rPr>
          <w:rFonts w:ascii="Times New Roman" w:eastAsia="Times New Roman" w:hAnsi="Times New Roman" w:cs="Times New Roman"/>
          <w:sz w:val="24"/>
          <w:szCs w:val="24"/>
          <w:u w:val="single"/>
          <w:lang w:eastAsia="es-ES"/>
        </w:rPr>
        <w:t>Uso de la información</w:t>
      </w:r>
      <w:r w:rsidR="001F33E2" w:rsidRPr="001F33E2">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utilizará la información personal del usuario únicamente para fines educativos y de mejora de la aplicación. No compartirá ni venderá la información personal del usuario a terceros sin su consentimiento.</w:t>
      </w:r>
    </w:p>
    <w:p w14:paraId="1AD51FC3" w14:textId="43F4CE05"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FD6BCC">
        <w:rPr>
          <w:rFonts w:ascii="Times New Roman" w:eastAsia="Times New Roman" w:hAnsi="Times New Roman" w:cs="Times New Roman"/>
          <w:sz w:val="24"/>
          <w:szCs w:val="24"/>
          <w:u w:val="single"/>
          <w:lang w:eastAsia="es-ES"/>
        </w:rPr>
        <w:t>Seguridad de la información</w:t>
      </w:r>
      <w:r w:rsidR="001F33E2" w:rsidRPr="001F33E2">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tomará medidas razonables para proteger la información personal del usuario contra el acceso no autorizado, la divulgación o la modificación. Sin embargo, no se puede garantizar la seguridad completa de la información en línea.</w:t>
      </w:r>
    </w:p>
    <w:p w14:paraId="7D303635" w14:textId="1ACCC6EF"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FD6BCC">
        <w:rPr>
          <w:rFonts w:ascii="Times New Roman" w:eastAsia="Times New Roman" w:hAnsi="Times New Roman" w:cs="Times New Roman"/>
          <w:sz w:val="24"/>
          <w:szCs w:val="24"/>
          <w:u w:val="single"/>
          <w:lang w:eastAsia="es-ES"/>
        </w:rPr>
        <w:t>Retención de información</w:t>
      </w:r>
      <w:r w:rsidR="001F33E2" w:rsidRPr="001F33E2">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retendrá la información personal del usuario durante el tiempo necesario para cumplir con los fines para los que se recopiló, a menos que se requiera por ley o regulación.</w:t>
      </w:r>
    </w:p>
    <w:p w14:paraId="3D9C7C33" w14:textId="6230DDF0"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FD6BCC">
        <w:rPr>
          <w:rFonts w:ascii="Times New Roman" w:eastAsia="Times New Roman" w:hAnsi="Times New Roman" w:cs="Times New Roman"/>
          <w:sz w:val="24"/>
          <w:szCs w:val="24"/>
          <w:u w:val="single"/>
          <w:lang w:eastAsia="es-ES"/>
        </w:rPr>
        <w:t>Acceso y corrección</w:t>
      </w:r>
      <w:r w:rsidR="001F33E2" w:rsidRPr="001F33E2">
        <w:rPr>
          <w:rFonts w:ascii="Times New Roman" w:eastAsia="Times New Roman" w:hAnsi="Times New Roman" w:cs="Times New Roman"/>
          <w:sz w:val="24"/>
          <w:szCs w:val="24"/>
          <w:lang w:eastAsia="es-ES"/>
        </w:rPr>
        <w:t>: El usuario tiene derecho a acceder y corregir la información personal que se ha proporcionado a</w:t>
      </w:r>
      <w:r>
        <w:rPr>
          <w:rFonts w:ascii="Times New Roman" w:eastAsia="Times New Roman" w:hAnsi="Times New Roman" w:cs="Times New Roman"/>
          <w:sz w:val="24"/>
          <w:szCs w:val="24"/>
          <w:lang w:eastAsia="es-ES"/>
        </w:rPr>
        <w:t xml:space="preserve"> “Café con Palito, S.L”</w:t>
      </w:r>
      <w:r w:rsidR="001F33E2" w:rsidRPr="001F33E2">
        <w:rPr>
          <w:rFonts w:ascii="Times New Roman" w:eastAsia="Times New Roman" w:hAnsi="Times New Roman" w:cs="Times New Roman"/>
          <w:sz w:val="24"/>
          <w:szCs w:val="24"/>
          <w:lang w:eastAsia="es-ES"/>
        </w:rPr>
        <w:t xml:space="preserve"> a través de la aplicación.</w:t>
      </w:r>
    </w:p>
    <w:p w14:paraId="37558E90" w14:textId="7A1E67CF"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FD6BCC">
        <w:rPr>
          <w:rFonts w:ascii="Times New Roman" w:eastAsia="Times New Roman" w:hAnsi="Times New Roman" w:cs="Times New Roman"/>
          <w:sz w:val="24"/>
          <w:szCs w:val="24"/>
          <w:u w:val="single"/>
          <w:lang w:eastAsia="es-ES"/>
        </w:rPr>
        <w:t>Menores de edad</w:t>
      </w:r>
      <w:r w:rsidR="001F33E2" w:rsidRPr="001F33E2">
        <w:rPr>
          <w:rFonts w:ascii="Times New Roman" w:eastAsia="Times New Roman" w:hAnsi="Times New Roman" w:cs="Times New Roman"/>
          <w:sz w:val="24"/>
          <w:szCs w:val="24"/>
          <w:lang w:eastAsia="es-ES"/>
        </w:rPr>
        <w:t>: La aplicación</w:t>
      </w:r>
      <w:r w:rsidR="006C4720">
        <w:rPr>
          <w:rFonts w:ascii="Times New Roman" w:eastAsia="Times New Roman" w:hAnsi="Times New Roman" w:cs="Times New Roman"/>
          <w:sz w:val="24"/>
          <w:szCs w:val="24"/>
          <w:lang w:eastAsia="es-ES"/>
        </w:rPr>
        <w:t xml:space="preserve"> está destinada a usuarios de 11</w:t>
      </w:r>
      <w:r w:rsidR="001F33E2" w:rsidRPr="001F33E2">
        <w:rPr>
          <w:rFonts w:ascii="Times New Roman" w:eastAsia="Times New Roman" w:hAnsi="Times New Roman" w:cs="Times New Roman"/>
          <w:sz w:val="24"/>
          <w:szCs w:val="24"/>
          <w:lang w:eastAsia="es-ES"/>
        </w:rPr>
        <w:t xml:space="preserve"> años o más. El desarrollador no recopila información personal de menores de edad sin el consentimiento de los padres o tutores legales.</w:t>
      </w:r>
    </w:p>
    <w:p w14:paraId="684B0293" w14:textId="2D78A1E5"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FD6BCC">
        <w:rPr>
          <w:rFonts w:ascii="Times New Roman" w:eastAsia="Times New Roman" w:hAnsi="Times New Roman" w:cs="Times New Roman"/>
          <w:sz w:val="24"/>
          <w:szCs w:val="24"/>
          <w:u w:val="single"/>
          <w:lang w:eastAsia="es-ES"/>
        </w:rPr>
        <w:t>Cambios en la política de privacidad</w:t>
      </w:r>
      <w:r w:rsidR="001F33E2" w:rsidRPr="001F33E2">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se reserva el derecho de modificar esta política de privacidad en cualquier momento. Los cambios entrarán en vigor inmediatamente después de la publicación en la aplicación.</w:t>
      </w:r>
    </w:p>
    <w:p w14:paraId="20AEC08F" w14:textId="5F1BCF64"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r>
      <w:r w:rsidR="001F33E2" w:rsidRPr="00FD6BCC">
        <w:rPr>
          <w:rFonts w:ascii="Times New Roman" w:eastAsia="Times New Roman" w:hAnsi="Times New Roman" w:cs="Times New Roman"/>
          <w:sz w:val="24"/>
          <w:szCs w:val="24"/>
          <w:u w:val="single"/>
          <w:lang w:eastAsia="es-ES"/>
        </w:rPr>
        <w:t>Contacto</w:t>
      </w:r>
      <w:r w:rsidR="001F33E2" w:rsidRPr="001F33E2">
        <w:rPr>
          <w:rFonts w:ascii="Times New Roman" w:eastAsia="Times New Roman" w:hAnsi="Times New Roman" w:cs="Times New Roman"/>
          <w:sz w:val="24"/>
          <w:szCs w:val="24"/>
          <w:lang w:eastAsia="es-ES"/>
        </w:rPr>
        <w:t xml:space="preserve">: Si el usuario tiene alguna pregunta o inquietud sobre la política de privacidad, puede ponerse en contacto con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a través de la sección de contacto de la aplicación.</w:t>
      </w:r>
    </w:p>
    <w:p w14:paraId="6B1DEACA" w14:textId="42221669"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Al utilizar la aplicación, el usuario acepta esta política de privacidad. Si el usuario no está de acuerdo con esta política de privacidad, no debe utilizar la aplicación.</w:t>
      </w:r>
    </w:p>
    <w:p w14:paraId="6D8966C3" w14:textId="77777777" w:rsidR="00B85E84" w:rsidRPr="00B85E84" w:rsidRDefault="00B85E84" w:rsidP="00B85E84">
      <w:pPr>
        <w:rPr>
          <w:lang w:eastAsia="es-ES"/>
        </w:rPr>
      </w:pPr>
    </w:p>
    <w:sectPr w:rsidR="00B85E84" w:rsidRPr="00B85E84" w:rsidSect="00D56678">
      <w:headerReference w:type="default" r:id="rId35"/>
      <w:footerReference w:type="default" r:id="rId36"/>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BC8FF" w14:textId="77777777" w:rsidR="007B4C77" w:rsidRDefault="007B4C77" w:rsidP="00C20F3D">
      <w:pPr>
        <w:spacing w:after="0" w:line="240" w:lineRule="auto"/>
      </w:pPr>
      <w:r>
        <w:separator/>
      </w:r>
    </w:p>
  </w:endnote>
  <w:endnote w:type="continuationSeparator" w:id="0">
    <w:p w14:paraId="3EDA08C1" w14:textId="77777777" w:rsidR="007B4C77" w:rsidRDefault="007B4C77"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ewsGotT">
    <w:altName w:val="Times New Roman"/>
    <w:charset w:val="00"/>
    <w:family w:val="auto"/>
    <w:pitch w:val="variable"/>
  </w:font>
  <w:font w:name="Arial Unicode MS">
    <w:panose1 w:val="020B0604020202020204"/>
    <w:charset w:val="00"/>
    <w:family w:val="roman"/>
    <w:pitch w:val="variable"/>
  </w:font>
  <w:font w:name="11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377845"/>
      <w:docPartObj>
        <w:docPartGallery w:val="Page Numbers (Bottom of Page)"/>
        <w:docPartUnique/>
      </w:docPartObj>
    </w:sdtPr>
    <w:sdtEndPr/>
    <w:sdtContent>
      <w:p w14:paraId="32F90ED8" w14:textId="19340580" w:rsidR="00A4172D" w:rsidRDefault="00A4172D">
        <w:pPr>
          <w:pStyle w:val="Piedepgina"/>
          <w:jc w:val="center"/>
        </w:pPr>
        <w:r>
          <w:fldChar w:fldCharType="begin"/>
        </w:r>
        <w:r>
          <w:instrText>PAGE   \* MERGEFORMAT</w:instrText>
        </w:r>
        <w:r>
          <w:fldChar w:fldCharType="separate"/>
        </w:r>
        <w:r w:rsidR="0086621C">
          <w:rPr>
            <w:noProof/>
          </w:rPr>
          <w:t>14</w:t>
        </w:r>
        <w:r>
          <w:fldChar w:fldCharType="end"/>
        </w:r>
      </w:p>
    </w:sdtContent>
  </w:sdt>
  <w:p w14:paraId="17BB429F" w14:textId="77777777" w:rsidR="00A4172D" w:rsidRDefault="00A4172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75C2A" w14:textId="77777777" w:rsidR="007B4C77" w:rsidRDefault="007B4C77" w:rsidP="00C20F3D">
      <w:pPr>
        <w:spacing w:after="0" w:line="240" w:lineRule="auto"/>
      </w:pPr>
      <w:r>
        <w:separator/>
      </w:r>
    </w:p>
  </w:footnote>
  <w:footnote w:type="continuationSeparator" w:id="0">
    <w:p w14:paraId="65526520" w14:textId="77777777" w:rsidR="007B4C77" w:rsidRDefault="007B4C77"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36"/>
      <w:gridCol w:w="6940"/>
      <w:gridCol w:w="1997"/>
    </w:tblGrid>
    <w:tr w:rsidR="00A4172D" w:rsidRPr="00C20F3D" w14:paraId="4F0EA79C" w14:textId="77777777" w:rsidTr="001B0DE3">
      <w:trPr>
        <w:trHeight w:val="570"/>
      </w:trPr>
      <w:tc>
        <w:tcPr>
          <w:tcW w:w="1836" w:type="dxa"/>
          <w:vMerge w:val="restart"/>
          <w:tcBorders>
            <w:top w:val="double" w:sz="4" w:space="0" w:color="auto"/>
            <w:left w:val="double" w:sz="4" w:space="0" w:color="auto"/>
            <w:right w:val="double" w:sz="4" w:space="0" w:color="auto"/>
          </w:tcBorders>
        </w:tcPr>
        <w:p w14:paraId="6B826EBE" w14:textId="3DC96627" w:rsidR="00A4172D" w:rsidRPr="00C20F3D" w:rsidRDefault="00A4172D" w:rsidP="00C20F3D">
          <w:pPr>
            <w:pStyle w:val="Encabezado"/>
          </w:pPr>
          <w:r>
            <w:rPr>
              <w:noProof/>
              <w:color w:val="FFFFFF"/>
              <w:lang w:eastAsia="es-ES"/>
            </w:rPr>
            <w:drawing>
              <wp:anchor distT="0" distB="0" distL="114300" distR="114300" simplePos="0" relativeHeight="251661312" behindDoc="0" locked="0" layoutInCell="1" allowOverlap="1" wp14:anchorId="7260BCC8" wp14:editId="5F30DDF1">
                <wp:simplePos x="0" y="0"/>
                <wp:positionH relativeFrom="column">
                  <wp:posOffset>9525</wp:posOffset>
                </wp:positionH>
                <wp:positionV relativeFrom="paragraph">
                  <wp:posOffset>52705</wp:posOffset>
                </wp:positionV>
                <wp:extent cx="1021080" cy="876300"/>
                <wp:effectExtent l="0" t="0" r="7620" b="0"/>
                <wp:wrapSquare wrapText="bothSides"/>
                <wp:docPr id="1"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21080" cy="8763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c>
        <w:tcPr>
          <w:tcW w:w="6940" w:type="dxa"/>
          <w:tcBorders>
            <w:top w:val="double" w:sz="4" w:space="0" w:color="auto"/>
            <w:left w:val="double" w:sz="4" w:space="0" w:color="auto"/>
            <w:bottom w:val="double" w:sz="4" w:space="0" w:color="auto"/>
            <w:right w:val="double" w:sz="4" w:space="0" w:color="auto"/>
          </w:tcBorders>
          <w:vAlign w:val="center"/>
          <w:hideMark/>
        </w:tcPr>
        <w:p w14:paraId="4592AAFB" w14:textId="77777777" w:rsidR="00A4172D" w:rsidRDefault="00A4172D" w:rsidP="001B0DE3">
          <w:pPr>
            <w:pStyle w:val="TableContents"/>
            <w:spacing w:after="113"/>
            <w:ind w:right="57"/>
            <w:jc w:val="center"/>
          </w:pPr>
        </w:p>
        <w:p w14:paraId="44D03C56" w14:textId="5EE8A75D" w:rsidR="00A4172D" w:rsidRPr="00C20F3D" w:rsidRDefault="00A4172D" w:rsidP="001B0DE3">
          <w:pPr>
            <w:pStyle w:val="TableContents"/>
            <w:spacing w:after="113"/>
            <w:ind w:right="57"/>
            <w:jc w:val="center"/>
          </w:pPr>
          <w:r w:rsidRPr="00C20F3D">
            <w:t xml:space="preserve"> </w:t>
          </w:r>
          <w:r w:rsidRPr="001B0DE3">
            <w:rPr>
              <w:rFonts w:ascii="Eras Bk BT" w:hAnsi="Eras Bk BT"/>
              <w:b/>
              <w:bCs/>
              <w:i/>
              <w:sz w:val="22"/>
              <w:szCs w:val="22"/>
            </w:rPr>
            <w:t>Agilizando</w:t>
          </w:r>
          <w:r>
            <w:rPr>
              <w:rFonts w:ascii="Eras Bk BT" w:hAnsi="Eras Bk BT"/>
              <w:b/>
              <w:bCs/>
              <w:i/>
              <w:szCs w:val="20"/>
            </w:rPr>
            <w:t xml:space="preserve"> Mentes II</w:t>
          </w:r>
        </w:p>
      </w:tc>
      <w:tc>
        <w:tcPr>
          <w:tcW w:w="1997" w:type="dxa"/>
          <w:vMerge w:val="restart"/>
          <w:tcBorders>
            <w:top w:val="double" w:sz="4" w:space="0" w:color="auto"/>
            <w:left w:val="double" w:sz="4" w:space="0" w:color="auto"/>
            <w:right w:val="double" w:sz="4" w:space="0" w:color="auto"/>
          </w:tcBorders>
          <w:vAlign w:val="center"/>
          <w:hideMark/>
        </w:tcPr>
        <w:p w14:paraId="03A79513" w14:textId="683ED8A5" w:rsidR="00A4172D" w:rsidRPr="00C20F3D" w:rsidRDefault="00A4172D" w:rsidP="00C20F3D">
          <w:pPr>
            <w:pStyle w:val="Encabezado"/>
          </w:pPr>
          <w:r>
            <w:rPr>
              <w:noProof/>
              <w:lang w:eastAsia="es-ES"/>
            </w:rPr>
            <w:drawing>
              <wp:anchor distT="0" distB="0" distL="114300" distR="114300" simplePos="0" relativeHeight="251663360" behindDoc="1" locked="0" layoutInCell="1" allowOverlap="1" wp14:anchorId="4E0A1EBD" wp14:editId="166E2C82">
                <wp:simplePos x="0" y="0"/>
                <wp:positionH relativeFrom="column">
                  <wp:posOffset>106680</wp:posOffset>
                </wp:positionH>
                <wp:positionV relativeFrom="paragraph">
                  <wp:posOffset>-50800</wp:posOffset>
                </wp:positionV>
                <wp:extent cx="792480" cy="822960"/>
                <wp:effectExtent l="0" t="0" r="7620" b="0"/>
                <wp:wrapTight wrapText="bothSides">
                  <wp:wrapPolygon edited="0">
                    <wp:start x="7269" y="0"/>
                    <wp:lineTo x="3635" y="1500"/>
                    <wp:lineTo x="0" y="6000"/>
                    <wp:lineTo x="0" y="18000"/>
                    <wp:lineTo x="7269" y="21000"/>
                    <wp:lineTo x="14019" y="21000"/>
                    <wp:lineTo x="15058" y="21000"/>
                    <wp:lineTo x="20769" y="16500"/>
                    <wp:lineTo x="21288" y="13500"/>
                    <wp:lineTo x="21288" y="6000"/>
                    <wp:lineTo x="17654" y="1500"/>
                    <wp:lineTo x="14019" y="0"/>
                    <wp:lineTo x="7269" y="0"/>
                  </wp:wrapPolygon>
                </wp:wrapTight>
                <wp:docPr id="2"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92480" cy="8229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r>
    <w:tr w:rsidR="00A4172D" w:rsidRPr="00C20F3D" w14:paraId="4DE946E2" w14:textId="77777777" w:rsidTr="001B0DE3">
      <w:trPr>
        <w:trHeight w:val="513"/>
      </w:trPr>
      <w:tc>
        <w:tcPr>
          <w:tcW w:w="1836" w:type="dxa"/>
          <w:vMerge/>
          <w:tcBorders>
            <w:left w:val="double" w:sz="4" w:space="0" w:color="auto"/>
            <w:bottom w:val="double" w:sz="4" w:space="0" w:color="auto"/>
            <w:right w:val="double" w:sz="4" w:space="0" w:color="auto"/>
          </w:tcBorders>
        </w:tcPr>
        <w:p w14:paraId="680E31FD" w14:textId="77777777" w:rsidR="00A4172D" w:rsidRDefault="00A4172D" w:rsidP="00312BC7">
          <w:pPr>
            <w:pStyle w:val="Encabezado"/>
          </w:pPr>
        </w:p>
      </w:tc>
      <w:tc>
        <w:tcPr>
          <w:tcW w:w="6940" w:type="dxa"/>
          <w:tcBorders>
            <w:top w:val="double" w:sz="4" w:space="0" w:color="auto"/>
            <w:left w:val="double" w:sz="4" w:space="0" w:color="auto"/>
            <w:bottom w:val="double" w:sz="4" w:space="0" w:color="auto"/>
            <w:right w:val="double" w:sz="4" w:space="0" w:color="auto"/>
          </w:tcBorders>
          <w:vAlign w:val="center"/>
          <w:hideMark/>
        </w:tcPr>
        <w:p w14:paraId="0040DDDF" w14:textId="69D83A02" w:rsidR="00A4172D" w:rsidRPr="00C20F3D" w:rsidRDefault="00A4172D" w:rsidP="001B0DE3">
          <w:pPr>
            <w:pStyle w:val="Encabezado"/>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1997" w:type="dxa"/>
          <w:vMerge/>
          <w:tcBorders>
            <w:left w:val="double" w:sz="4" w:space="0" w:color="auto"/>
            <w:bottom w:val="double" w:sz="4" w:space="0" w:color="auto"/>
            <w:right w:val="double" w:sz="4" w:space="0" w:color="auto"/>
          </w:tcBorders>
          <w:vAlign w:val="center"/>
          <w:hideMark/>
        </w:tcPr>
        <w:p w14:paraId="538C7174" w14:textId="400495B1" w:rsidR="00A4172D" w:rsidRPr="00D56678" w:rsidRDefault="00A4172D" w:rsidP="00312BC7">
          <w:pPr>
            <w:pStyle w:val="Encabezado"/>
          </w:pPr>
        </w:p>
      </w:tc>
    </w:tr>
  </w:tbl>
  <w:p w14:paraId="601765D5" w14:textId="77777777" w:rsidR="00A4172D" w:rsidRDefault="00A4172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37395"/>
    <w:multiLevelType w:val="multilevel"/>
    <w:tmpl w:val="CCB60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F22C66"/>
    <w:multiLevelType w:val="hybridMultilevel"/>
    <w:tmpl w:val="1F3CA31C"/>
    <w:lvl w:ilvl="0" w:tplc="0C0A0001">
      <w:start w:val="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8" w15:restartNumberingAfterBreak="0">
    <w:nsid w:val="13892671"/>
    <w:multiLevelType w:val="hybridMultilevel"/>
    <w:tmpl w:val="3348BFBC"/>
    <w:lvl w:ilvl="0" w:tplc="EFA2DF76">
      <w:start w:val="2"/>
      <w:numFmt w:val="bullet"/>
      <w:lvlText w:val=""/>
      <w:lvlJc w:val="left"/>
      <w:pPr>
        <w:ind w:left="1068" w:hanging="360"/>
      </w:pPr>
      <w:rPr>
        <w:rFonts w:ascii="Symbol" w:eastAsiaTheme="minorEastAsia" w:hAnsi="Symbol"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2F304A"/>
    <w:multiLevelType w:val="multilevel"/>
    <w:tmpl w:val="9830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5"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7"/>
  </w:num>
  <w:num w:numId="4">
    <w:abstractNumId w:val="19"/>
  </w:num>
  <w:num w:numId="5">
    <w:abstractNumId w:val="13"/>
  </w:num>
  <w:num w:numId="6">
    <w:abstractNumId w:val="11"/>
  </w:num>
  <w:num w:numId="7">
    <w:abstractNumId w:val="28"/>
  </w:num>
  <w:num w:numId="8">
    <w:abstractNumId w:val="25"/>
  </w:num>
  <w:num w:numId="9">
    <w:abstractNumId w:val="16"/>
  </w:num>
  <w:num w:numId="10">
    <w:abstractNumId w:val="18"/>
  </w:num>
  <w:num w:numId="11">
    <w:abstractNumId w:val="37"/>
  </w:num>
  <w:num w:numId="12">
    <w:abstractNumId w:val="30"/>
  </w:num>
  <w:num w:numId="13">
    <w:abstractNumId w:val="24"/>
  </w:num>
  <w:num w:numId="14">
    <w:abstractNumId w:val="15"/>
  </w:num>
  <w:num w:numId="15">
    <w:abstractNumId w:val="33"/>
  </w:num>
  <w:num w:numId="16">
    <w:abstractNumId w:val="32"/>
  </w:num>
  <w:num w:numId="17">
    <w:abstractNumId w:val="22"/>
  </w:num>
  <w:num w:numId="18">
    <w:abstractNumId w:val="26"/>
  </w:num>
  <w:num w:numId="19">
    <w:abstractNumId w:val="12"/>
  </w:num>
  <w:num w:numId="20">
    <w:abstractNumId w:val="27"/>
  </w:num>
  <w:num w:numId="21">
    <w:abstractNumId w:val="2"/>
  </w:num>
  <w:num w:numId="22">
    <w:abstractNumId w:val="36"/>
  </w:num>
  <w:num w:numId="23">
    <w:abstractNumId w:val="20"/>
  </w:num>
  <w:num w:numId="24">
    <w:abstractNumId w:val="1"/>
  </w:num>
  <w:num w:numId="25">
    <w:abstractNumId w:val="35"/>
  </w:num>
  <w:num w:numId="26">
    <w:abstractNumId w:val="31"/>
  </w:num>
  <w:num w:numId="27">
    <w:abstractNumId w:val="9"/>
  </w:num>
  <w:num w:numId="28">
    <w:abstractNumId w:val="38"/>
  </w:num>
  <w:num w:numId="29">
    <w:abstractNumId w:val="34"/>
  </w:num>
  <w:num w:numId="30">
    <w:abstractNumId w:val="4"/>
  </w:num>
  <w:num w:numId="31">
    <w:abstractNumId w:val="23"/>
  </w:num>
  <w:num w:numId="32">
    <w:abstractNumId w:val="5"/>
  </w:num>
  <w:num w:numId="33">
    <w:abstractNumId w:val="21"/>
  </w:num>
  <w:num w:numId="34">
    <w:abstractNumId w:val="29"/>
  </w:num>
  <w:num w:numId="35">
    <w:abstractNumId w:val="17"/>
  </w:num>
  <w:num w:numId="36">
    <w:abstractNumId w:val="3"/>
  </w:num>
  <w:num w:numId="37">
    <w:abstractNumId w:val="8"/>
  </w:num>
  <w:num w:numId="38">
    <w:abstractNumId w:val="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3D"/>
    <w:rsid w:val="0000202F"/>
    <w:rsid w:val="0000214A"/>
    <w:rsid w:val="00011C80"/>
    <w:rsid w:val="00021F12"/>
    <w:rsid w:val="000313E6"/>
    <w:rsid w:val="00031E56"/>
    <w:rsid w:val="000520A2"/>
    <w:rsid w:val="00067623"/>
    <w:rsid w:val="00071AA6"/>
    <w:rsid w:val="0007573F"/>
    <w:rsid w:val="0008110A"/>
    <w:rsid w:val="00082451"/>
    <w:rsid w:val="00084A20"/>
    <w:rsid w:val="0009680B"/>
    <w:rsid w:val="000C3CE4"/>
    <w:rsid w:val="000C6F56"/>
    <w:rsid w:val="000E4EA9"/>
    <w:rsid w:val="00100ADE"/>
    <w:rsid w:val="001031EF"/>
    <w:rsid w:val="0010588E"/>
    <w:rsid w:val="00113A88"/>
    <w:rsid w:val="00114F38"/>
    <w:rsid w:val="00126D03"/>
    <w:rsid w:val="001464CA"/>
    <w:rsid w:val="001467AB"/>
    <w:rsid w:val="00151195"/>
    <w:rsid w:val="0015665D"/>
    <w:rsid w:val="00156BD1"/>
    <w:rsid w:val="00174339"/>
    <w:rsid w:val="001A109B"/>
    <w:rsid w:val="001B0DE3"/>
    <w:rsid w:val="001B10E6"/>
    <w:rsid w:val="001E1116"/>
    <w:rsid w:val="001F33E2"/>
    <w:rsid w:val="001F4087"/>
    <w:rsid w:val="001F47B0"/>
    <w:rsid w:val="00203FE1"/>
    <w:rsid w:val="00206601"/>
    <w:rsid w:val="002161E5"/>
    <w:rsid w:val="00222598"/>
    <w:rsid w:val="00225651"/>
    <w:rsid w:val="00226B1F"/>
    <w:rsid w:val="0022782C"/>
    <w:rsid w:val="00230B44"/>
    <w:rsid w:val="002354B4"/>
    <w:rsid w:val="002744C5"/>
    <w:rsid w:val="002841DE"/>
    <w:rsid w:val="002A4A8B"/>
    <w:rsid w:val="002B0B09"/>
    <w:rsid w:val="002B5C74"/>
    <w:rsid w:val="002C262D"/>
    <w:rsid w:val="002D018D"/>
    <w:rsid w:val="002E081B"/>
    <w:rsid w:val="002E1148"/>
    <w:rsid w:val="002E3562"/>
    <w:rsid w:val="002F0B46"/>
    <w:rsid w:val="002F2713"/>
    <w:rsid w:val="003043B2"/>
    <w:rsid w:val="003071FC"/>
    <w:rsid w:val="00312BC7"/>
    <w:rsid w:val="0031303E"/>
    <w:rsid w:val="00326F94"/>
    <w:rsid w:val="00372703"/>
    <w:rsid w:val="003B0044"/>
    <w:rsid w:val="003B5DF2"/>
    <w:rsid w:val="003D6504"/>
    <w:rsid w:val="003E0B51"/>
    <w:rsid w:val="00403152"/>
    <w:rsid w:val="00403198"/>
    <w:rsid w:val="004031BF"/>
    <w:rsid w:val="00434A79"/>
    <w:rsid w:val="004448F2"/>
    <w:rsid w:val="004667D2"/>
    <w:rsid w:val="004757D6"/>
    <w:rsid w:val="004850BB"/>
    <w:rsid w:val="00495BDF"/>
    <w:rsid w:val="004A7474"/>
    <w:rsid w:val="004B0452"/>
    <w:rsid w:val="004B4853"/>
    <w:rsid w:val="004C56E1"/>
    <w:rsid w:val="004D5AB8"/>
    <w:rsid w:val="004D75AB"/>
    <w:rsid w:val="004E423A"/>
    <w:rsid w:val="004E4E35"/>
    <w:rsid w:val="004F25BE"/>
    <w:rsid w:val="0050625F"/>
    <w:rsid w:val="005123AE"/>
    <w:rsid w:val="005136EE"/>
    <w:rsid w:val="00537AD7"/>
    <w:rsid w:val="00542C54"/>
    <w:rsid w:val="00545650"/>
    <w:rsid w:val="005551F7"/>
    <w:rsid w:val="00567110"/>
    <w:rsid w:val="00593E0B"/>
    <w:rsid w:val="00594AA9"/>
    <w:rsid w:val="005A1345"/>
    <w:rsid w:val="005A2C52"/>
    <w:rsid w:val="005A4718"/>
    <w:rsid w:val="005C4567"/>
    <w:rsid w:val="005C4855"/>
    <w:rsid w:val="005D4B4D"/>
    <w:rsid w:val="005E4DE1"/>
    <w:rsid w:val="005F26F6"/>
    <w:rsid w:val="006067B3"/>
    <w:rsid w:val="0063287A"/>
    <w:rsid w:val="00632A9C"/>
    <w:rsid w:val="00644826"/>
    <w:rsid w:val="006520D7"/>
    <w:rsid w:val="00664601"/>
    <w:rsid w:val="00672551"/>
    <w:rsid w:val="006837A7"/>
    <w:rsid w:val="006A54B8"/>
    <w:rsid w:val="006B26B6"/>
    <w:rsid w:val="006B3422"/>
    <w:rsid w:val="006C23B8"/>
    <w:rsid w:val="006C3404"/>
    <w:rsid w:val="006C4720"/>
    <w:rsid w:val="006D5B1D"/>
    <w:rsid w:val="006E403D"/>
    <w:rsid w:val="006E6E2A"/>
    <w:rsid w:val="006F25D1"/>
    <w:rsid w:val="007101F6"/>
    <w:rsid w:val="007118F2"/>
    <w:rsid w:val="007500CC"/>
    <w:rsid w:val="0075755A"/>
    <w:rsid w:val="007A0291"/>
    <w:rsid w:val="007A2620"/>
    <w:rsid w:val="007B0A2F"/>
    <w:rsid w:val="007B4C77"/>
    <w:rsid w:val="007C1DC5"/>
    <w:rsid w:val="007C6DF3"/>
    <w:rsid w:val="007D4569"/>
    <w:rsid w:val="007F56DD"/>
    <w:rsid w:val="00805328"/>
    <w:rsid w:val="00821319"/>
    <w:rsid w:val="008418CE"/>
    <w:rsid w:val="0084564D"/>
    <w:rsid w:val="00846671"/>
    <w:rsid w:val="00854A30"/>
    <w:rsid w:val="008569FE"/>
    <w:rsid w:val="00863CF9"/>
    <w:rsid w:val="0086621C"/>
    <w:rsid w:val="00877502"/>
    <w:rsid w:val="0087761A"/>
    <w:rsid w:val="0088060B"/>
    <w:rsid w:val="008A3BD1"/>
    <w:rsid w:val="008A5850"/>
    <w:rsid w:val="008A7628"/>
    <w:rsid w:val="008C0269"/>
    <w:rsid w:val="008E0737"/>
    <w:rsid w:val="0090286C"/>
    <w:rsid w:val="00922DB9"/>
    <w:rsid w:val="00935975"/>
    <w:rsid w:val="009475DF"/>
    <w:rsid w:val="00953659"/>
    <w:rsid w:val="00957DA3"/>
    <w:rsid w:val="00962B2C"/>
    <w:rsid w:val="009645E4"/>
    <w:rsid w:val="009725A7"/>
    <w:rsid w:val="0097637D"/>
    <w:rsid w:val="0098532A"/>
    <w:rsid w:val="00997DED"/>
    <w:rsid w:val="009A2A8E"/>
    <w:rsid w:val="009A6D70"/>
    <w:rsid w:val="009A7E50"/>
    <w:rsid w:val="009B0ADB"/>
    <w:rsid w:val="009B753E"/>
    <w:rsid w:val="009C4207"/>
    <w:rsid w:val="009C4C7A"/>
    <w:rsid w:val="009E35D0"/>
    <w:rsid w:val="009F1954"/>
    <w:rsid w:val="009F4E2F"/>
    <w:rsid w:val="00A0561E"/>
    <w:rsid w:val="00A05A43"/>
    <w:rsid w:val="00A12B83"/>
    <w:rsid w:val="00A35448"/>
    <w:rsid w:val="00A4172D"/>
    <w:rsid w:val="00A45E30"/>
    <w:rsid w:val="00A53791"/>
    <w:rsid w:val="00A7417A"/>
    <w:rsid w:val="00A85806"/>
    <w:rsid w:val="00A92D02"/>
    <w:rsid w:val="00AB2697"/>
    <w:rsid w:val="00AC0A8F"/>
    <w:rsid w:val="00AD7886"/>
    <w:rsid w:val="00AD7B9B"/>
    <w:rsid w:val="00B01E98"/>
    <w:rsid w:val="00B02561"/>
    <w:rsid w:val="00B323F4"/>
    <w:rsid w:val="00B33360"/>
    <w:rsid w:val="00B4337E"/>
    <w:rsid w:val="00B55DA4"/>
    <w:rsid w:val="00B812D6"/>
    <w:rsid w:val="00B85E84"/>
    <w:rsid w:val="00B90258"/>
    <w:rsid w:val="00BA3F2C"/>
    <w:rsid w:val="00BA5AE6"/>
    <w:rsid w:val="00BB4511"/>
    <w:rsid w:val="00BB5074"/>
    <w:rsid w:val="00BC0F88"/>
    <w:rsid w:val="00BD0799"/>
    <w:rsid w:val="00BE29FE"/>
    <w:rsid w:val="00BF4294"/>
    <w:rsid w:val="00C11292"/>
    <w:rsid w:val="00C17994"/>
    <w:rsid w:val="00C20F3D"/>
    <w:rsid w:val="00C36690"/>
    <w:rsid w:val="00C564B8"/>
    <w:rsid w:val="00C66243"/>
    <w:rsid w:val="00C81F61"/>
    <w:rsid w:val="00C83963"/>
    <w:rsid w:val="00C90793"/>
    <w:rsid w:val="00CA0014"/>
    <w:rsid w:val="00CB061D"/>
    <w:rsid w:val="00CC0411"/>
    <w:rsid w:val="00CD156F"/>
    <w:rsid w:val="00CD79AD"/>
    <w:rsid w:val="00CE0C07"/>
    <w:rsid w:val="00CE1D4C"/>
    <w:rsid w:val="00CE31A8"/>
    <w:rsid w:val="00CE69CA"/>
    <w:rsid w:val="00CE71BC"/>
    <w:rsid w:val="00D1721D"/>
    <w:rsid w:val="00D25360"/>
    <w:rsid w:val="00D278B4"/>
    <w:rsid w:val="00D50B0D"/>
    <w:rsid w:val="00D514D4"/>
    <w:rsid w:val="00D56678"/>
    <w:rsid w:val="00D7071C"/>
    <w:rsid w:val="00DA12CF"/>
    <w:rsid w:val="00DA1A55"/>
    <w:rsid w:val="00DB15BF"/>
    <w:rsid w:val="00DD218D"/>
    <w:rsid w:val="00DD6C64"/>
    <w:rsid w:val="00DE3B9B"/>
    <w:rsid w:val="00DF6BF6"/>
    <w:rsid w:val="00E10B59"/>
    <w:rsid w:val="00E161BB"/>
    <w:rsid w:val="00E17723"/>
    <w:rsid w:val="00E32FD0"/>
    <w:rsid w:val="00E37C98"/>
    <w:rsid w:val="00E42161"/>
    <w:rsid w:val="00E4795D"/>
    <w:rsid w:val="00E523F8"/>
    <w:rsid w:val="00E6668C"/>
    <w:rsid w:val="00E7437C"/>
    <w:rsid w:val="00E7491B"/>
    <w:rsid w:val="00E872B6"/>
    <w:rsid w:val="00E964E9"/>
    <w:rsid w:val="00EA4ACC"/>
    <w:rsid w:val="00EA5654"/>
    <w:rsid w:val="00EB34A0"/>
    <w:rsid w:val="00EB3646"/>
    <w:rsid w:val="00EB6761"/>
    <w:rsid w:val="00EC58F7"/>
    <w:rsid w:val="00ED2541"/>
    <w:rsid w:val="00EE5D79"/>
    <w:rsid w:val="00EF2D6E"/>
    <w:rsid w:val="00F201F4"/>
    <w:rsid w:val="00F45253"/>
    <w:rsid w:val="00F52965"/>
    <w:rsid w:val="00F80320"/>
    <w:rsid w:val="00F838B8"/>
    <w:rsid w:val="00F8677B"/>
    <w:rsid w:val="00F92523"/>
    <w:rsid w:val="00F94696"/>
    <w:rsid w:val="00F9767C"/>
    <w:rsid w:val="00FA1743"/>
    <w:rsid w:val="00FA493D"/>
    <w:rsid w:val="00FA67B8"/>
    <w:rsid w:val="00FB26B3"/>
    <w:rsid w:val="00FC6882"/>
    <w:rsid w:val="00FD379C"/>
    <w:rsid w:val="00FD6BCC"/>
    <w:rsid w:val="00FE0587"/>
    <w:rsid w:val="00FE3D27"/>
    <w:rsid w:val="00FE4FC2"/>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7C"/>
  </w:style>
  <w:style w:type="paragraph" w:styleId="Ttulo1">
    <w:name w:val="heading 1"/>
    <w:basedOn w:val="Normal"/>
    <w:next w:val="Normal"/>
    <w:link w:val="Ttulo1Car"/>
    <w:uiPriority w:val="9"/>
    <w:qFormat/>
    <w:rsid w:val="00F9767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F9767C"/>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F9767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F9767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F9767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F9767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F9767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F9767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F9767C"/>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F9767C"/>
    <w:pPr>
      <w:spacing w:after="0" w:line="240" w:lineRule="auto"/>
    </w:pPr>
  </w:style>
  <w:style w:type="character" w:customStyle="1" w:styleId="SinespaciadoCar">
    <w:name w:val="Sin espaciado Car"/>
    <w:basedOn w:val="Fuentedeprrafopredeter"/>
    <w:link w:val="Sinespaciado"/>
    <w:uiPriority w:val="1"/>
    <w:rsid w:val="00846671"/>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rsid w:val="00846671"/>
  </w:style>
  <w:style w:type="paragraph" w:styleId="Encabezadodelista">
    <w:name w:val="toa heading"/>
    <w:basedOn w:val="Normal"/>
    <w:rsid w:val="00846671"/>
    <w:pPr>
      <w:keepNext/>
      <w:suppressLineNumbers/>
      <w:spacing w:before="240" w:after="120" w:line="240" w:lineRule="auto"/>
    </w:pPr>
    <w:rPr>
      <w:rFonts w:ascii="Liberation Sans" w:eastAsia="Microsoft YaHei" w:hAnsi="Liberation Sans" w:cs="Mangal"/>
      <w:b/>
      <w:bCs/>
      <w:sz w:val="32"/>
      <w:szCs w:val="32"/>
      <w:lang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eastAsia="es-ES"/>
    </w:rPr>
  </w:style>
  <w:style w:type="character" w:customStyle="1" w:styleId="Ttulo1Car">
    <w:name w:val="Título 1 Car"/>
    <w:basedOn w:val="Fuentedeprrafopredeter"/>
    <w:link w:val="Ttulo1"/>
    <w:uiPriority w:val="9"/>
    <w:rsid w:val="00F9767C"/>
    <w:rPr>
      <w:rFonts w:asciiTheme="majorHAnsi" w:eastAsiaTheme="majorEastAsia" w:hAnsiTheme="majorHAnsi" w:cstheme="majorBidi"/>
      <w:b/>
      <w:bCs/>
      <w:caps/>
      <w:spacing w:val="4"/>
      <w:sz w:val="28"/>
      <w:szCs w:val="28"/>
    </w:rPr>
  </w:style>
  <w:style w:type="paragraph" w:styleId="TDC1">
    <w:name w:val="toc 1"/>
    <w:basedOn w:val="Normal"/>
    <w:next w:val="Normal"/>
    <w:autoRedefine/>
    <w:uiPriority w:val="39"/>
    <w:unhideWhenUsed/>
    <w:rsid w:val="00021F12"/>
    <w:pPr>
      <w:tabs>
        <w:tab w:val="right" w:leader="dot" w:pos="8494"/>
      </w:tabs>
      <w:spacing w:after="100"/>
    </w:pPr>
    <w:rPr>
      <w:b/>
      <w:noProof/>
      <w:sz w:val="28"/>
      <w:szCs w:val="28"/>
    </w:rPr>
  </w:style>
  <w:style w:type="paragraph" w:styleId="Ttulo">
    <w:name w:val="Title"/>
    <w:basedOn w:val="Normal"/>
    <w:next w:val="Normal"/>
    <w:link w:val="TtuloCar"/>
    <w:uiPriority w:val="10"/>
    <w:qFormat/>
    <w:rsid w:val="00F9767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F9767C"/>
    <w:rPr>
      <w:rFonts w:asciiTheme="majorHAnsi" w:eastAsiaTheme="majorEastAsia" w:hAnsiTheme="majorHAnsi" w:cstheme="majorBidi"/>
      <w:b/>
      <w:bCs/>
      <w:spacing w:val="-7"/>
      <w:sz w:val="48"/>
      <w:szCs w:val="48"/>
    </w:rPr>
  </w:style>
  <w:style w:type="character" w:customStyle="1" w:styleId="Ttulo2Car">
    <w:name w:val="Título 2 Car"/>
    <w:basedOn w:val="Fuentedeprrafopredeter"/>
    <w:link w:val="Ttulo2"/>
    <w:uiPriority w:val="9"/>
    <w:rsid w:val="00F9767C"/>
    <w:rPr>
      <w:rFonts w:asciiTheme="majorHAnsi" w:eastAsiaTheme="majorEastAsia" w:hAnsiTheme="majorHAnsi" w:cstheme="majorBidi"/>
      <w:b/>
      <w:bCs/>
      <w:sz w:val="28"/>
      <w:szCs w:val="28"/>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unhideWhenUsed/>
    <w:rsid w:val="00593E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Fuentedeprrafopredeter"/>
    <w:uiPriority w:val="99"/>
    <w:semiHidden/>
    <w:unhideWhenUsed/>
    <w:rsid w:val="009C4207"/>
    <w:rPr>
      <w:color w:val="605E5C"/>
      <w:shd w:val="clear" w:color="auto" w:fill="E1DFDD"/>
    </w:rPr>
  </w:style>
  <w:style w:type="paragraph" w:customStyle="1" w:styleId="Standard">
    <w:name w:val="Standard"/>
    <w:rsid w:val="009A6D70"/>
    <w:pPr>
      <w:widowControl w:val="0"/>
      <w:suppressAutoHyphens/>
      <w:autoSpaceDN w:val="0"/>
      <w:spacing w:after="0" w:line="240" w:lineRule="auto"/>
      <w:textAlignment w:val="baseline"/>
    </w:pPr>
    <w:rPr>
      <w:rFonts w:ascii="NewsGotT" w:eastAsia="Arial Unicode MS" w:hAnsi="NewsGotT" w:cs="Tahoma"/>
      <w:kern w:val="3"/>
      <w:sz w:val="20"/>
      <w:szCs w:val="24"/>
      <w:lang w:eastAsia="es-ES"/>
    </w:rPr>
  </w:style>
  <w:style w:type="paragraph" w:customStyle="1" w:styleId="Textbody">
    <w:name w:val="Text body"/>
    <w:basedOn w:val="Standard"/>
    <w:rsid w:val="009A6D70"/>
    <w:pPr>
      <w:spacing w:after="120"/>
    </w:pPr>
    <w:rPr>
      <w:sz w:val="22"/>
    </w:rPr>
  </w:style>
  <w:style w:type="paragraph" w:customStyle="1" w:styleId="Notaalpi">
    <w:name w:val="Nota al pié"/>
    <w:basedOn w:val="Textbody"/>
    <w:rsid w:val="009A6D70"/>
    <w:pPr>
      <w:jc w:val="right"/>
    </w:pPr>
    <w:rPr>
      <w:sz w:val="24"/>
    </w:rPr>
  </w:style>
  <w:style w:type="paragraph" w:customStyle="1" w:styleId="Organizacin">
    <w:name w:val="Organización"/>
    <w:basedOn w:val="Normal"/>
    <w:rsid w:val="009A6D70"/>
    <w:pPr>
      <w:autoSpaceDN w:val="0"/>
      <w:spacing w:after="60" w:line="240" w:lineRule="auto"/>
      <w:ind w:left="29" w:right="29"/>
    </w:pPr>
    <w:rPr>
      <w:rFonts w:ascii="Calibri" w:eastAsia="Calibri" w:hAnsi="Calibri" w:cs="Times New Roman"/>
      <w:b/>
      <w:bCs/>
      <w:color w:val="5B9BD5"/>
      <w:sz w:val="36"/>
      <w:szCs w:val="20"/>
      <w:lang w:val="en-US"/>
    </w:rPr>
  </w:style>
  <w:style w:type="paragraph" w:customStyle="1" w:styleId="TableContents">
    <w:name w:val="Table Contents"/>
    <w:basedOn w:val="Standard"/>
    <w:rsid w:val="001B0DE3"/>
    <w:pPr>
      <w:suppressLineNumbers/>
    </w:pPr>
  </w:style>
  <w:style w:type="character" w:styleId="Refdecomentario">
    <w:name w:val="annotation reference"/>
    <w:basedOn w:val="Fuentedeprrafopredeter"/>
    <w:uiPriority w:val="99"/>
    <w:semiHidden/>
    <w:unhideWhenUsed/>
    <w:rsid w:val="00F9767C"/>
    <w:rPr>
      <w:sz w:val="16"/>
      <w:szCs w:val="16"/>
    </w:rPr>
  </w:style>
  <w:style w:type="paragraph" w:styleId="Textocomentario">
    <w:name w:val="annotation text"/>
    <w:basedOn w:val="Normal"/>
    <w:link w:val="TextocomentarioCar"/>
    <w:uiPriority w:val="99"/>
    <w:semiHidden/>
    <w:unhideWhenUsed/>
    <w:rsid w:val="00F976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767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9767C"/>
    <w:rPr>
      <w:b/>
      <w:bCs/>
    </w:rPr>
  </w:style>
  <w:style w:type="character" w:customStyle="1" w:styleId="AsuntodelcomentarioCar">
    <w:name w:val="Asunto del comentario Car"/>
    <w:basedOn w:val="TextocomentarioCar"/>
    <w:link w:val="Asuntodelcomentario"/>
    <w:uiPriority w:val="99"/>
    <w:semiHidden/>
    <w:rsid w:val="00F9767C"/>
    <w:rPr>
      <w:b/>
      <w:bCs/>
      <w:sz w:val="20"/>
      <w:szCs w:val="20"/>
      <w:lang w:val="es-ES_tradnl"/>
    </w:rPr>
  </w:style>
  <w:style w:type="character" w:customStyle="1" w:styleId="Ttulo3Car">
    <w:name w:val="Título 3 Car"/>
    <w:basedOn w:val="Fuentedeprrafopredeter"/>
    <w:link w:val="Ttulo3"/>
    <w:uiPriority w:val="9"/>
    <w:semiHidden/>
    <w:rsid w:val="00F9767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F9767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F9767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F9767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F9767C"/>
    <w:rPr>
      <w:i/>
      <w:iCs/>
    </w:rPr>
  </w:style>
  <w:style w:type="character" w:customStyle="1" w:styleId="Ttulo8Car">
    <w:name w:val="Título 8 Car"/>
    <w:basedOn w:val="Fuentedeprrafopredeter"/>
    <w:link w:val="Ttulo8"/>
    <w:uiPriority w:val="9"/>
    <w:semiHidden/>
    <w:rsid w:val="00F9767C"/>
    <w:rPr>
      <w:b/>
      <w:bCs/>
    </w:rPr>
  </w:style>
  <w:style w:type="character" w:customStyle="1" w:styleId="Ttulo9Car">
    <w:name w:val="Título 9 Car"/>
    <w:basedOn w:val="Fuentedeprrafopredeter"/>
    <w:link w:val="Ttulo9"/>
    <w:uiPriority w:val="9"/>
    <w:semiHidden/>
    <w:rsid w:val="00F9767C"/>
    <w:rPr>
      <w:i/>
      <w:iCs/>
    </w:rPr>
  </w:style>
  <w:style w:type="paragraph" w:styleId="Descripcin">
    <w:name w:val="caption"/>
    <w:basedOn w:val="Normal"/>
    <w:next w:val="Normal"/>
    <w:uiPriority w:val="35"/>
    <w:semiHidden/>
    <w:unhideWhenUsed/>
    <w:qFormat/>
    <w:rsid w:val="00F9767C"/>
    <w:rPr>
      <w:b/>
      <w:bCs/>
      <w:sz w:val="18"/>
      <w:szCs w:val="18"/>
    </w:rPr>
  </w:style>
  <w:style w:type="paragraph" w:styleId="Subttulo">
    <w:name w:val="Subtitle"/>
    <w:basedOn w:val="Normal"/>
    <w:next w:val="Normal"/>
    <w:link w:val="SubttuloCar"/>
    <w:uiPriority w:val="11"/>
    <w:qFormat/>
    <w:rsid w:val="00F9767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9767C"/>
    <w:rPr>
      <w:rFonts w:asciiTheme="majorHAnsi" w:eastAsiaTheme="majorEastAsia" w:hAnsiTheme="majorHAnsi" w:cstheme="majorBidi"/>
      <w:sz w:val="24"/>
      <w:szCs w:val="24"/>
    </w:rPr>
  </w:style>
  <w:style w:type="character" w:styleId="Textoennegrita">
    <w:name w:val="Strong"/>
    <w:basedOn w:val="Fuentedeprrafopredeter"/>
    <w:uiPriority w:val="22"/>
    <w:qFormat/>
    <w:rsid w:val="00F9767C"/>
    <w:rPr>
      <w:b/>
      <w:bCs/>
      <w:color w:val="auto"/>
    </w:rPr>
  </w:style>
  <w:style w:type="character" w:styleId="nfasis">
    <w:name w:val="Emphasis"/>
    <w:basedOn w:val="Fuentedeprrafopredeter"/>
    <w:uiPriority w:val="20"/>
    <w:qFormat/>
    <w:rsid w:val="00F9767C"/>
    <w:rPr>
      <w:i/>
      <w:iCs/>
      <w:color w:val="auto"/>
    </w:rPr>
  </w:style>
  <w:style w:type="paragraph" w:styleId="Cita">
    <w:name w:val="Quote"/>
    <w:basedOn w:val="Normal"/>
    <w:next w:val="Normal"/>
    <w:link w:val="CitaCar"/>
    <w:uiPriority w:val="29"/>
    <w:qFormat/>
    <w:rsid w:val="00F9767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F9767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F9767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F9767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F9767C"/>
    <w:rPr>
      <w:i/>
      <w:iCs/>
      <w:color w:val="auto"/>
    </w:rPr>
  </w:style>
  <w:style w:type="character" w:styleId="nfasisintenso">
    <w:name w:val="Intense Emphasis"/>
    <w:basedOn w:val="Fuentedeprrafopredeter"/>
    <w:uiPriority w:val="21"/>
    <w:qFormat/>
    <w:rsid w:val="00F9767C"/>
    <w:rPr>
      <w:b/>
      <w:bCs/>
      <w:i/>
      <w:iCs/>
      <w:color w:val="auto"/>
    </w:rPr>
  </w:style>
  <w:style w:type="character" w:styleId="Referenciasutil">
    <w:name w:val="Subtle Reference"/>
    <w:basedOn w:val="Fuentedeprrafopredeter"/>
    <w:uiPriority w:val="31"/>
    <w:qFormat/>
    <w:rsid w:val="00F9767C"/>
    <w:rPr>
      <w:smallCaps/>
      <w:color w:val="auto"/>
      <w:u w:val="single" w:color="7F7F7F" w:themeColor="text1" w:themeTint="80"/>
    </w:rPr>
  </w:style>
  <w:style w:type="character" w:styleId="Referenciaintensa">
    <w:name w:val="Intense Reference"/>
    <w:basedOn w:val="Fuentedeprrafopredeter"/>
    <w:uiPriority w:val="32"/>
    <w:qFormat/>
    <w:rsid w:val="00F9767C"/>
    <w:rPr>
      <w:b/>
      <w:bCs/>
      <w:smallCaps/>
      <w:color w:val="auto"/>
      <w:u w:val="single"/>
    </w:rPr>
  </w:style>
  <w:style w:type="character" w:styleId="Ttulodellibro">
    <w:name w:val="Book Title"/>
    <w:basedOn w:val="Fuentedeprrafopredeter"/>
    <w:uiPriority w:val="33"/>
    <w:qFormat/>
    <w:rsid w:val="00F9767C"/>
    <w:rPr>
      <w:b/>
      <w:bCs/>
      <w:smallCaps/>
      <w:color w:val="auto"/>
    </w:rPr>
  </w:style>
  <w:style w:type="paragraph" w:styleId="TtuloTDC">
    <w:name w:val="TOC Heading"/>
    <w:basedOn w:val="Ttulo1"/>
    <w:next w:val="Normal"/>
    <w:uiPriority w:val="39"/>
    <w:semiHidden/>
    <w:unhideWhenUsed/>
    <w:qFormat/>
    <w:rsid w:val="00F9767C"/>
    <w:pPr>
      <w:outlineLvl w:val="9"/>
    </w:pPr>
  </w:style>
  <w:style w:type="character" w:customStyle="1" w:styleId="ui-provider">
    <w:name w:val="ui-provider"/>
    <w:basedOn w:val="Fuentedeprrafopredeter"/>
    <w:rsid w:val="008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89087619">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10988840">
      <w:bodyDiv w:val="1"/>
      <w:marLeft w:val="0"/>
      <w:marRight w:val="0"/>
      <w:marTop w:val="0"/>
      <w:marBottom w:val="0"/>
      <w:divBdr>
        <w:top w:val="none" w:sz="0" w:space="0" w:color="auto"/>
        <w:left w:val="none" w:sz="0" w:space="0" w:color="auto"/>
        <w:bottom w:val="none" w:sz="0" w:space="0" w:color="auto"/>
        <w:right w:val="none" w:sz="0" w:space="0" w:color="auto"/>
      </w:divBdr>
    </w:div>
    <w:div w:id="340594897">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25358618">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2972267">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914630584">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2159038">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569340400">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Kev20</b:Tag>
    <b:SourceType>InternetSite</b:SourceType>
    <b:Guid>{CC9BFDA5-2DCB-49F5-9348-6E90F741B9B6}</b:Guid>
    <b:Title>medium.com</b:Title>
    <b:Year>2020</b:Year>
    <b:Author>
      <b:Author>
        <b:NameList>
          <b:Person>
            <b:Last>Lee</b:Last>
            <b:First>Kevin</b:First>
            <b:Middle>C</b:Middle>
          </b:Person>
        </b:NameList>
      </b:Author>
    </b:Author>
    <b:URL>https://medium.com/analytics-vidhya/database-management-nosql-vs-sql-or-mongodb-vs-mysql-cfa351caf25a</b:URL>
    <b:RefOrder>1</b:RefOrder>
  </b:Source>
  <b:Source>
    <b:Tag>And22</b:Tag>
    <b:SourceType>InternetSite</b:SourceType>
    <b:Guid>{71065F23-685F-46C2-BCDD-B173200C60CD}</b:Guid>
    <b:Author>
      <b:Author>
        <b:NameList>
          <b:Person>
            <b:Last>Norén</b:Last>
            <b:First>Anders</b:First>
          </b:Person>
        </b:NameList>
      </b:Author>
    </b:Author>
    <b:Title>javadesde0.com</b:Title>
    <b:Year>2022</b:Year>
    <b:URL>https://javadesde0.com/rdbms-sql-vs-nosql-principales-diferencias-y-cuando-elegir-una-u-otra/</b:URL>
    <b:RefOrder>2</b:RefOrder>
  </b:Source>
  <b:Source>
    <b:Tag>Ace20</b:Tag>
    <b:SourceType>DocumentFromInternetSite</b:SourceType>
    <b:Guid>{3FBCAAB6-E41F-4B9E-8AA8-2EC9A240D42D}</b:Guid>
    <b:Author>
      <b:Author>
        <b:Corporate>Acens (Telefonica)</b:Corporate>
      </b:Author>
    </b:Author>
    <b:Title>acens.com</b:Title>
    <b:Year>2020</b:Year>
    <b:URL>https://www.acens.com/wp-content/images/2014/02/bbdd-nosql-wp-acens.pdf</b:URL>
    <b:RefOrder>3</b:RefOrder>
  </b:Source>
  <b:Source>
    <b:Tag>Ayu22</b:Tag>
    <b:SourceType>InternetSite</b:SourceType>
    <b:Guid>{3A505938-20D8-439A-94D2-878D183D91BA}</b:Guid>
    <b:Author>
      <b:Author>
        <b:Corporate>Ayuda Ley</b:Corporate>
      </b:Author>
    </b:Author>
    <b:Title>ayudaleyprotecciondatos.es</b:Title>
    <b:Year>2022</b:Year>
    <b:URL>https://ayudaleyprotecciondatos.es/bases-de-datos/sql/</b:URL>
    <b:RefOrder>4</b:RefOrder>
  </b:Source>
  <b:Source>
    <b:Tag>Uni22</b:Tag>
    <b:SourceType>InternetSite</b:SourceType>
    <b:Guid>{C6C79B96-648A-42EF-9DD1-64F524194C69}</b:Guid>
    <b:Author>
      <b:Author>
        <b:Corporate>Universidad Internacional de La Rioja</b:Corporate>
      </b:Author>
    </b:Author>
    <b:Title>unir.net</b:Title>
    <b:Year>2022</b:Year>
    <b:URL>https://www.unir.net/ingenieria/revista/nosql-vs-sql/</b:URL>
    <b:RefOrder>5</b:RefOrder>
  </b:Source>
</b:Sources>
</file>

<file path=customXml/itemProps1.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4.xml><?xml version="1.0" encoding="utf-8"?>
<ds:datastoreItem xmlns:ds="http://schemas.openxmlformats.org/officeDocument/2006/customXml" ds:itemID="{EE374256-BEA1-4DDE-936A-61207800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18</Pages>
  <Words>2545</Words>
  <Characters>14000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Pc</cp:lastModifiedBy>
  <cp:revision>176</cp:revision>
  <cp:lastPrinted>2022-10-03T14:07:00Z</cp:lastPrinted>
  <dcterms:created xsi:type="dcterms:W3CDTF">2018-10-03T16:05:00Z</dcterms:created>
  <dcterms:modified xsi:type="dcterms:W3CDTF">2023-05-05T18:14:00Z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