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C2038C" w14:textId="77777777" w:rsidR="00562237" w:rsidRPr="00773C18" w:rsidRDefault="00562237" w:rsidP="00773C18">
      <w:pPr>
        <w:spacing w:before="240" w:line="240" w:lineRule="auto"/>
        <w:jc w:val="center"/>
        <w:rPr>
          <w:rFonts w:ascii="Times New Roman" w:hAnsi="Times New Roman" w:cs="Times New Roman"/>
          <w:b/>
          <w:sz w:val="20"/>
        </w:rPr>
      </w:pPr>
      <w:r w:rsidRPr="00773C18">
        <w:rPr>
          <w:rFonts w:ascii="Times New Roman" w:hAnsi="Times New Roman" w:cs="Times New Roman"/>
          <w:b/>
          <w:sz w:val="20"/>
        </w:rPr>
        <w:t>Intelligence vs. Age Correlational Study</w:t>
      </w:r>
    </w:p>
    <w:p w14:paraId="510F174E" w14:textId="77777777" w:rsidR="00773C18" w:rsidRPr="00773C18" w:rsidRDefault="00773C18" w:rsidP="00773C18">
      <w:pPr>
        <w:spacing w:before="240" w:line="240" w:lineRule="auto"/>
        <w:jc w:val="center"/>
        <w:rPr>
          <w:rFonts w:ascii="Times New Roman" w:hAnsi="Times New Roman" w:cs="Times New Roman"/>
          <w:sz w:val="20"/>
        </w:rPr>
      </w:pPr>
      <w:bookmarkStart w:id="0" w:name="_GoBack"/>
      <w:bookmarkEnd w:id="0"/>
    </w:p>
    <w:p w14:paraId="4AFDF882" w14:textId="77777777" w:rsidR="00562237" w:rsidRDefault="00773C18" w:rsidP="00773C18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If people of different ages are given an intelligence test, then as age increases, intelligence test score will also increase.</w:t>
      </w:r>
    </w:p>
    <w:p w14:paraId="0C335FA8" w14:textId="77777777" w:rsidR="00773C18" w:rsidRDefault="00773C18" w:rsidP="00773C18">
      <w:pPr>
        <w:pStyle w:val="ListParagraph"/>
        <w:spacing w:before="240" w:line="240" w:lineRule="auto"/>
        <w:rPr>
          <w:rFonts w:ascii="Times New Roman" w:hAnsi="Times New Roman" w:cs="Times New Roman"/>
          <w:sz w:val="20"/>
        </w:rPr>
      </w:pPr>
    </w:p>
    <w:p w14:paraId="29E96E00" w14:textId="77777777" w:rsidR="00773C18" w:rsidRDefault="00773C18" w:rsidP="00773C18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The independent variable is the age of the participants. When the participants take the test, the participants were asked to write down their age on the test form</w:t>
      </w:r>
      <w:r w:rsidR="00CA420C">
        <w:rPr>
          <w:rFonts w:ascii="Times New Roman" w:hAnsi="Times New Roman" w:cs="Times New Roman"/>
          <w:sz w:val="20"/>
        </w:rPr>
        <w:t xml:space="preserve">; 3 </w:t>
      </w:r>
      <w:r>
        <w:rPr>
          <w:rFonts w:ascii="Times New Roman" w:hAnsi="Times New Roman" w:cs="Times New Roman"/>
          <w:sz w:val="20"/>
        </w:rPr>
        <w:t xml:space="preserve">participants </w:t>
      </w:r>
      <w:r w:rsidR="00CA420C">
        <w:rPr>
          <w:rFonts w:ascii="Times New Roman" w:hAnsi="Times New Roman" w:cs="Times New Roman"/>
          <w:sz w:val="20"/>
        </w:rPr>
        <w:t xml:space="preserve">of every </w:t>
      </w:r>
      <w:r>
        <w:rPr>
          <w:rFonts w:ascii="Times New Roman" w:hAnsi="Times New Roman" w:cs="Times New Roman"/>
          <w:sz w:val="20"/>
        </w:rPr>
        <w:t>age between</w:t>
      </w:r>
      <w:r w:rsidR="00CA420C">
        <w:rPr>
          <w:rFonts w:ascii="Times New Roman" w:hAnsi="Times New Roman" w:cs="Times New Roman"/>
          <w:sz w:val="20"/>
        </w:rPr>
        <w:t xml:space="preserve"> 9</w:t>
      </w:r>
      <w:r>
        <w:rPr>
          <w:rFonts w:ascii="Times New Roman" w:hAnsi="Times New Roman" w:cs="Times New Roman"/>
          <w:sz w:val="20"/>
        </w:rPr>
        <w:t xml:space="preserve"> and 26 participated. The dependent variable is intelligence test score. The intelligence test is a Mensa 18 question test; therefore, the score recorded is a number out of 18.</w:t>
      </w:r>
    </w:p>
    <w:p w14:paraId="7B2DB1CA" w14:textId="77777777" w:rsidR="00773C18" w:rsidRPr="00773C18" w:rsidRDefault="00773C18" w:rsidP="00773C18">
      <w:pPr>
        <w:pStyle w:val="ListParagraph"/>
        <w:rPr>
          <w:rFonts w:ascii="Times New Roman" w:hAnsi="Times New Roman" w:cs="Times New Roman"/>
          <w:sz w:val="20"/>
        </w:rPr>
      </w:pPr>
    </w:p>
    <w:p w14:paraId="230A90A4" w14:textId="77777777" w:rsidR="00773C18" w:rsidRDefault="00773C18" w:rsidP="00773C18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The study was done on Sunday at the Blue Ash Recreation Center between 9:00 AM and 3:00 PM. </w:t>
      </w:r>
      <w:r w:rsidR="009E31B1">
        <w:rPr>
          <w:rFonts w:ascii="Times New Roman" w:hAnsi="Times New Roman" w:cs="Times New Roman"/>
          <w:sz w:val="20"/>
        </w:rPr>
        <w:t>The recreation center was chosen because a wide variety of people come to it—anyone from a student to an adult. Sunday was chosen for a similar reason</w:t>
      </w:r>
      <w:r>
        <w:rPr>
          <w:rFonts w:ascii="Times New Roman" w:hAnsi="Times New Roman" w:cs="Times New Roman"/>
          <w:sz w:val="20"/>
        </w:rPr>
        <w:t xml:space="preserve"> </w:t>
      </w:r>
      <w:r w:rsidR="009E31B1">
        <w:rPr>
          <w:rFonts w:ascii="Times New Roman" w:hAnsi="Times New Roman" w:cs="Times New Roman"/>
          <w:sz w:val="20"/>
        </w:rPr>
        <w:t>(</w:t>
      </w:r>
      <w:r>
        <w:rPr>
          <w:rFonts w:ascii="Times New Roman" w:hAnsi="Times New Roman" w:cs="Times New Roman"/>
          <w:sz w:val="20"/>
        </w:rPr>
        <w:t>i.e. students would not be at school and adults not at work</w:t>
      </w:r>
      <w:r w:rsidR="009E31B1">
        <w:rPr>
          <w:rFonts w:ascii="Times New Roman" w:hAnsi="Times New Roman" w:cs="Times New Roman"/>
          <w:sz w:val="20"/>
        </w:rPr>
        <w:t>)</w:t>
      </w:r>
      <w:r>
        <w:rPr>
          <w:rFonts w:ascii="Times New Roman" w:hAnsi="Times New Roman" w:cs="Times New Roman"/>
          <w:sz w:val="20"/>
        </w:rPr>
        <w:t>.</w:t>
      </w:r>
      <w:r w:rsidR="009E31B1">
        <w:rPr>
          <w:rFonts w:ascii="Times New Roman" w:hAnsi="Times New Roman" w:cs="Times New Roman"/>
          <w:sz w:val="20"/>
        </w:rPr>
        <w:t xml:space="preserve"> The time range was chosen to maximize the random sample (i.e. early birds would not be preferred over evening ones).</w:t>
      </w:r>
    </w:p>
    <w:p w14:paraId="675B9999" w14:textId="77777777" w:rsidR="009E31B1" w:rsidRPr="009E31B1" w:rsidRDefault="009E31B1" w:rsidP="009E31B1">
      <w:pPr>
        <w:pStyle w:val="ListParagraph"/>
        <w:rPr>
          <w:rFonts w:ascii="Times New Roman" w:hAnsi="Times New Roman" w:cs="Times New Roman"/>
          <w:sz w:val="20"/>
        </w:rPr>
      </w:pPr>
    </w:p>
    <w:p w14:paraId="4020815C" w14:textId="77777777" w:rsidR="007D07D7" w:rsidRPr="004F61DC" w:rsidRDefault="00ED4E8E" w:rsidP="007D07D7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i/>
          <w:sz w:val="20"/>
        </w:rPr>
      </w:pPr>
      <w:r w:rsidRPr="00F51462">
        <w:rPr>
          <w:rFonts w:ascii="Times New Roman" w:hAnsi="Times New Roman" w:cs="Times New Roman"/>
          <w:sz w:val="20"/>
        </w:rPr>
        <w:t xml:space="preserve">Our sample included people from the ages of 9 to 26 who go to BARC from 9:00 AM to </w:t>
      </w:r>
      <w:r w:rsidR="009B57A3" w:rsidRPr="00F51462">
        <w:rPr>
          <w:rFonts w:ascii="Times New Roman" w:hAnsi="Times New Roman" w:cs="Times New Roman"/>
          <w:sz w:val="20"/>
        </w:rPr>
        <w:t xml:space="preserve">3:00 AM. Although some confounds were addressed, the sample </w:t>
      </w:r>
      <w:r w:rsidR="009E48A5" w:rsidRPr="00F51462">
        <w:rPr>
          <w:rFonts w:ascii="Times New Roman" w:hAnsi="Times New Roman" w:cs="Times New Roman"/>
          <w:sz w:val="20"/>
        </w:rPr>
        <w:t>was limited to the type of person who goes to the Rec center which</w:t>
      </w:r>
      <w:r w:rsidR="00260997" w:rsidRPr="00F51462">
        <w:rPr>
          <w:rFonts w:ascii="Times New Roman" w:hAnsi="Times New Roman" w:cs="Times New Roman"/>
          <w:sz w:val="20"/>
        </w:rPr>
        <w:t xml:space="preserve"> introduces bias</w:t>
      </w:r>
      <w:r w:rsidR="007D07D7">
        <w:rPr>
          <w:rFonts w:ascii="Times New Roman" w:hAnsi="Times New Roman" w:cs="Times New Roman"/>
          <w:sz w:val="20"/>
        </w:rPr>
        <w:t>; only people not currently fit (and are trying to become fit), people coming simply to play, and people who are training for a sport came</w:t>
      </w:r>
      <w:r w:rsidR="00260997" w:rsidRPr="00F51462">
        <w:rPr>
          <w:rFonts w:ascii="Times New Roman" w:hAnsi="Times New Roman" w:cs="Times New Roman"/>
          <w:sz w:val="20"/>
        </w:rPr>
        <w:t>.</w:t>
      </w:r>
      <w:r w:rsidR="007D07D7">
        <w:rPr>
          <w:rFonts w:ascii="Times New Roman" w:hAnsi="Times New Roman" w:cs="Times New Roman"/>
          <w:sz w:val="20"/>
        </w:rPr>
        <w:t xml:space="preserve"> Everyone was questioned on whether or not they wanted to </w:t>
      </w:r>
      <w:r w:rsidR="00F51462">
        <w:rPr>
          <w:rFonts w:ascii="Times New Roman" w:hAnsi="Times New Roman" w:cs="Times New Roman"/>
          <w:sz w:val="20"/>
        </w:rPr>
        <w:t>participate in the study. This introduces convenience bias because no matter how adamant</w:t>
      </w:r>
      <w:r w:rsidR="007D07D7">
        <w:rPr>
          <w:rFonts w:ascii="Times New Roman" w:hAnsi="Times New Roman" w:cs="Times New Roman"/>
          <w:sz w:val="20"/>
        </w:rPr>
        <w:t xml:space="preserve"> the researcher is</w:t>
      </w:r>
      <w:r w:rsidR="00F51462">
        <w:rPr>
          <w:rFonts w:ascii="Times New Roman" w:hAnsi="Times New Roman" w:cs="Times New Roman"/>
          <w:sz w:val="20"/>
        </w:rPr>
        <w:t xml:space="preserve"> about trying to sample randomly, people who seem more friendly and </w:t>
      </w:r>
      <w:r w:rsidR="004C4BD5">
        <w:rPr>
          <w:rFonts w:ascii="Times New Roman" w:hAnsi="Times New Roman" w:cs="Times New Roman"/>
          <w:sz w:val="20"/>
        </w:rPr>
        <w:t>approachable</w:t>
      </w:r>
      <w:r w:rsidR="007D07D7" w:rsidRPr="007D07D7">
        <w:rPr>
          <w:rFonts w:ascii="Times New Roman" w:hAnsi="Times New Roman" w:cs="Times New Roman"/>
          <w:sz w:val="20"/>
        </w:rPr>
        <w:t xml:space="preserve"> </w:t>
      </w:r>
      <w:r w:rsidR="007D07D7">
        <w:rPr>
          <w:rFonts w:ascii="Times New Roman" w:hAnsi="Times New Roman" w:cs="Times New Roman"/>
          <w:sz w:val="20"/>
        </w:rPr>
        <w:t xml:space="preserve">naturally chosen; this </w:t>
      </w:r>
      <w:r w:rsidR="004C4BD5">
        <w:rPr>
          <w:rFonts w:ascii="Times New Roman" w:hAnsi="Times New Roman" w:cs="Times New Roman"/>
          <w:sz w:val="20"/>
        </w:rPr>
        <w:t>will</w:t>
      </w:r>
      <w:r w:rsidR="00F51462">
        <w:rPr>
          <w:rFonts w:ascii="Times New Roman" w:hAnsi="Times New Roman" w:cs="Times New Roman"/>
          <w:sz w:val="20"/>
        </w:rPr>
        <w:t xml:space="preserve"> skew the data. </w:t>
      </w:r>
      <w:r w:rsidR="007D07D7">
        <w:rPr>
          <w:rFonts w:ascii="Times New Roman" w:hAnsi="Times New Roman" w:cs="Times New Roman"/>
          <w:sz w:val="20"/>
        </w:rPr>
        <w:t xml:space="preserve">Since the sample contained people from a wide variety of ages, it can be said that it is fairly representative of the population of all people; but at the same time, the elderly or children under age of 9 were not tested. </w:t>
      </w:r>
      <w:r w:rsidR="00A545E6">
        <w:rPr>
          <w:rFonts w:ascii="Times New Roman" w:hAnsi="Times New Roman" w:cs="Times New Roman"/>
          <w:sz w:val="20"/>
        </w:rPr>
        <w:t xml:space="preserve">However, the sample size is large enough that </w:t>
      </w:r>
      <w:r w:rsidR="007D07D7">
        <w:rPr>
          <w:rFonts w:ascii="Times New Roman" w:hAnsi="Times New Roman" w:cs="Times New Roman"/>
          <w:sz w:val="20"/>
        </w:rPr>
        <w:t xml:space="preserve">it can be </w:t>
      </w:r>
      <w:r w:rsidR="00A545E6">
        <w:rPr>
          <w:rFonts w:ascii="Times New Roman" w:hAnsi="Times New Roman" w:cs="Times New Roman"/>
          <w:sz w:val="20"/>
        </w:rPr>
        <w:t>confidently sa</w:t>
      </w:r>
      <w:r w:rsidR="007D07D7">
        <w:rPr>
          <w:rFonts w:ascii="Times New Roman" w:hAnsi="Times New Roman" w:cs="Times New Roman"/>
          <w:sz w:val="20"/>
        </w:rPr>
        <w:t>id</w:t>
      </w:r>
      <w:r w:rsidR="00A545E6">
        <w:rPr>
          <w:rFonts w:ascii="Times New Roman" w:hAnsi="Times New Roman" w:cs="Times New Roman"/>
          <w:sz w:val="20"/>
        </w:rPr>
        <w:t xml:space="preserve"> that the results are fairly reliable.</w:t>
      </w:r>
      <w:r w:rsidR="007D07D7">
        <w:rPr>
          <w:rFonts w:ascii="Times New Roman" w:hAnsi="Times New Roman" w:cs="Times New Roman"/>
          <w:sz w:val="20"/>
        </w:rPr>
        <w:t xml:space="preserve"> Therefore, the results (that as age increases, intelligence test scores increases), can be generalized to the population of all people between age of 9 and 26 with confidence</w:t>
      </w:r>
      <w:r w:rsidR="004F61DC">
        <w:rPr>
          <w:rFonts w:ascii="Times New Roman" w:hAnsi="Times New Roman" w:cs="Times New Roman"/>
          <w:sz w:val="20"/>
        </w:rPr>
        <w:t xml:space="preserve">; this cannot be generalized to other age groups because of the </w:t>
      </w:r>
      <w:r w:rsidR="004F61DC" w:rsidRPr="004F61DC">
        <w:rPr>
          <w:rFonts w:ascii="Times New Roman" w:hAnsi="Times New Roman" w:cs="Times New Roman"/>
          <w:i/>
          <w:sz w:val="20"/>
        </w:rPr>
        <w:t>danger of extrapolation</w:t>
      </w:r>
      <w:r w:rsidR="007D07D7" w:rsidRPr="004F61DC">
        <w:rPr>
          <w:rFonts w:ascii="Times New Roman" w:hAnsi="Times New Roman" w:cs="Times New Roman"/>
          <w:i/>
          <w:sz w:val="20"/>
        </w:rPr>
        <w:t xml:space="preserve">. </w:t>
      </w:r>
      <w:r w:rsidR="00AE0C3B">
        <w:rPr>
          <w:rFonts w:ascii="Times New Roman" w:hAnsi="Times New Roman" w:cs="Times New Roman"/>
          <w:sz w:val="20"/>
        </w:rPr>
        <w:t xml:space="preserve"> Because r</w:t>
      </w:r>
      <w:r w:rsidR="00AE0C3B">
        <w:rPr>
          <w:rFonts w:ascii="Times New Roman" w:hAnsi="Times New Roman" w:cs="Times New Roman"/>
          <w:sz w:val="20"/>
          <w:vertAlign w:val="superscript"/>
        </w:rPr>
        <w:t xml:space="preserve">2 </w:t>
      </w:r>
      <w:r w:rsidR="000D3BFD">
        <w:rPr>
          <w:rFonts w:ascii="Times New Roman" w:hAnsi="Times New Roman" w:cs="Times New Roman"/>
          <w:sz w:val="20"/>
        </w:rPr>
        <w:t>= .4021, 40</w:t>
      </w:r>
      <w:r w:rsidR="00AE0C3B">
        <w:rPr>
          <w:rFonts w:ascii="Times New Roman" w:hAnsi="Times New Roman" w:cs="Times New Roman"/>
          <w:sz w:val="20"/>
        </w:rPr>
        <w:t>.2</w:t>
      </w:r>
      <w:r w:rsidR="00587EFB">
        <w:rPr>
          <w:rFonts w:ascii="Times New Roman" w:hAnsi="Times New Roman" w:cs="Times New Roman"/>
          <w:sz w:val="20"/>
        </w:rPr>
        <w:t xml:space="preserve">1 percent of variation in score (y) </w:t>
      </w:r>
      <w:r w:rsidR="00AE0C3B">
        <w:rPr>
          <w:rFonts w:ascii="Times New Roman" w:hAnsi="Times New Roman" w:cs="Times New Roman"/>
          <w:sz w:val="20"/>
        </w:rPr>
        <w:t>can be attributed to age</w:t>
      </w:r>
      <w:r w:rsidR="00587EFB">
        <w:rPr>
          <w:rFonts w:ascii="Times New Roman" w:hAnsi="Times New Roman" w:cs="Times New Roman"/>
          <w:sz w:val="20"/>
        </w:rPr>
        <w:t xml:space="preserve"> (x)</w:t>
      </w:r>
      <w:r w:rsidR="00AE0C3B">
        <w:rPr>
          <w:rFonts w:ascii="Times New Roman" w:hAnsi="Times New Roman" w:cs="Times New Roman"/>
          <w:sz w:val="20"/>
        </w:rPr>
        <w:t xml:space="preserve">. </w:t>
      </w:r>
    </w:p>
    <w:p w14:paraId="3A0F8D26" w14:textId="77777777" w:rsidR="007D07D7" w:rsidRPr="004F61DC" w:rsidRDefault="007D07D7" w:rsidP="007D07D7">
      <w:pPr>
        <w:pStyle w:val="ListParagraph"/>
        <w:spacing w:before="240" w:line="240" w:lineRule="auto"/>
        <w:rPr>
          <w:rFonts w:ascii="Times New Roman" w:hAnsi="Times New Roman" w:cs="Times New Roman"/>
          <w:i/>
          <w:sz w:val="20"/>
        </w:rPr>
      </w:pPr>
    </w:p>
    <w:p w14:paraId="01A6C5C6" w14:textId="77777777" w:rsidR="009E31B1" w:rsidRDefault="007D07D7" w:rsidP="007D07D7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0"/>
        </w:rPr>
      </w:pPr>
      <w:r w:rsidRPr="007D07D7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Please see graph on next page</w:t>
      </w:r>
    </w:p>
    <w:p w14:paraId="75FDDDAC" w14:textId="77777777" w:rsidR="007D07D7" w:rsidRPr="007D07D7" w:rsidRDefault="007D07D7" w:rsidP="007D07D7">
      <w:pPr>
        <w:pStyle w:val="ListParagraph"/>
        <w:rPr>
          <w:rFonts w:ascii="Times New Roman" w:hAnsi="Times New Roman" w:cs="Times New Roman"/>
          <w:sz w:val="20"/>
        </w:rPr>
      </w:pPr>
    </w:p>
    <w:p w14:paraId="272DF7CA" w14:textId="77777777" w:rsidR="007D07D7" w:rsidRDefault="007D07D7" w:rsidP="007D07D7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Between the ages of 9 and 26, there is a moderate positive relationship between age and performance on the Mensa intelligence test. </w:t>
      </w:r>
      <w:r w:rsidR="00803352">
        <w:rPr>
          <w:rFonts w:ascii="Times New Roman" w:hAnsi="Times New Roman" w:cs="Times New Roman"/>
          <w:sz w:val="20"/>
        </w:rPr>
        <w:t>Because of the reasons mentioned in question four, the results of this study can be generalized to population of all people between age 9 and 26.</w:t>
      </w:r>
    </w:p>
    <w:p w14:paraId="2987B968" w14:textId="77777777" w:rsidR="007D07D7" w:rsidRPr="007D07D7" w:rsidRDefault="007D07D7" w:rsidP="007D07D7">
      <w:pPr>
        <w:pStyle w:val="ListParagraph"/>
        <w:rPr>
          <w:rFonts w:ascii="Times New Roman" w:hAnsi="Times New Roman" w:cs="Times New Roman"/>
          <w:sz w:val="20"/>
        </w:rPr>
      </w:pPr>
    </w:p>
    <w:p w14:paraId="56E08706" w14:textId="77777777" w:rsidR="007D07D7" w:rsidRDefault="007D07D7" w:rsidP="007D07D7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If</w:t>
      </w:r>
      <w:r w:rsidR="00803352">
        <w:rPr>
          <w:rFonts w:ascii="Times New Roman" w:hAnsi="Times New Roman" w:cs="Times New Roman"/>
          <w:sz w:val="20"/>
        </w:rPr>
        <w:t xml:space="preserve"> this study were to be</w:t>
      </w:r>
      <w:r>
        <w:rPr>
          <w:rFonts w:ascii="Times New Roman" w:hAnsi="Times New Roman" w:cs="Times New Roman"/>
          <w:sz w:val="20"/>
        </w:rPr>
        <w:t xml:space="preserve"> again, data </w:t>
      </w:r>
      <w:r w:rsidR="00803352">
        <w:rPr>
          <w:rFonts w:ascii="Times New Roman" w:hAnsi="Times New Roman" w:cs="Times New Roman"/>
          <w:sz w:val="20"/>
        </w:rPr>
        <w:t xml:space="preserve">would be taken </w:t>
      </w:r>
      <w:r>
        <w:rPr>
          <w:rFonts w:ascii="Times New Roman" w:hAnsi="Times New Roman" w:cs="Times New Roman"/>
          <w:sz w:val="20"/>
        </w:rPr>
        <w:t>at several locations to mitigate any confounding variables related to the type of person who would go to said location. Additionally</w:t>
      </w:r>
      <w:r w:rsidR="00803352">
        <w:rPr>
          <w:rFonts w:ascii="Times New Roman" w:hAnsi="Times New Roman" w:cs="Times New Roman"/>
          <w:sz w:val="20"/>
        </w:rPr>
        <w:t xml:space="preserve">, an attempt would be made to </w:t>
      </w:r>
      <w:r>
        <w:rPr>
          <w:rFonts w:ascii="Times New Roman" w:hAnsi="Times New Roman" w:cs="Times New Roman"/>
          <w:sz w:val="20"/>
        </w:rPr>
        <w:t>sample a wider range of ages to see if this relationship carries on past early adulthood where, physically, our development is complete</w:t>
      </w:r>
      <w:r w:rsidR="00803352">
        <w:rPr>
          <w:rFonts w:ascii="Times New Roman" w:hAnsi="Times New Roman" w:cs="Times New Roman"/>
          <w:sz w:val="20"/>
        </w:rPr>
        <w:t xml:space="preserve"> or in late life</w:t>
      </w:r>
      <w:r>
        <w:rPr>
          <w:rFonts w:ascii="Times New Roman" w:hAnsi="Times New Roman" w:cs="Times New Roman"/>
          <w:sz w:val="20"/>
        </w:rPr>
        <w:t xml:space="preserve">. </w:t>
      </w:r>
      <w:r w:rsidR="00803352">
        <w:rPr>
          <w:rFonts w:ascii="Times New Roman" w:hAnsi="Times New Roman" w:cs="Times New Roman"/>
          <w:sz w:val="20"/>
        </w:rPr>
        <w:t xml:space="preserve">We discovered </w:t>
      </w:r>
      <w:r>
        <w:rPr>
          <w:rFonts w:ascii="Times New Roman" w:hAnsi="Times New Roman" w:cs="Times New Roman"/>
          <w:sz w:val="20"/>
        </w:rPr>
        <w:t xml:space="preserve">that a correlational study is </w:t>
      </w:r>
      <w:r w:rsidR="00803352">
        <w:rPr>
          <w:rFonts w:ascii="Times New Roman" w:hAnsi="Times New Roman" w:cs="Times New Roman"/>
          <w:sz w:val="20"/>
        </w:rPr>
        <w:t xml:space="preserve">surprisingly simple </w:t>
      </w:r>
      <w:r>
        <w:rPr>
          <w:rFonts w:ascii="Times New Roman" w:hAnsi="Times New Roman" w:cs="Times New Roman"/>
          <w:sz w:val="20"/>
        </w:rPr>
        <w:t xml:space="preserve">to </w:t>
      </w:r>
      <w:r w:rsidR="00803352">
        <w:rPr>
          <w:rFonts w:ascii="Times New Roman" w:hAnsi="Times New Roman" w:cs="Times New Roman"/>
          <w:sz w:val="20"/>
        </w:rPr>
        <w:t>perform;</w:t>
      </w:r>
      <w:r>
        <w:rPr>
          <w:rFonts w:ascii="Times New Roman" w:hAnsi="Times New Roman" w:cs="Times New Roman"/>
          <w:sz w:val="20"/>
        </w:rPr>
        <w:t xml:space="preserve"> however, it is difficult to eliminate confounding variables when sampling.  </w:t>
      </w:r>
    </w:p>
    <w:p w14:paraId="7EA8CC84" w14:textId="77777777" w:rsidR="00803352" w:rsidRPr="00803352" w:rsidRDefault="00803352" w:rsidP="00803352">
      <w:pPr>
        <w:spacing w:before="240" w:line="240" w:lineRule="auto"/>
        <w:rPr>
          <w:rFonts w:ascii="Times New Roman" w:hAnsi="Times New Roman" w:cs="Times New Roman"/>
          <w:sz w:val="20"/>
        </w:rPr>
        <w:sectPr w:rsidR="00803352" w:rsidRPr="00803352" w:rsidSect="0017712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BACDE7" w14:textId="77777777" w:rsidR="007D07D7" w:rsidRPr="00803352" w:rsidRDefault="007D07D7" w:rsidP="009D2ABF">
      <w:pPr>
        <w:pStyle w:val="ListParagraph"/>
        <w:spacing w:before="240" w:line="240" w:lineRule="auto"/>
        <w:rPr>
          <w:rFonts w:ascii="Times New Roman" w:hAnsi="Times New Roman" w:cs="Times New Roman"/>
          <w:sz w:val="20"/>
        </w:rPr>
        <w:sectPr w:rsidR="007D07D7" w:rsidRPr="00803352" w:rsidSect="00CD7FDD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315F1D5" wp14:editId="3BEB55E4">
            <wp:simplePos x="0" y="0"/>
            <wp:positionH relativeFrom="column">
              <wp:posOffset>-409575</wp:posOffset>
            </wp:positionH>
            <wp:positionV relativeFrom="paragraph">
              <wp:posOffset>-342900</wp:posOffset>
            </wp:positionV>
            <wp:extent cx="9848850" cy="7372350"/>
            <wp:effectExtent l="0" t="0" r="19050" b="1905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79EAC4" w14:textId="77777777" w:rsidR="00F71F57" w:rsidRDefault="00F71F57" w:rsidP="009E31B1">
      <w:pPr>
        <w:pStyle w:val="ListParagraph"/>
        <w:spacing w:before="240" w:line="240" w:lineRule="auto"/>
        <w:rPr>
          <w:rFonts w:ascii="Times New Roman" w:hAnsi="Times New Roman" w:cs="Times New Roman"/>
          <w:sz w:val="20"/>
        </w:rPr>
      </w:pPr>
    </w:p>
    <w:p w14:paraId="01301E80" w14:textId="77777777" w:rsidR="00F71F57" w:rsidRPr="00F71F57" w:rsidRDefault="00803352" w:rsidP="00F71F57">
      <w:pPr>
        <w:spacing w:before="240" w:line="240" w:lineRule="auto"/>
        <w:rPr>
          <w:rFonts w:ascii="Times New Roman" w:hAnsi="Times New Roman" w:cs="Times New Roman"/>
          <w:sz w:val="20"/>
        </w:rPr>
        <w:sectPr w:rsidR="00F71F57" w:rsidRPr="00F71F57" w:rsidSect="0017712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0"/>
        </w:rPr>
        <w:t>#8 – Raw Data</w:t>
      </w:r>
    </w:p>
    <w:tbl>
      <w:tblPr>
        <w:tblW w:w="2300" w:type="dxa"/>
        <w:tblInd w:w="93" w:type="dxa"/>
        <w:tblLook w:val="04A0" w:firstRow="1" w:lastRow="0" w:firstColumn="1" w:lastColumn="0" w:noHBand="0" w:noVBand="1"/>
      </w:tblPr>
      <w:tblGrid>
        <w:gridCol w:w="960"/>
        <w:gridCol w:w="1340"/>
      </w:tblGrid>
      <w:tr w:rsidR="009E31B1" w:rsidRPr="009E31B1" w14:paraId="4FBCA910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14:paraId="2E0EB7F1" w14:textId="77777777" w:rsidR="009E31B1" w:rsidRPr="009E31B1" w:rsidRDefault="009E31B1" w:rsidP="009E31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E31B1">
              <w:rPr>
                <w:rFonts w:ascii="Calibri" w:eastAsia="Times New Roman" w:hAnsi="Calibri" w:cs="Times New Roman"/>
                <w:b/>
                <w:bCs/>
                <w:color w:val="FFFFFF"/>
              </w:rPr>
              <w:lastRenderedPageBreak/>
              <w:t>Age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14:paraId="05B36F2C" w14:textId="77777777" w:rsidR="009E31B1" w:rsidRPr="009E31B1" w:rsidRDefault="009E31B1" w:rsidP="009E31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E31B1">
              <w:rPr>
                <w:rFonts w:ascii="Calibri" w:eastAsia="Times New Roman" w:hAnsi="Calibri" w:cs="Times New Roman"/>
                <w:b/>
                <w:bCs/>
                <w:color w:val="FFFFFF"/>
              </w:rPr>
              <w:t>Score (/18)</w:t>
            </w:r>
          </w:p>
        </w:tc>
      </w:tr>
      <w:tr w:rsidR="009E31B1" w:rsidRPr="009E31B1" w14:paraId="769768A8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3AEA43E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2DDF9D04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E31B1" w:rsidRPr="009E31B1" w14:paraId="15F42BF1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996FCCE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06D2369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E31B1" w:rsidRPr="009E31B1" w14:paraId="3555731A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3468A40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5432A0F3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E31B1" w:rsidRPr="009E31B1" w14:paraId="176848BE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A2D8AB5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302F0890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9E31B1" w:rsidRPr="009E31B1" w14:paraId="564E4E11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6BB5EFE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2D37F211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E31B1" w:rsidRPr="009E31B1" w14:paraId="01C3C669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515BE7E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7E3992DB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E31B1" w:rsidRPr="009E31B1" w14:paraId="59017F67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E9F5E85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52F9ECE2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9E31B1" w:rsidRPr="009E31B1" w14:paraId="0A07B656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9818270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6875CB5E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E31B1" w:rsidRPr="009E31B1" w14:paraId="62C70269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4EAA4E8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18C543CE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E31B1" w:rsidRPr="009E31B1" w14:paraId="08233E18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7B4686A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F165E0F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E31B1" w:rsidRPr="009E31B1" w14:paraId="758844CC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B11CDA0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050A41BB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9E31B1" w:rsidRPr="009E31B1" w14:paraId="42D933DF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7C44A36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105FB616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E31B1" w:rsidRPr="009E31B1" w14:paraId="077A3B93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1A7CF99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3DD3F567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E31B1" w:rsidRPr="009E31B1" w14:paraId="4B8CD739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74C30FE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41008220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E31B1" w:rsidRPr="009E31B1" w14:paraId="36CD1AB2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5297820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52F25C55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E31B1" w:rsidRPr="009E31B1" w14:paraId="0F5A4A28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585F521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F19E45B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9E31B1" w:rsidRPr="009E31B1" w14:paraId="7EE24DD7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5DBA4DE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2650A54D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E31B1" w:rsidRPr="009E31B1" w14:paraId="179520AE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AD12D43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55C23C6E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E31B1" w:rsidRPr="009E31B1" w14:paraId="14FD5991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F136915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36B33B79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E31B1" w:rsidRPr="009E31B1" w14:paraId="5A23A2F2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661C386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7F96E031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9E31B1" w:rsidRPr="009E31B1" w14:paraId="733C666C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42F1487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3D334720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E31B1" w:rsidRPr="009E31B1" w14:paraId="5A5B6AD4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F32283B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723E47F5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E31B1" w:rsidRPr="009E31B1" w14:paraId="4EA3D944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01E255B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1F8BBB79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E31B1" w:rsidRPr="009E31B1" w14:paraId="36024D38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ED2D26D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78DF9FCC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9E31B1" w:rsidRPr="009E31B1" w14:paraId="51E3FA27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1593DC8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27A3CC5E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9E31B1" w:rsidRPr="009E31B1" w14:paraId="45938F48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200995D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5C084D8A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E31B1" w:rsidRPr="009E31B1" w14:paraId="5DFC1F31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8ECA96D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3A2CA67F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E31B1" w:rsidRPr="009E31B1" w14:paraId="11DD4E11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C457876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002B22A9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E31B1" w:rsidRPr="009E31B1" w14:paraId="354FE45C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2089D25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4F817AC6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9E31B1" w:rsidRPr="009E31B1" w14:paraId="7EC1FC82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4F85C83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5701E52E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E31B1" w:rsidRPr="009E31B1" w14:paraId="1AE92461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3010F85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0ABD4ABE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E31B1" w:rsidRPr="009E31B1" w14:paraId="2699FF62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D257068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0563773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9E31B1" w:rsidRPr="009E31B1" w14:paraId="17D4F021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CE72CD0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4BAF1C13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E31B1" w:rsidRPr="009E31B1" w14:paraId="171CB45B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F0CD2B1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09FBACB1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E31B1" w:rsidRPr="009E31B1" w14:paraId="201B4CA3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33FC76C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00D25534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E31B1" w:rsidRPr="009E31B1" w14:paraId="24E471EF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257CB27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0D197685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9E31B1" w:rsidRPr="009E31B1" w14:paraId="08A55D0F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AF39857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1E283C7E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9E31B1" w:rsidRPr="009E31B1" w14:paraId="2470967F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AEFAD2A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lastRenderedPageBreak/>
              <w:t>15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67D2FE3F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9E31B1" w:rsidRPr="009E31B1" w14:paraId="7CB37ED8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E4A574A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55035A7E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9E31B1" w:rsidRPr="009E31B1" w14:paraId="1E48164E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D1613F7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308A8FF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9E31B1" w:rsidRPr="009E31B1" w14:paraId="459DF01A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E8C75BE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7D8DD7D5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9E31B1" w:rsidRPr="009E31B1" w14:paraId="210F3193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710FAAC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416D8189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9E31B1" w:rsidRPr="009E31B1" w14:paraId="1118D15E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EED8ED8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5A8DE862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9E31B1" w:rsidRPr="009E31B1" w14:paraId="78204A9A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024CDDB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1EFA01B5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9E31B1" w:rsidRPr="009E31B1" w14:paraId="16E0B6E1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9DAF9F9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30B47B08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E31B1" w:rsidRPr="009E31B1" w14:paraId="374AC127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5D48877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058415F3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E31B1" w:rsidRPr="009E31B1" w14:paraId="7E46C3DB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9E0BFA5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4E250BE9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E31B1" w:rsidRPr="009E31B1" w14:paraId="15FC5DFC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BD49D12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69AA6C3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9E31B1" w:rsidRPr="009E31B1" w14:paraId="5051C7B3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DAE498B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7248076D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E31B1" w:rsidRPr="009E31B1" w14:paraId="7380D3D3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C66F577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44E3D575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9E31B1" w:rsidRPr="009E31B1" w14:paraId="277078AC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04B3C31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5150E510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E31B1" w:rsidRPr="009E31B1" w14:paraId="01EC6C90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0D21A81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374F8D4C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9E31B1" w:rsidRPr="009E31B1" w14:paraId="6DC52015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60D7C85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2E6EDA9A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E31B1" w:rsidRPr="009E31B1" w14:paraId="27BDE315" w14:textId="77777777" w:rsidTr="009E31B1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E6CB32D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3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6B228E67" w14:textId="77777777" w:rsidR="009E31B1" w:rsidRPr="009E31B1" w:rsidRDefault="009E31B1" w:rsidP="009E31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1B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</w:tbl>
    <w:p w14:paraId="3ABD5234" w14:textId="77777777" w:rsidR="009E31B1" w:rsidRDefault="009E31B1" w:rsidP="00803352">
      <w:pPr>
        <w:spacing w:before="240" w:line="240" w:lineRule="auto"/>
        <w:rPr>
          <w:rFonts w:ascii="Times New Roman" w:hAnsi="Times New Roman" w:cs="Times New Roman"/>
          <w:sz w:val="20"/>
        </w:rPr>
      </w:pPr>
    </w:p>
    <w:p w14:paraId="0C0769DD" w14:textId="77777777" w:rsidR="00803352" w:rsidRDefault="00803352" w:rsidP="00803352">
      <w:pPr>
        <w:spacing w:before="240" w:line="240" w:lineRule="auto"/>
        <w:rPr>
          <w:rFonts w:ascii="Times New Roman" w:hAnsi="Times New Roman" w:cs="Times New Roman"/>
          <w:sz w:val="20"/>
        </w:rPr>
      </w:pPr>
    </w:p>
    <w:p w14:paraId="1374F604" w14:textId="77777777" w:rsidR="00803352" w:rsidRDefault="00803352" w:rsidP="00803352">
      <w:pPr>
        <w:spacing w:before="24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Mean Score –</w:t>
      </w:r>
      <w:r w:rsidR="002F25C7">
        <w:rPr>
          <w:rFonts w:ascii="Times New Roman" w:hAnsi="Times New Roman" w:cs="Times New Roman"/>
          <w:sz w:val="20"/>
        </w:rPr>
        <w:t>&gt;</w:t>
      </w:r>
      <w:r>
        <w:rPr>
          <w:rFonts w:ascii="Times New Roman" w:hAnsi="Times New Roman" w:cs="Times New Roman"/>
          <w:sz w:val="20"/>
        </w:rPr>
        <w:t xml:space="preserve"> 8.61</w:t>
      </w:r>
    </w:p>
    <w:p w14:paraId="090EA9CF" w14:textId="77777777" w:rsidR="009D2ABF" w:rsidRDefault="009D2ABF" w:rsidP="00803352">
      <w:pPr>
        <w:spacing w:before="24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Variance –</w:t>
      </w:r>
      <w:r w:rsidR="002F25C7">
        <w:rPr>
          <w:rFonts w:ascii="Times New Roman" w:hAnsi="Times New Roman" w:cs="Times New Roman"/>
          <w:sz w:val="20"/>
        </w:rPr>
        <w:t>&gt;</w:t>
      </w:r>
      <w:r>
        <w:rPr>
          <w:rFonts w:ascii="Times New Roman" w:hAnsi="Times New Roman" w:cs="Times New Roman"/>
          <w:sz w:val="20"/>
        </w:rPr>
        <w:t xml:space="preserve"> 15.30</w:t>
      </w:r>
    </w:p>
    <w:p w14:paraId="12952013" w14:textId="77777777" w:rsidR="00803352" w:rsidRDefault="00803352" w:rsidP="00803352">
      <w:pPr>
        <w:spacing w:before="24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Standard Deviation –</w:t>
      </w:r>
      <w:r w:rsidR="002F25C7">
        <w:rPr>
          <w:rFonts w:ascii="Times New Roman" w:hAnsi="Times New Roman" w:cs="Times New Roman"/>
          <w:sz w:val="20"/>
        </w:rPr>
        <w:t>&gt;</w:t>
      </w:r>
      <w:r>
        <w:rPr>
          <w:rFonts w:ascii="Times New Roman" w:hAnsi="Times New Roman" w:cs="Times New Roman"/>
          <w:sz w:val="20"/>
        </w:rPr>
        <w:t xml:space="preserve"> 3.91</w:t>
      </w:r>
    </w:p>
    <w:p w14:paraId="7DFC4361" w14:textId="77777777" w:rsidR="004C43ED" w:rsidRDefault="004C43ED" w:rsidP="00803352">
      <w:pPr>
        <w:spacing w:before="24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N </w:t>
      </w:r>
      <w:r w:rsidRPr="004C43ED">
        <w:rPr>
          <w:rFonts w:ascii="Times New Roman" w:hAnsi="Times New Roman" w:cs="Times New Roman"/>
          <w:sz w:val="20"/>
        </w:rPr>
        <w:sym w:font="Wingdings" w:char="F0E0"/>
      </w:r>
      <w:r>
        <w:rPr>
          <w:rFonts w:ascii="Times New Roman" w:hAnsi="Times New Roman" w:cs="Times New Roman"/>
          <w:sz w:val="20"/>
        </w:rPr>
        <w:t xml:space="preserve"> 54</w:t>
      </w:r>
    </w:p>
    <w:p w14:paraId="51B1CF35" w14:textId="77777777" w:rsidR="00BE2372" w:rsidRDefault="00BE2372" w:rsidP="00803352">
      <w:pPr>
        <w:spacing w:before="24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Regression line –</w:t>
      </w:r>
      <w:r w:rsidR="002F25C7">
        <w:rPr>
          <w:rFonts w:ascii="Times New Roman" w:hAnsi="Times New Roman" w:cs="Times New Roman"/>
          <w:sz w:val="20"/>
        </w:rPr>
        <w:t>&gt; y</w:t>
      </w:r>
      <w:r>
        <w:rPr>
          <w:rFonts w:ascii="Times New Roman" w:hAnsi="Times New Roman" w:cs="Times New Roman"/>
          <w:sz w:val="20"/>
        </w:rPr>
        <w:t xml:space="preserve"> = </w:t>
      </w:r>
      <w:r w:rsidR="002839C5">
        <w:rPr>
          <w:rFonts w:ascii="Times New Roman" w:hAnsi="Times New Roman" w:cs="Times New Roman"/>
          <w:sz w:val="20"/>
        </w:rPr>
        <w:t>0.4915x + 0.0146</w:t>
      </w:r>
    </w:p>
    <w:p w14:paraId="2D66FE8B" w14:textId="77777777" w:rsidR="009D2ABF" w:rsidRDefault="009D2ABF" w:rsidP="00803352">
      <w:pPr>
        <w:spacing w:before="24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</w:t>
      </w:r>
      <w:r w:rsidRPr="009D2ABF">
        <w:rPr>
          <w:rFonts w:ascii="Times New Roman" w:hAnsi="Times New Roman" w:cs="Times New Roman"/>
          <w:sz w:val="20"/>
          <w:vertAlign w:val="superscript"/>
        </w:rPr>
        <w:t>2</w:t>
      </w:r>
      <w:r>
        <w:rPr>
          <w:rFonts w:ascii="Times New Roman" w:hAnsi="Times New Roman" w:cs="Times New Roman"/>
          <w:sz w:val="20"/>
        </w:rPr>
        <w:t xml:space="preserve"> –</w:t>
      </w:r>
      <w:r w:rsidR="002F25C7">
        <w:rPr>
          <w:rFonts w:ascii="Times New Roman" w:hAnsi="Times New Roman" w:cs="Times New Roman"/>
          <w:sz w:val="20"/>
        </w:rPr>
        <w:t>&gt;</w:t>
      </w:r>
      <w:r>
        <w:rPr>
          <w:rFonts w:ascii="Times New Roman" w:hAnsi="Times New Roman" w:cs="Times New Roman"/>
          <w:sz w:val="20"/>
        </w:rPr>
        <w:t xml:space="preserve"> 0.4021</w:t>
      </w:r>
    </w:p>
    <w:p w14:paraId="633FEF9D" w14:textId="77777777" w:rsidR="009D2ABF" w:rsidRDefault="009D2ABF" w:rsidP="00803352">
      <w:pPr>
        <w:spacing w:before="240" w:line="240" w:lineRule="auto"/>
        <w:rPr>
          <w:rFonts w:ascii="Times New Roman" w:hAnsi="Times New Roman" w:cs="Times New Roman"/>
          <w:sz w:val="20"/>
        </w:rPr>
      </w:pPr>
      <w:r w:rsidRPr="00BA0A60">
        <w:rPr>
          <w:rFonts w:ascii="Times New Roman" w:hAnsi="Times New Roman" w:cs="Times New Roman"/>
          <w:sz w:val="20"/>
          <w:highlight w:val="yellow"/>
        </w:rPr>
        <w:t>r –</w:t>
      </w:r>
      <w:r w:rsidR="002F25C7" w:rsidRPr="00BA0A60">
        <w:rPr>
          <w:rFonts w:ascii="Times New Roman" w:hAnsi="Times New Roman" w:cs="Times New Roman"/>
          <w:sz w:val="20"/>
          <w:highlight w:val="yellow"/>
        </w:rPr>
        <w:t>&gt;</w:t>
      </w:r>
      <w:r w:rsidRPr="00BA0A60">
        <w:rPr>
          <w:rFonts w:ascii="Times New Roman" w:hAnsi="Times New Roman" w:cs="Times New Roman"/>
          <w:sz w:val="20"/>
          <w:highlight w:val="yellow"/>
        </w:rPr>
        <w:t xml:space="preserve"> 0.6341</w:t>
      </w:r>
    </w:p>
    <w:p w14:paraId="26D84110" w14:textId="77777777" w:rsidR="00D05F5B" w:rsidRDefault="00D05F5B" w:rsidP="00803352">
      <w:pPr>
        <w:spacing w:before="240" w:line="240" w:lineRule="auto"/>
        <w:rPr>
          <w:rFonts w:ascii="Times New Roman" w:hAnsi="Times New Roman" w:cs="Times New Roman"/>
          <w:sz w:val="20"/>
        </w:rPr>
      </w:pPr>
    </w:p>
    <w:p w14:paraId="5144D349" w14:textId="77777777" w:rsidR="00D05F5B" w:rsidRDefault="00D05F5B" w:rsidP="00803352">
      <w:pPr>
        <w:spacing w:before="240" w:line="240" w:lineRule="auto"/>
        <w:rPr>
          <w:rFonts w:ascii="Times New Roman" w:hAnsi="Times New Roman" w:cs="Times New Roman"/>
          <w:sz w:val="20"/>
        </w:rPr>
      </w:pPr>
    </w:p>
    <w:p w14:paraId="586A7481" w14:textId="77777777" w:rsidR="00D05F5B" w:rsidRDefault="00D05F5B" w:rsidP="00803352">
      <w:pPr>
        <w:spacing w:before="240" w:line="240" w:lineRule="auto"/>
        <w:rPr>
          <w:rFonts w:ascii="Times New Roman" w:hAnsi="Times New Roman" w:cs="Times New Roman"/>
          <w:sz w:val="20"/>
        </w:rPr>
      </w:pPr>
    </w:p>
    <w:p w14:paraId="070462AA" w14:textId="77777777" w:rsidR="00D05F5B" w:rsidRDefault="00D05F5B" w:rsidP="00803352">
      <w:pPr>
        <w:spacing w:before="240" w:line="240" w:lineRule="auto"/>
        <w:rPr>
          <w:rFonts w:ascii="Times New Roman" w:hAnsi="Times New Roman" w:cs="Times New Roman"/>
          <w:sz w:val="20"/>
        </w:rPr>
      </w:pPr>
    </w:p>
    <w:p w14:paraId="4E49D984" w14:textId="77777777" w:rsidR="00D05F5B" w:rsidRDefault="00D05F5B" w:rsidP="00803352">
      <w:pPr>
        <w:spacing w:before="240" w:line="240" w:lineRule="auto"/>
        <w:rPr>
          <w:rFonts w:ascii="Times New Roman" w:hAnsi="Times New Roman" w:cs="Times New Roman"/>
          <w:sz w:val="20"/>
        </w:rPr>
      </w:pPr>
    </w:p>
    <w:p w14:paraId="022A7AEB" w14:textId="77777777" w:rsidR="00D05F5B" w:rsidRDefault="00D05F5B" w:rsidP="00803352">
      <w:pPr>
        <w:spacing w:before="240" w:line="240" w:lineRule="auto"/>
        <w:rPr>
          <w:rFonts w:ascii="Times New Roman" w:hAnsi="Times New Roman" w:cs="Times New Roman"/>
          <w:b/>
          <w:sz w:val="24"/>
        </w:rPr>
      </w:pPr>
      <w:r w:rsidRPr="00D05F5B">
        <w:rPr>
          <w:rFonts w:ascii="Times New Roman" w:hAnsi="Times New Roman" w:cs="Times New Roman"/>
          <w:b/>
          <w:sz w:val="24"/>
        </w:rPr>
        <w:lastRenderedPageBreak/>
        <w:t>Data Analysis</w:t>
      </w:r>
      <w:r w:rsidR="00432E01">
        <w:rPr>
          <w:rFonts w:ascii="Times New Roman" w:hAnsi="Times New Roman" w:cs="Times New Roman"/>
          <w:b/>
          <w:sz w:val="24"/>
        </w:rPr>
        <w:t xml:space="preserve"> (Computer Output)</w:t>
      </w:r>
      <w:r w:rsidRPr="00D05F5B">
        <w:rPr>
          <w:rFonts w:ascii="Times New Roman" w:hAnsi="Times New Roman" w:cs="Times New Roman"/>
          <w:b/>
          <w:sz w:val="24"/>
        </w:rPr>
        <w:t xml:space="preserve">: </w:t>
      </w:r>
    </w:p>
    <w:p w14:paraId="32BA344E" w14:textId="77777777" w:rsidR="00D05F5B" w:rsidRPr="00D05F5B" w:rsidRDefault="00D05F5B" w:rsidP="00803352">
      <w:pPr>
        <w:spacing w:before="240" w:line="240" w:lineRule="auto"/>
        <w:rPr>
          <w:rFonts w:ascii="Times New Roman" w:hAnsi="Times New Roman" w:cs="Times New Roman"/>
          <w:b/>
          <w:sz w:val="24"/>
        </w:rPr>
      </w:pPr>
    </w:p>
    <w:p w14:paraId="2C757140" w14:textId="77777777" w:rsidR="00D05F5B" w:rsidRDefault="00D05F5B" w:rsidP="00D05F5B">
      <w:pPr>
        <w:tabs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08677B9" w14:textId="77777777" w:rsidR="00D05F5B" w:rsidRDefault="00D05F5B" w:rsidP="00D05F5B">
      <w:pPr>
        <w:tabs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1ABB505" w14:textId="77777777" w:rsidR="003C1260" w:rsidRDefault="003C1260" w:rsidP="00D05F5B">
      <w:pPr>
        <w:tabs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34C5F3A" w14:textId="77777777" w:rsidR="003C1260" w:rsidRDefault="003C1260" w:rsidP="00D05F5B">
      <w:pPr>
        <w:tabs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  <w:sectPr w:rsidR="003C1260" w:rsidSect="00F71F5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3EE08D0" w14:textId="77777777" w:rsidR="00D05F5B" w:rsidRPr="00D05F5B" w:rsidRDefault="00D05F5B" w:rsidP="00D05F5B">
      <w:pPr>
        <w:tabs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05F5B">
        <w:rPr>
          <w:rFonts w:ascii="Times New Roman" w:hAnsi="Times New Roman" w:cs="Times New Roman"/>
          <w:b/>
          <w:bCs/>
          <w:sz w:val="20"/>
          <w:szCs w:val="20"/>
        </w:rPr>
        <w:lastRenderedPageBreak/>
        <w:t>Linear Regression</w:t>
      </w:r>
      <w:r w:rsidRPr="00D05F5B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043C4">
        <w:rPr>
          <w:rFonts w:ascii="Times New Roman" w:hAnsi="Times New Roman" w:cs="Times New Roman"/>
          <w:sz w:val="20"/>
          <w:szCs w:val="20"/>
        </w:rPr>
        <w:t>Monday, March 16</w:t>
      </w:r>
      <w:r w:rsidRPr="00D05F5B">
        <w:rPr>
          <w:rFonts w:ascii="Times New Roman" w:hAnsi="Times New Roman" w:cs="Times New Roman"/>
          <w:sz w:val="20"/>
          <w:szCs w:val="20"/>
        </w:rPr>
        <w:t>, 2013, 6:59:46 PM</w:t>
      </w:r>
    </w:p>
    <w:p w14:paraId="1DD4FE1D" w14:textId="77777777" w:rsidR="00D05F5B" w:rsidRPr="00D05F5B" w:rsidRDefault="00D05F5B" w:rsidP="00D05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F255D41" w14:textId="77777777" w:rsidR="00D05F5B" w:rsidRPr="00D05F5B" w:rsidRDefault="00D05F5B" w:rsidP="00D05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05F5B">
        <w:rPr>
          <w:rFonts w:ascii="Times New Roman" w:hAnsi="Times New Roman" w:cs="Times New Roman"/>
          <w:b/>
          <w:bCs/>
          <w:sz w:val="20"/>
          <w:szCs w:val="20"/>
        </w:rPr>
        <w:t xml:space="preserve">Data source: Age </w:t>
      </w:r>
      <w:proofErr w:type="spellStart"/>
      <w:r w:rsidRPr="00D05F5B">
        <w:rPr>
          <w:rFonts w:ascii="Times New Roman" w:hAnsi="Times New Roman" w:cs="Times New Roman"/>
          <w:b/>
          <w:bCs/>
          <w:sz w:val="20"/>
          <w:szCs w:val="20"/>
        </w:rPr>
        <w:t>vs</w:t>
      </w:r>
      <w:proofErr w:type="spellEnd"/>
      <w:r w:rsidRPr="00D05F5B">
        <w:rPr>
          <w:rFonts w:ascii="Times New Roman" w:hAnsi="Times New Roman" w:cs="Times New Roman"/>
          <w:b/>
          <w:bCs/>
          <w:sz w:val="20"/>
          <w:szCs w:val="20"/>
        </w:rPr>
        <w:t xml:space="preserve"> Intelligence Correlational Study</w:t>
      </w:r>
    </w:p>
    <w:p w14:paraId="27773B5D" w14:textId="77777777" w:rsidR="00D05F5B" w:rsidRPr="00D05F5B" w:rsidRDefault="00D05F5B" w:rsidP="00D05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42D33D5" w14:textId="77777777" w:rsidR="00D05F5B" w:rsidRPr="00D05F5B" w:rsidRDefault="00201468" w:rsidP="00D05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Score</w:t>
      </w:r>
      <w:r w:rsidR="00D05F5B" w:rsidRPr="00D05F5B">
        <w:rPr>
          <w:rFonts w:ascii="Times New Roman" w:hAnsi="Times New Roman" w:cs="Times New Roman"/>
          <w:sz w:val="20"/>
          <w:szCs w:val="20"/>
        </w:rPr>
        <w:t>= 0.0146 + (</w:t>
      </w:r>
      <w:r>
        <w:rPr>
          <w:rFonts w:ascii="Times New Roman" w:hAnsi="Times New Roman" w:cs="Times New Roman"/>
          <w:sz w:val="20"/>
          <w:szCs w:val="20"/>
        </w:rPr>
        <w:t>0</w:t>
      </w:r>
      <w:r w:rsidR="00D05F5B" w:rsidRPr="00D05F5B">
        <w:rPr>
          <w:rFonts w:ascii="Times New Roman" w:hAnsi="Times New Roman" w:cs="Times New Roman"/>
          <w:sz w:val="20"/>
          <w:szCs w:val="20"/>
        </w:rPr>
        <w:t>.4915 *</w:t>
      </w:r>
      <w:r>
        <w:rPr>
          <w:rFonts w:ascii="Times New Roman" w:hAnsi="Times New Roman" w:cs="Times New Roman"/>
          <w:sz w:val="20"/>
          <w:szCs w:val="20"/>
        </w:rPr>
        <w:t>Age</w:t>
      </w:r>
      <w:r w:rsidR="00D05F5B" w:rsidRPr="00D05F5B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752A2C12" w14:textId="77777777" w:rsidR="00D05F5B" w:rsidRPr="00D05F5B" w:rsidRDefault="00D05F5B" w:rsidP="00D05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DE9A97E" w14:textId="77777777" w:rsidR="00D05F5B" w:rsidRPr="00D05F5B" w:rsidRDefault="00D05F5B" w:rsidP="00D05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05F5B">
        <w:rPr>
          <w:rFonts w:ascii="Times New Roman" w:hAnsi="Times New Roman" w:cs="Times New Roman"/>
          <w:sz w:val="20"/>
          <w:szCs w:val="20"/>
        </w:rPr>
        <w:t xml:space="preserve">N  = 54 </w:t>
      </w:r>
    </w:p>
    <w:p w14:paraId="381849D3" w14:textId="77777777" w:rsidR="00D05F5B" w:rsidRPr="00D05F5B" w:rsidRDefault="00D05F5B" w:rsidP="00D05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6D4F1A8" w14:textId="77777777" w:rsidR="00D05F5B" w:rsidRPr="00D05F5B" w:rsidRDefault="00D05F5B" w:rsidP="00D05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05F5B">
        <w:rPr>
          <w:rFonts w:ascii="Times New Roman" w:hAnsi="Times New Roman" w:cs="Times New Roman"/>
          <w:sz w:val="20"/>
          <w:szCs w:val="20"/>
        </w:rPr>
        <w:t xml:space="preserve">R = 0.6341      </w:t>
      </w:r>
      <w:proofErr w:type="spellStart"/>
      <w:r w:rsidRPr="00D05F5B">
        <w:rPr>
          <w:rFonts w:ascii="Times New Roman" w:hAnsi="Times New Roman" w:cs="Times New Roman"/>
          <w:sz w:val="20"/>
          <w:szCs w:val="20"/>
        </w:rPr>
        <w:t>Rsqr</w:t>
      </w:r>
      <w:proofErr w:type="spellEnd"/>
      <w:r w:rsidRPr="00D05F5B">
        <w:rPr>
          <w:rFonts w:ascii="Times New Roman" w:hAnsi="Times New Roman" w:cs="Times New Roman"/>
          <w:sz w:val="20"/>
          <w:szCs w:val="20"/>
        </w:rPr>
        <w:t xml:space="preserve"> =0.4021</w:t>
      </w:r>
      <w:r w:rsidRPr="00D05F5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05F5B">
        <w:rPr>
          <w:rFonts w:ascii="Times New Roman" w:hAnsi="Times New Roman" w:cs="Times New Roman"/>
          <w:sz w:val="20"/>
          <w:szCs w:val="20"/>
        </w:rPr>
        <w:t>Adj</w:t>
      </w:r>
      <w:proofErr w:type="spellEnd"/>
      <w:r w:rsidRPr="00D05F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05F5B">
        <w:rPr>
          <w:rFonts w:ascii="Times New Roman" w:hAnsi="Times New Roman" w:cs="Times New Roman"/>
          <w:sz w:val="20"/>
          <w:szCs w:val="20"/>
        </w:rPr>
        <w:t>Rsqr</w:t>
      </w:r>
      <w:proofErr w:type="spellEnd"/>
      <w:r w:rsidRPr="00D05F5B">
        <w:rPr>
          <w:rFonts w:ascii="Times New Roman" w:hAnsi="Times New Roman" w:cs="Times New Roman"/>
          <w:sz w:val="20"/>
          <w:szCs w:val="20"/>
        </w:rPr>
        <w:t xml:space="preserve"> = 0.382</w:t>
      </w:r>
    </w:p>
    <w:p w14:paraId="024770E2" w14:textId="77777777" w:rsidR="00D05F5B" w:rsidRPr="00D05F5B" w:rsidRDefault="00D05F5B" w:rsidP="00D05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9C24015" w14:textId="77777777" w:rsidR="00D05F5B" w:rsidRPr="00D05F5B" w:rsidRDefault="00D05F5B" w:rsidP="00D05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05F5B">
        <w:rPr>
          <w:rFonts w:ascii="Times New Roman" w:hAnsi="Times New Roman" w:cs="Times New Roman"/>
          <w:sz w:val="20"/>
          <w:szCs w:val="20"/>
        </w:rPr>
        <w:t xml:space="preserve">Standard Error of Estimate = 4.013 </w:t>
      </w:r>
    </w:p>
    <w:p w14:paraId="7C211F06" w14:textId="77777777" w:rsidR="00D05F5B" w:rsidRPr="00D05F5B" w:rsidRDefault="00D05F5B" w:rsidP="00D05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DB01F42" w14:textId="77777777" w:rsidR="00D05F5B" w:rsidRPr="00D05F5B" w:rsidRDefault="00D05F5B" w:rsidP="00D05F5B">
      <w:pPr>
        <w:tabs>
          <w:tab w:val="center" w:pos="1500"/>
          <w:tab w:val="center" w:pos="2850"/>
          <w:tab w:val="center" w:pos="3900"/>
          <w:tab w:val="center" w:pos="47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05F5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D05F5B">
        <w:rPr>
          <w:rFonts w:ascii="Times New Roman" w:hAnsi="Times New Roman" w:cs="Times New Roman"/>
          <w:b/>
          <w:bCs/>
          <w:sz w:val="20"/>
          <w:szCs w:val="20"/>
        </w:rPr>
        <w:tab/>
        <w:t>Coefficient</w:t>
      </w:r>
      <w:r w:rsidRPr="00D05F5B">
        <w:rPr>
          <w:rFonts w:ascii="Times New Roman" w:hAnsi="Times New Roman" w:cs="Times New Roman"/>
          <w:b/>
          <w:bCs/>
          <w:sz w:val="20"/>
          <w:szCs w:val="20"/>
        </w:rPr>
        <w:tab/>
        <w:t>Std. Error</w:t>
      </w:r>
      <w:r w:rsidRPr="00D05F5B">
        <w:rPr>
          <w:rFonts w:ascii="Times New Roman" w:hAnsi="Times New Roman" w:cs="Times New Roman"/>
          <w:b/>
          <w:bCs/>
          <w:sz w:val="20"/>
          <w:szCs w:val="20"/>
        </w:rPr>
        <w:tab/>
        <w:t>t</w:t>
      </w:r>
      <w:r w:rsidRPr="00D05F5B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P </w:t>
      </w:r>
      <w:r w:rsidRPr="00D05F5B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05F5B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08ABFBE0" w14:textId="77777777" w:rsidR="00D05F5B" w:rsidRPr="00D05F5B" w:rsidRDefault="00201468" w:rsidP="00D05F5B">
      <w:pPr>
        <w:tabs>
          <w:tab w:val="decimal" w:pos="1500"/>
          <w:tab w:val="decimal" w:pos="2800"/>
          <w:tab w:val="decimal" w:pos="3800"/>
          <w:tab w:val="decimal" w:pos="47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Constant</w:t>
      </w:r>
      <w:r>
        <w:rPr>
          <w:rFonts w:ascii="Times New Roman" w:hAnsi="Times New Roman" w:cs="Times New Roman"/>
          <w:sz w:val="20"/>
          <w:szCs w:val="20"/>
        </w:rPr>
        <w:tab/>
        <w:t>0.0146</w:t>
      </w:r>
      <w:r>
        <w:rPr>
          <w:rFonts w:ascii="Times New Roman" w:hAnsi="Times New Roman" w:cs="Times New Roman"/>
          <w:sz w:val="20"/>
          <w:szCs w:val="20"/>
        </w:rPr>
        <w:tab/>
        <w:t>0.4915</w:t>
      </w:r>
      <w:r w:rsidR="00D05F5B" w:rsidRPr="00D05F5B">
        <w:rPr>
          <w:rFonts w:ascii="Times New Roman" w:hAnsi="Times New Roman" w:cs="Times New Roman"/>
          <w:sz w:val="20"/>
          <w:szCs w:val="20"/>
        </w:rPr>
        <w:tab/>
        <w:t>7.744</w:t>
      </w:r>
      <w:r w:rsidR="00D05F5B" w:rsidRPr="00D05F5B">
        <w:rPr>
          <w:rFonts w:ascii="Times New Roman" w:hAnsi="Times New Roman" w:cs="Times New Roman"/>
          <w:sz w:val="20"/>
          <w:szCs w:val="20"/>
        </w:rPr>
        <w:tab/>
        <w:t>&lt;0.001</w:t>
      </w:r>
      <w:r w:rsidR="00D05F5B" w:rsidRPr="00D05F5B">
        <w:rPr>
          <w:rFonts w:ascii="Times New Roman" w:hAnsi="Times New Roman" w:cs="Times New Roman"/>
          <w:sz w:val="20"/>
          <w:szCs w:val="20"/>
        </w:rPr>
        <w:tab/>
      </w:r>
      <w:r w:rsidR="00D05F5B" w:rsidRPr="00D05F5B">
        <w:rPr>
          <w:rFonts w:ascii="Times New Roman" w:hAnsi="Times New Roman" w:cs="Times New Roman"/>
          <w:sz w:val="20"/>
          <w:szCs w:val="20"/>
        </w:rPr>
        <w:tab/>
      </w:r>
    </w:p>
    <w:p w14:paraId="48EA6C22" w14:textId="77777777" w:rsidR="00D05F5B" w:rsidRPr="00D05F5B" w:rsidRDefault="00D05F5B" w:rsidP="00D05F5B">
      <w:pPr>
        <w:tabs>
          <w:tab w:val="decimal" w:pos="1500"/>
          <w:tab w:val="decimal" w:pos="2800"/>
          <w:tab w:val="decimal" w:pos="3800"/>
          <w:tab w:val="decimal" w:pos="47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05F5B">
        <w:rPr>
          <w:rFonts w:ascii="Times New Roman" w:hAnsi="Times New Roman" w:cs="Times New Roman"/>
          <w:sz w:val="20"/>
          <w:szCs w:val="20"/>
        </w:rPr>
        <w:t xml:space="preserve">Score </w:t>
      </w:r>
      <w:r w:rsidRPr="00D05F5B">
        <w:rPr>
          <w:rFonts w:ascii="Times New Roman" w:hAnsi="Times New Roman" w:cs="Times New Roman"/>
          <w:sz w:val="20"/>
          <w:szCs w:val="20"/>
        </w:rPr>
        <w:tab/>
        <w:t>0.818</w:t>
      </w:r>
      <w:r w:rsidRPr="00D05F5B">
        <w:rPr>
          <w:rFonts w:ascii="Times New Roman" w:hAnsi="Times New Roman" w:cs="Times New Roman"/>
          <w:sz w:val="20"/>
          <w:szCs w:val="20"/>
        </w:rPr>
        <w:tab/>
        <w:t>0.141</w:t>
      </w:r>
      <w:r w:rsidRPr="00D05F5B">
        <w:rPr>
          <w:rFonts w:ascii="Times New Roman" w:hAnsi="Times New Roman" w:cs="Times New Roman"/>
          <w:sz w:val="20"/>
          <w:szCs w:val="20"/>
        </w:rPr>
        <w:tab/>
        <w:t>5.805</w:t>
      </w:r>
      <w:r w:rsidRPr="00D05F5B">
        <w:rPr>
          <w:rFonts w:ascii="Times New Roman" w:hAnsi="Times New Roman" w:cs="Times New Roman"/>
          <w:sz w:val="20"/>
          <w:szCs w:val="20"/>
        </w:rPr>
        <w:tab/>
        <w:t>&lt;0.001</w:t>
      </w:r>
      <w:r w:rsidRPr="00D05F5B">
        <w:rPr>
          <w:rFonts w:ascii="Times New Roman" w:hAnsi="Times New Roman" w:cs="Times New Roman"/>
          <w:sz w:val="20"/>
          <w:szCs w:val="20"/>
        </w:rPr>
        <w:tab/>
      </w:r>
      <w:r w:rsidRPr="00D05F5B">
        <w:rPr>
          <w:rFonts w:ascii="Times New Roman" w:hAnsi="Times New Roman" w:cs="Times New Roman"/>
          <w:sz w:val="20"/>
          <w:szCs w:val="20"/>
        </w:rPr>
        <w:tab/>
      </w:r>
    </w:p>
    <w:p w14:paraId="64433130" w14:textId="77777777" w:rsidR="00D05F5B" w:rsidRPr="00D05F5B" w:rsidRDefault="00D05F5B" w:rsidP="00D05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0C2DA4E" w14:textId="77777777" w:rsidR="00D05F5B" w:rsidRPr="00D05F5B" w:rsidRDefault="00D05F5B" w:rsidP="00D05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05F5B">
        <w:rPr>
          <w:rFonts w:ascii="Times New Roman" w:hAnsi="Times New Roman" w:cs="Times New Roman"/>
          <w:sz w:val="20"/>
          <w:szCs w:val="20"/>
        </w:rPr>
        <w:t>Analysis of Variance:</w:t>
      </w:r>
    </w:p>
    <w:p w14:paraId="4E3D89F9" w14:textId="77777777" w:rsidR="00D05F5B" w:rsidRPr="00D05F5B" w:rsidRDefault="00D05F5B" w:rsidP="00D05F5B">
      <w:pPr>
        <w:tabs>
          <w:tab w:val="center" w:pos="1350"/>
          <w:tab w:val="center" w:pos="2250"/>
          <w:tab w:val="center" w:pos="3300"/>
          <w:tab w:val="center" w:pos="4250"/>
          <w:tab w:val="center" w:pos="51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05F5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D05F5B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DF </w:t>
      </w:r>
      <w:r w:rsidRPr="00D05F5B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SS </w:t>
      </w:r>
      <w:r w:rsidRPr="00D05F5B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MS </w:t>
      </w:r>
      <w:r w:rsidRPr="00D05F5B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F </w:t>
      </w:r>
      <w:r w:rsidRPr="00D05F5B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P </w:t>
      </w:r>
      <w:r w:rsidRPr="00D05F5B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29E2F2AC" w14:textId="77777777" w:rsidR="00D05F5B" w:rsidRPr="00D05F5B" w:rsidRDefault="00D05F5B" w:rsidP="00D05F5B">
      <w:pPr>
        <w:tabs>
          <w:tab w:val="decimal" w:pos="1500"/>
          <w:tab w:val="decimal" w:pos="2300"/>
          <w:tab w:val="decimal" w:pos="3300"/>
          <w:tab w:val="decimal" w:pos="4200"/>
          <w:tab w:val="decimal" w:pos="51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05F5B">
        <w:rPr>
          <w:rFonts w:ascii="Times New Roman" w:hAnsi="Times New Roman" w:cs="Times New Roman"/>
          <w:sz w:val="20"/>
          <w:szCs w:val="20"/>
        </w:rPr>
        <w:t>Regression</w:t>
      </w:r>
      <w:r w:rsidRPr="00D05F5B">
        <w:rPr>
          <w:rFonts w:ascii="Times New Roman" w:hAnsi="Times New Roman" w:cs="Times New Roman"/>
          <w:sz w:val="20"/>
          <w:szCs w:val="20"/>
        </w:rPr>
        <w:tab/>
        <w:t>1</w:t>
      </w:r>
      <w:r w:rsidRPr="00D05F5B">
        <w:rPr>
          <w:rFonts w:ascii="Times New Roman" w:hAnsi="Times New Roman" w:cs="Times New Roman"/>
          <w:sz w:val="20"/>
          <w:szCs w:val="20"/>
        </w:rPr>
        <w:tab/>
        <w:t>542.756</w:t>
      </w:r>
      <w:r w:rsidRPr="00D05F5B">
        <w:rPr>
          <w:rFonts w:ascii="Times New Roman" w:hAnsi="Times New Roman" w:cs="Times New Roman"/>
          <w:sz w:val="20"/>
          <w:szCs w:val="20"/>
        </w:rPr>
        <w:tab/>
        <w:t>542.756</w:t>
      </w:r>
      <w:r w:rsidRPr="00D05F5B">
        <w:rPr>
          <w:rFonts w:ascii="Times New Roman" w:hAnsi="Times New Roman" w:cs="Times New Roman"/>
          <w:sz w:val="20"/>
          <w:szCs w:val="20"/>
        </w:rPr>
        <w:tab/>
        <w:t>33.697</w:t>
      </w:r>
      <w:r w:rsidRPr="00D05F5B">
        <w:rPr>
          <w:rFonts w:ascii="Times New Roman" w:hAnsi="Times New Roman" w:cs="Times New Roman"/>
          <w:sz w:val="20"/>
          <w:szCs w:val="20"/>
        </w:rPr>
        <w:tab/>
        <w:t>&lt;0.001</w:t>
      </w:r>
      <w:r w:rsidRPr="00D05F5B">
        <w:rPr>
          <w:rFonts w:ascii="Times New Roman" w:hAnsi="Times New Roman" w:cs="Times New Roman"/>
          <w:sz w:val="20"/>
          <w:szCs w:val="20"/>
        </w:rPr>
        <w:tab/>
      </w:r>
    </w:p>
    <w:p w14:paraId="02846DEE" w14:textId="77777777" w:rsidR="00D05F5B" w:rsidRPr="00D05F5B" w:rsidRDefault="00D05F5B" w:rsidP="00D05F5B">
      <w:pPr>
        <w:tabs>
          <w:tab w:val="decimal" w:pos="1500"/>
          <w:tab w:val="decimal" w:pos="2300"/>
          <w:tab w:val="decimal" w:pos="3300"/>
          <w:tab w:val="decimal" w:pos="4200"/>
          <w:tab w:val="decimal" w:pos="51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05F5B">
        <w:rPr>
          <w:rFonts w:ascii="Times New Roman" w:hAnsi="Times New Roman" w:cs="Times New Roman"/>
          <w:sz w:val="20"/>
          <w:szCs w:val="20"/>
        </w:rPr>
        <w:t>Residual</w:t>
      </w:r>
      <w:r w:rsidRPr="00D05F5B">
        <w:rPr>
          <w:rFonts w:ascii="Times New Roman" w:hAnsi="Times New Roman" w:cs="Times New Roman"/>
          <w:sz w:val="20"/>
          <w:szCs w:val="20"/>
        </w:rPr>
        <w:tab/>
        <w:t>52</w:t>
      </w:r>
      <w:r w:rsidRPr="00D05F5B">
        <w:rPr>
          <w:rFonts w:ascii="Times New Roman" w:hAnsi="Times New Roman" w:cs="Times New Roman"/>
          <w:sz w:val="20"/>
          <w:szCs w:val="20"/>
        </w:rPr>
        <w:tab/>
        <w:t>837.559</w:t>
      </w:r>
      <w:r w:rsidRPr="00D05F5B">
        <w:rPr>
          <w:rFonts w:ascii="Times New Roman" w:hAnsi="Times New Roman" w:cs="Times New Roman"/>
          <w:sz w:val="20"/>
          <w:szCs w:val="20"/>
        </w:rPr>
        <w:tab/>
        <w:t>16.107</w:t>
      </w:r>
      <w:r w:rsidRPr="00D05F5B">
        <w:rPr>
          <w:rFonts w:ascii="Times New Roman" w:hAnsi="Times New Roman" w:cs="Times New Roman"/>
          <w:sz w:val="20"/>
          <w:szCs w:val="20"/>
        </w:rPr>
        <w:tab/>
      </w:r>
      <w:r w:rsidRPr="00D05F5B">
        <w:rPr>
          <w:rFonts w:ascii="Times New Roman" w:hAnsi="Times New Roman" w:cs="Times New Roman"/>
          <w:sz w:val="20"/>
          <w:szCs w:val="20"/>
        </w:rPr>
        <w:tab/>
      </w:r>
      <w:r w:rsidRPr="00D05F5B">
        <w:rPr>
          <w:rFonts w:ascii="Times New Roman" w:hAnsi="Times New Roman" w:cs="Times New Roman"/>
          <w:sz w:val="20"/>
          <w:szCs w:val="20"/>
        </w:rPr>
        <w:tab/>
      </w:r>
    </w:p>
    <w:p w14:paraId="2D79F4D7" w14:textId="77777777" w:rsidR="00D05F5B" w:rsidRPr="00D05F5B" w:rsidRDefault="00D05F5B" w:rsidP="00D05F5B">
      <w:pPr>
        <w:tabs>
          <w:tab w:val="decimal" w:pos="1500"/>
          <w:tab w:val="decimal" w:pos="2300"/>
          <w:tab w:val="decimal" w:pos="3300"/>
          <w:tab w:val="decimal" w:pos="4200"/>
          <w:tab w:val="decimal" w:pos="51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05F5B">
        <w:rPr>
          <w:rFonts w:ascii="Times New Roman" w:hAnsi="Times New Roman" w:cs="Times New Roman"/>
          <w:sz w:val="20"/>
          <w:szCs w:val="20"/>
        </w:rPr>
        <w:t>Total</w:t>
      </w:r>
      <w:r w:rsidRPr="00D05F5B">
        <w:rPr>
          <w:rFonts w:ascii="Times New Roman" w:hAnsi="Times New Roman" w:cs="Times New Roman"/>
          <w:sz w:val="20"/>
          <w:szCs w:val="20"/>
        </w:rPr>
        <w:tab/>
        <w:t>53</w:t>
      </w:r>
      <w:r w:rsidRPr="00D05F5B">
        <w:rPr>
          <w:rFonts w:ascii="Times New Roman" w:hAnsi="Times New Roman" w:cs="Times New Roman"/>
          <w:sz w:val="20"/>
          <w:szCs w:val="20"/>
        </w:rPr>
        <w:tab/>
        <w:t>1380.315</w:t>
      </w:r>
      <w:r w:rsidRPr="00D05F5B">
        <w:rPr>
          <w:rFonts w:ascii="Times New Roman" w:hAnsi="Times New Roman" w:cs="Times New Roman"/>
          <w:sz w:val="20"/>
          <w:szCs w:val="20"/>
        </w:rPr>
        <w:tab/>
        <w:t>26.044</w:t>
      </w:r>
      <w:r w:rsidRPr="00D05F5B">
        <w:rPr>
          <w:rFonts w:ascii="Times New Roman" w:hAnsi="Times New Roman" w:cs="Times New Roman"/>
          <w:sz w:val="20"/>
          <w:szCs w:val="20"/>
        </w:rPr>
        <w:tab/>
      </w:r>
      <w:r w:rsidRPr="00D05F5B">
        <w:rPr>
          <w:rFonts w:ascii="Times New Roman" w:hAnsi="Times New Roman" w:cs="Times New Roman"/>
          <w:sz w:val="20"/>
          <w:szCs w:val="20"/>
        </w:rPr>
        <w:tab/>
      </w:r>
      <w:r w:rsidRPr="00D05F5B">
        <w:rPr>
          <w:rFonts w:ascii="Times New Roman" w:hAnsi="Times New Roman" w:cs="Times New Roman"/>
          <w:sz w:val="20"/>
          <w:szCs w:val="20"/>
        </w:rPr>
        <w:tab/>
      </w:r>
    </w:p>
    <w:p w14:paraId="3AB2AA7C" w14:textId="77777777" w:rsidR="00D05F5B" w:rsidRPr="00D05F5B" w:rsidRDefault="00D05F5B" w:rsidP="00D05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343215F" w14:textId="77777777" w:rsidR="00D05F5B" w:rsidRPr="00D05F5B" w:rsidRDefault="00D05F5B" w:rsidP="00D05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05F5B">
        <w:rPr>
          <w:rFonts w:ascii="Times New Roman" w:hAnsi="Times New Roman" w:cs="Times New Roman"/>
          <w:sz w:val="20"/>
          <w:szCs w:val="20"/>
        </w:rPr>
        <w:t>Normality Test (Shapiro-</w:t>
      </w:r>
      <w:proofErr w:type="spellStart"/>
      <w:r w:rsidRPr="00D05F5B">
        <w:rPr>
          <w:rFonts w:ascii="Times New Roman" w:hAnsi="Times New Roman" w:cs="Times New Roman"/>
          <w:sz w:val="20"/>
          <w:szCs w:val="20"/>
        </w:rPr>
        <w:t>Wilk</w:t>
      </w:r>
      <w:proofErr w:type="spellEnd"/>
      <w:r w:rsidRPr="00D05F5B">
        <w:rPr>
          <w:rFonts w:ascii="Times New Roman" w:hAnsi="Times New Roman" w:cs="Times New Roman"/>
          <w:sz w:val="20"/>
          <w:szCs w:val="20"/>
        </w:rPr>
        <w:t>)</w:t>
      </w:r>
      <w:r w:rsidRPr="00D05F5B">
        <w:rPr>
          <w:rFonts w:ascii="Times New Roman" w:hAnsi="Times New Roman" w:cs="Times New Roman"/>
          <w:sz w:val="20"/>
          <w:szCs w:val="20"/>
        </w:rPr>
        <w:tab/>
        <w:t>Passed</w:t>
      </w:r>
      <w:r w:rsidRPr="00D05F5B">
        <w:rPr>
          <w:rFonts w:ascii="Times New Roman" w:hAnsi="Times New Roman" w:cs="Times New Roman"/>
          <w:sz w:val="20"/>
          <w:szCs w:val="20"/>
        </w:rPr>
        <w:tab/>
        <w:t>(P = 0.624)</w:t>
      </w:r>
    </w:p>
    <w:p w14:paraId="716440E8" w14:textId="77777777" w:rsidR="00D05F5B" w:rsidRPr="00D05F5B" w:rsidRDefault="00D05F5B" w:rsidP="00D05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E1AE6D0" w14:textId="77777777" w:rsidR="00D05F5B" w:rsidRPr="00D05F5B" w:rsidRDefault="00D05F5B" w:rsidP="00D05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05F5B">
        <w:rPr>
          <w:rFonts w:ascii="Times New Roman" w:hAnsi="Times New Roman" w:cs="Times New Roman"/>
          <w:sz w:val="20"/>
          <w:szCs w:val="20"/>
        </w:rPr>
        <w:t>Constant Variance Test:</w:t>
      </w:r>
      <w:r w:rsidRPr="00D05F5B">
        <w:rPr>
          <w:rFonts w:ascii="Times New Roman" w:hAnsi="Times New Roman" w:cs="Times New Roman"/>
          <w:sz w:val="20"/>
          <w:szCs w:val="20"/>
        </w:rPr>
        <w:tab/>
        <w:t>Passed</w:t>
      </w:r>
      <w:r w:rsidRPr="00D05F5B">
        <w:rPr>
          <w:rFonts w:ascii="Times New Roman" w:hAnsi="Times New Roman" w:cs="Times New Roman"/>
          <w:sz w:val="20"/>
          <w:szCs w:val="20"/>
        </w:rPr>
        <w:tab/>
        <w:t>(P = 0.848)</w:t>
      </w:r>
    </w:p>
    <w:p w14:paraId="59158E01" w14:textId="77777777" w:rsidR="00D05F5B" w:rsidRPr="00D05F5B" w:rsidRDefault="00D05F5B" w:rsidP="00D05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AF5B167" w14:textId="77777777" w:rsidR="00D05F5B" w:rsidRDefault="00D05F5B" w:rsidP="00D05F5B">
      <w:pPr>
        <w:spacing w:before="240" w:line="240" w:lineRule="auto"/>
        <w:rPr>
          <w:rFonts w:ascii="Times New Roman" w:hAnsi="Times New Roman" w:cs="Times New Roman"/>
          <w:sz w:val="20"/>
          <w:szCs w:val="20"/>
        </w:rPr>
      </w:pPr>
      <w:r w:rsidRPr="00D05F5B">
        <w:rPr>
          <w:rFonts w:ascii="Times New Roman" w:hAnsi="Times New Roman" w:cs="Times New Roman"/>
          <w:sz w:val="20"/>
          <w:szCs w:val="20"/>
        </w:rPr>
        <w:t>Power of performed test with alpha = 0.050: 1.000</w:t>
      </w:r>
    </w:p>
    <w:p w14:paraId="2EA38B9E" w14:textId="77777777" w:rsidR="003C1260" w:rsidRDefault="003C1260" w:rsidP="00D05F5B">
      <w:pPr>
        <w:spacing w:before="240" w:line="240" w:lineRule="auto"/>
        <w:rPr>
          <w:rFonts w:ascii="Times New Roman" w:hAnsi="Times New Roman" w:cs="Times New Roman"/>
          <w:sz w:val="20"/>
          <w:szCs w:val="20"/>
        </w:rPr>
      </w:pPr>
    </w:p>
    <w:p w14:paraId="53300603" w14:textId="77777777" w:rsidR="003C1260" w:rsidRDefault="003C1260" w:rsidP="00D05F5B">
      <w:pPr>
        <w:spacing w:before="240" w:line="240" w:lineRule="auto"/>
        <w:rPr>
          <w:rFonts w:ascii="Times New Roman" w:hAnsi="Times New Roman" w:cs="Times New Roman"/>
          <w:sz w:val="20"/>
          <w:szCs w:val="20"/>
        </w:rPr>
      </w:pPr>
    </w:p>
    <w:p w14:paraId="74638438" w14:textId="77777777" w:rsidR="003C1260" w:rsidRDefault="003C1260" w:rsidP="00D05F5B">
      <w:pPr>
        <w:spacing w:before="240" w:line="240" w:lineRule="auto"/>
        <w:rPr>
          <w:rFonts w:ascii="Times New Roman" w:hAnsi="Times New Roman" w:cs="Times New Roman"/>
          <w:sz w:val="20"/>
          <w:szCs w:val="20"/>
        </w:rPr>
      </w:pPr>
    </w:p>
    <w:p w14:paraId="28D43E19" w14:textId="77777777" w:rsidR="003C1260" w:rsidRDefault="003C1260" w:rsidP="00D05F5B">
      <w:pPr>
        <w:spacing w:before="240" w:line="240" w:lineRule="auto"/>
        <w:rPr>
          <w:rFonts w:ascii="Times New Roman" w:hAnsi="Times New Roman" w:cs="Times New Roman"/>
          <w:sz w:val="20"/>
          <w:szCs w:val="20"/>
        </w:rPr>
      </w:pPr>
    </w:p>
    <w:p w14:paraId="715F1255" w14:textId="77777777" w:rsidR="003C1260" w:rsidRDefault="003C1260" w:rsidP="00D05F5B">
      <w:pPr>
        <w:spacing w:before="240" w:line="240" w:lineRule="auto"/>
        <w:rPr>
          <w:rFonts w:ascii="Times New Roman" w:hAnsi="Times New Roman" w:cs="Times New Roman"/>
          <w:sz w:val="20"/>
          <w:szCs w:val="20"/>
        </w:rPr>
      </w:pPr>
    </w:p>
    <w:p w14:paraId="674F2B22" w14:textId="77777777" w:rsidR="003C1260" w:rsidRDefault="003C1260" w:rsidP="00D05F5B">
      <w:pPr>
        <w:spacing w:before="240" w:line="240" w:lineRule="auto"/>
        <w:rPr>
          <w:rFonts w:ascii="Times New Roman" w:hAnsi="Times New Roman" w:cs="Times New Roman"/>
          <w:sz w:val="20"/>
          <w:szCs w:val="20"/>
        </w:rPr>
      </w:pPr>
    </w:p>
    <w:p w14:paraId="633692B0" w14:textId="77777777" w:rsidR="003C1260" w:rsidRDefault="003C1260" w:rsidP="00D05F5B">
      <w:pPr>
        <w:spacing w:before="240" w:line="240" w:lineRule="auto"/>
        <w:rPr>
          <w:rFonts w:ascii="Times New Roman" w:hAnsi="Times New Roman" w:cs="Times New Roman"/>
          <w:sz w:val="20"/>
          <w:szCs w:val="20"/>
        </w:rPr>
      </w:pPr>
    </w:p>
    <w:p w14:paraId="3FA653E3" w14:textId="77777777" w:rsidR="003C1260" w:rsidRDefault="003C1260" w:rsidP="00D05F5B">
      <w:pPr>
        <w:spacing w:before="240" w:line="240" w:lineRule="auto"/>
        <w:rPr>
          <w:rFonts w:ascii="Times New Roman" w:hAnsi="Times New Roman" w:cs="Times New Roman"/>
          <w:sz w:val="20"/>
          <w:szCs w:val="20"/>
        </w:rPr>
      </w:pPr>
    </w:p>
    <w:p w14:paraId="6AECFF28" w14:textId="77777777" w:rsidR="003C1260" w:rsidRDefault="003C1260" w:rsidP="00D05F5B">
      <w:pPr>
        <w:spacing w:before="240" w:line="240" w:lineRule="auto"/>
        <w:rPr>
          <w:rFonts w:ascii="Times New Roman" w:hAnsi="Times New Roman" w:cs="Times New Roman"/>
          <w:sz w:val="20"/>
          <w:szCs w:val="20"/>
        </w:rPr>
      </w:pPr>
    </w:p>
    <w:p w14:paraId="21059D9D" w14:textId="77777777" w:rsidR="003C1260" w:rsidRDefault="003C1260" w:rsidP="00D05F5B">
      <w:pPr>
        <w:spacing w:before="240" w:line="240" w:lineRule="auto"/>
        <w:rPr>
          <w:rFonts w:ascii="Times New Roman" w:hAnsi="Times New Roman" w:cs="Times New Roman"/>
          <w:sz w:val="20"/>
          <w:szCs w:val="20"/>
        </w:rPr>
      </w:pPr>
    </w:p>
    <w:p w14:paraId="6F7C6214" w14:textId="77777777" w:rsidR="003C1260" w:rsidRDefault="003C1260" w:rsidP="00D05F5B">
      <w:pPr>
        <w:spacing w:before="240" w:line="240" w:lineRule="auto"/>
        <w:rPr>
          <w:rFonts w:ascii="Times New Roman" w:hAnsi="Times New Roman" w:cs="Times New Roman"/>
          <w:sz w:val="20"/>
          <w:szCs w:val="20"/>
        </w:rPr>
      </w:pPr>
    </w:p>
    <w:p w14:paraId="11CB9580" w14:textId="77777777" w:rsidR="003C1260" w:rsidRDefault="003C1260" w:rsidP="00D05F5B">
      <w:pPr>
        <w:spacing w:before="24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80" w:rightFromText="180" w:horzAnchor="margin" w:tblpXSpec="center" w:tblpY="645"/>
        <w:tblW w:w="0" w:type="auto"/>
        <w:tblCellSpacing w:w="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63"/>
        <w:gridCol w:w="74"/>
        <w:gridCol w:w="3272"/>
        <w:gridCol w:w="727"/>
        <w:gridCol w:w="2827"/>
      </w:tblGrid>
      <w:tr w:rsidR="003C1260" w:rsidRPr="003C1260" w14:paraId="6497EB83" w14:textId="77777777" w:rsidTr="003C1260">
        <w:trPr>
          <w:tblCellSpacing w:w="37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14:paraId="4A330945" w14:textId="77777777" w:rsidR="003C1260" w:rsidRPr="003C1260" w:rsidRDefault="003C1260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3C1260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lastRenderedPageBreak/>
              <w:t>0</w:t>
            </w:r>
          </w:p>
        </w:tc>
        <w:tc>
          <w:tcPr>
            <w:tcW w:w="0" w:type="auto"/>
            <w:gridSpan w:val="2"/>
            <w:shd w:val="clear" w:color="auto" w:fill="F9F9F9"/>
            <w:noWrap/>
            <w:vAlign w:val="center"/>
            <w:hideMark/>
          </w:tcPr>
          <w:p w14:paraId="22F777A2" w14:textId="77777777" w:rsidR="003C1260" w:rsidRPr="003C1260" w:rsidRDefault="003C1260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3C1260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t>24 H in a D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AB533FB" w14:textId="77777777" w:rsidR="003C1260" w:rsidRPr="003C1260" w:rsidRDefault="00F655FF" w:rsidP="0099398E">
            <w:pPr>
              <w:spacing w:after="0" w:line="240" w:lineRule="auto"/>
              <w:ind w:right="-245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0"/>
                <w:szCs w:val="17"/>
              </w:rPr>
              <w:pict w14:anchorId="4E4AD9A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pt;height:18pt">
                  <v:imagedata r:id="rId7" o:title=""/>
                </v:shape>
              </w:pict>
            </w:r>
          </w:p>
        </w:tc>
      </w:tr>
      <w:tr w:rsidR="003C1260" w:rsidRPr="003C1260" w14:paraId="562F4F74" w14:textId="77777777" w:rsidTr="003C1260">
        <w:trPr>
          <w:tblCellSpacing w:w="3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3332FDCC" w14:textId="77777777" w:rsidR="003C1260" w:rsidRPr="003C1260" w:rsidRDefault="003C1260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3C1260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shd w:val="clear" w:color="auto" w:fill="F9F9F9"/>
            <w:noWrap/>
            <w:vAlign w:val="center"/>
            <w:hideMark/>
          </w:tcPr>
          <w:p w14:paraId="463F4297" w14:textId="77777777" w:rsidR="003C1260" w:rsidRPr="003C1260" w:rsidRDefault="003C1260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3C1260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t>1024 B in a K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14:paraId="03EA7FA3" w14:textId="77777777" w:rsidR="003C1260" w:rsidRPr="003C1260" w:rsidRDefault="00F655FF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pict w14:anchorId="288DB77D">
                <v:shape id="_x0000_i1026" type="#_x0000_t75" style="width:1in;height:18pt">
                  <v:imagedata r:id="rId8" o:title=""/>
                </v:shape>
              </w:pict>
            </w:r>
          </w:p>
        </w:tc>
      </w:tr>
      <w:tr w:rsidR="003C1260" w:rsidRPr="003C1260" w14:paraId="78709DF2" w14:textId="77777777" w:rsidTr="003C1260">
        <w:trPr>
          <w:tblCellSpacing w:w="3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7007FAAA" w14:textId="77777777" w:rsidR="003C1260" w:rsidRPr="003C1260" w:rsidRDefault="003C1260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3C1260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gridSpan w:val="2"/>
            <w:shd w:val="clear" w:color="auto" w:fill="F9F9F9"/>
            <w:noWrap/>
            <w:vAlign w:val="center"/>
            <w:hideMark/>
          </w:tcPr>
          <w:p w14:paraId="7D2850AD" w14:textId="77777777" w:rsidR="003C1260" w:rsidRPr="003C1260" w:rsidRDefault="003C1260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3C1260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t>The S R of -1 is an I N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14:paraId="0EAC060B" w14:textId="77777777" w:rsidR="003C1260" w:rsidRPr="003C1260" w:rsidRDefault="00F655FF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pict w14:anchorId="5FC4F0A1">
                <v:shape id="_x0000_i1027" type="#_x0000_t75" style="width:1in;height:18pt">
                  <v:imagedata r:id="rId9" o:title=""/>
                </v:shape>
              </w:pict>
            </w:r>
          </w:p>
        </w:tc>
      </w:tr>
      <w:tr w:rsidR="003C1260" w:rsidRPr="003C1260" w14:paraId="5F5DCDF6" w14:textId="77777777" w:rsidTr="003C1260">
        <w:trPr>
          <w:tblCellSpacing w:w="3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136857D6" w14:textId="77777777" w:rsidR="003C1260" w:rsidRPr="003C1260" w:rsidRDefault="003C1260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3C1260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gridSpan w:val="2"/>
            <w:shd w:val="clear" w:color="auto" w:fill="F9F9F9"/>
            <w:noWrap/>
            <w:vAlign w:val="center"/>
            <w:hideMark/>
          </w:tcPr>
          <w:p w14:paraId="24FE573A" w14:textId="77777777" w:rsidR="003C1260" w:rsidRPr="003C1260" w:rsidRDefault="003C1260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3C1260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t>666 is the N of the B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14:paraId="4C652589" w14:textId="77777777" w:rsidR="003C1260" w:rsidRPr="003C1260" w:rsidRDefault="00F655FF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pict w14:anchorId="21502F80">
                <v:shape id="_x0000_i1028" type="#_x0000_t75" style="width:1in;height:18pt">
                  <v:imagedata r:id="rId10" o:title=""/>
                </v:shape>
              </w:pict>
            </w:r>
          </w:p>
        </w:tc>
      </w:tr>
      <w:tr w:rsidR="003C1260" w:rsidRPr="003C1260" w14:paraId="6235DB54" w14:textId="77777777" w:rsidTr="003C1260">
        <w:trPr>
          <w:tblCellSpacing w:w="3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2CB3445D" w14:textId="77777777" w:rsidR="003C1260" w:rsidRPr="003C1260" w:rsidRDefault="003C1260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3C1260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gridSpan w:val="2"/>
            <w:shd w:val="clear" w:color="auto" w:fill="F9F9F9"/>
            <w:noWrap/>
            <w:vAlign w:val="center"/>
            <w:hideMark/>
          </w:tcPr>
          <w:p w14:paraId="74527022" w14:textId="77777777" w:rsidR="003C1260" w:rsidRPr="003C1260" w:rsidRDefault="003C1260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3C1260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t>12 N on a C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14:paraId="19A4CC14" w14:textId="77777777" w:rsidR="003C1260" w:rsidRPr="003C1260" w:rsidRDefault="00F655FF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pict w14:anchorId="1C3B0144">
                <v:shape id="_x0000_i1029" type="#_x0000_t75" style="width:1in;height:18pt">
                  <v:imagedata r:id="rId11" o:title=""/>
                </v:shape>
              </w:pict>
            </w:r>
          </w:p>
        </w:tc>
      </w:tr>
      <w:tr w:rsidR="003C1260" w:rsidRPr="003C1260" w14:paraId="54BDDFCE" w14:textId="77777777" w:rsidTr="003C1260">
        <w:trPr>
          <w:tblCellSpacing w:w="3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472C0AF8" w14:textId="77777777" w:rsidR="003C1260" w:rsidRPr="003C1260" w:rsidRDefault="003C1260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3C1260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gridSpan w:val="2"/>
            <w:shd w:val="clear" w:color="auto" w:fill="F9F9F9"/>
            <w:noWrap/>
            <w:vAlign w:val="center"/>
            <w:hideMark/>
          </w:tcPr>
          <w:p w14:paraId="7FADA3AE" w14:textId="77777777" w:rsidR="003C1260" w:rsidRPr="003C1260" w:rsidRDefault="003C1260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3C1260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t xml:space="preserve">4 C in the H </w:t>
            </w:r>
            <w:proofErr w:type="spellStart"/>
            <w:r w:rsidRPr="003C1260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t>H</w:t>
            </w:r>
            <w:proofErr w:type="spellEnd"/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14:paraId="436D5760" w14:textId="77777777" w:rsidR="003C1260" w:rsidRPr="003C1260" w:rsidRDefault="00F655FF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pict w14:anchorId="1EAC5749">
                <v:shape id="_x0000_i1030" type="#_x0000_t75" style="width:1in;height:18pt">
                  <v:imagedata r:id="rId12" o:title=""/>
                </v:shape>
              </w:pict>
            </w:r>
          </w:p>
        </w:tc>
      </w:tr>
      <w:tr w:rsidR="003C1260" w:rsidRPr="003C1260" w14:paraId="7756E7F3" w14:textId="77777777" w:rsidTr="003C1260">
        <w:trPr>
          <w:tblCellSpacing w:w="3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133FCB30" w14:textId="77777777" w:rsidR="003C1260" w:rsidRPr="003C1260" w:rsidRDefault="003C1260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3C1260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6</w:t>
            </w:r>
          </w:p>
        </w:tc>
        <w:tc>
          <w:tcPr>
            <w:tcW w:w="0" w:type="auto"/>
            <w:gridSpan w:val="2"/>
            <w:shd w:val="clear" w:color="auto" w:fill="F9F9F9"/>
            <w:noWrap/>
            <w:vAlign w:val="center"/>
            <w:hideMark/>
          </w:tcPr>
          <w:p w14:paraId="1162B2C1" w14:textId="77777777" w:rsidR="003C1260" w:rsidRPr="003C1260" w:rsidRDefault="003C1260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3C1260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t>40 D of L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14:paraId="12704014" w14:textId="77777777" w:rsidR="003C1260" w:rsidRPr="003C1260" w:rsidRDefault="00F655FF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pict w14:anchorId="549D4D3B">
                <v:shape id="_x0000_i1031" type="#_x0000_t75" style="width:1in;height:18pt">
                  <v:imagedata r:id="rId13" o:title=""/>
                </v:shape>
              </w:pict>
            </w:r>
          </w:p>
        </w:tc>
      </w:tr>
      <w:tr w:rsidR="003C1260" w:rsidRPr="003C1260" w14:paraId="32CE9C76" w14:textId="77777777" w:rsidTr="003C1260">
        <w:trPr>
          <w:tblCellSpacing w:w="3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5C0D4751" w14:textId="77777777" w:rsidR="003C1260" w:rsidRPr="003C1260" w:rsidRDefault="003C1260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3C1260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7</w:t>
            </w:r>
          </w:p>
        </w:tc>
        <w:tc>
          <w:tcPr>
            <w:tcW w:w="0" w:type="auto"/>
            <w:gridSpan w:val="2"/>
            <w:shd w:val="clear" w:color="auto" w:fill="F9F9F9"/>
            <w:noWrap/>
            <w:vAlign w:val="center"/>
            <w:hideMark/>
          </w:tcPr>
          <w:p w14:paraId="0475D9F4" w14:textId="77777777" w:rsidR="003C1260" w:rsidRPr="003C1260" w:rsidRDefault="003C1260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3C1260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t>99 B of B on the W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14:paraId="38370BDB" w14:textId="77777777" w:rsidR="003C1260" w:rsidRPr="003C1260" w:rsidRDefault="00F655FF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pict w14:anchorId="31A8B5BD">
                <v:shape id="_x0000_i1032" type="#_x0000_t75" style="width:1in;height:18pt">
                  <v:imagedata r:id="rId14" o:title=""/>
                </v:shape>
              </w:pict>
            </w:r>
          </w:p>
        </w:tc>
      </w:tr>
      <w:tr w:rsidR="003C1260" w:rsidRPr="003C1260" w14:paraId="007FFB58" w14:textId="77777777" w:rsidTr="003C1260">
        <w:trPr>
          <w:tblCellSpacing w:w="3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3B5534C8" w14:textId="77777777" w:rsidR="003C1260" w:rsidRPr="003C1260" w:rsidRDefault="003C1260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3C1260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8</w:t>
            </w:r>
          </w:p>
        </w:tc>
        <w:tc>
          <w:tcPr>
            <w:tcW w:w="0" w:type="auto"/>
            <w:gridSpan w:val="2"/>
            <w:shd w:val="clear" w:color="auto" w:fill="F9F9F9"/>
            <w:noWrap/>
            <w:vAlign w:val="center"/>
            <w:hideMark/>
          </w:tcPr>
          <w:p w14:paraId="4ED6B54C" w14:textId="77777777" w:rsidR="003C1260" w:rsidRPr="003C1260" w:rsidRDefault="003C1260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3C1260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t>2 L in a S P of G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14:paraId="1DF5F9E1" w14:textId="77777777" w:rsidR="003C1260" w:rsidRPr="003C1260" w:rsidRDefault="00F655FF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pict w14:anchorId="3050DD51">
                <v:shape id="_x0000_i1033" type="#_x0000_t75" style="width:1in;height:18pt">
                  <v:imagedata r:id="rId15" o:title=""/>
                </v:shape>
              </w:pict>
            </w:r>
          </w:p>
        </w:tc>
      </w:tr>
      <w:tr w:rsidR="003C1260" w:rsidRPr="003C1260" w14:paraId="2778D477" w14:textId="77777777" w:rsidTr="003C1260">
        <w:trPr>
          <w:tblCellSpacing w:w="3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48DA00D6" w14:textId="77777777" w:rsidR="003C1260" w:rsidRPr="003C1260" w:rsidRDefault="003C1260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3C1260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gridSpan w:val="2"/>
            <w:shd w:val="clear" w:color="auto" w:fill="F9F9F9"/>
            <w:noWrap/>
            <w:vAlign w:val="center"/>
            <w:hideMark/>
          </w:tcPr>
          <w:p w14:paraId="6E5EEF7A" w14:textId="77777777" w:rsidR="003C1260" w:rsidRPr="003C1260" w:rsidRDefault="003C1260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3C1260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t>12 D of J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14:paraId="4B16098A" w14:textId="77777777" w:rsidR="003C1260" w:rsidRPr="003C1260" w:rsidRDefault="00F655FF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pict w14:anchorId="2947351C">
                <v:shape id="_x0000_i1034" type="#_x0000_t75" style="width:1in;height:18pt">
                  <v:imagedata r:id="rId16" o:title=""/>
                </v:shape>
              </w:pict>
            </w:r>
          </w:p>
        </w:tc>
      </w:tr>
      <w:tr w:rsidR="003C1260" w:rsidRPr="003C1260" w14:paraId="7EDFF5E1" w14:textId="77777777" w:rsidTr="003C1260">
        <w:trPr>
          <w:tblCellSpacing w:w="3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617BB132" w14:textId="77777777" w:rsidR="003C1260" w:rsidRPr="003C1260" w:rsidRDefault="003C1260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3C1260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10</w:t>
            </w:r>
          </w:p>
        </w:tc>
        <w:tc>
          <w:tcPr>
            <w:tcW w:w="0" w:type="auto"/>
            <w:gridSpan w:val="2"/>
            <w:shd w:val="clear" w:color="auto" w:fill="F9F9F9"/>
            <w:noWrap/>
            <w:vAlign w:val="center"/>
            <w:hideMark/>
          </w:tcPr>
          <w:p w14:paraId="6149AE71" w14:textId="77777777" w:rsidR="003C1260" w:rsidRPr="003C1260" w:rsidRDefault="003C1260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3C1260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t>2 P in a D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14:paraId="62B618BD" w14:textId="77777777" w:rsidR="003C1260" w:rsidRPr="003C1260" w:rsidRDefault="00F655FF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pict w14:anchorId="2BCD2DFE">
                <v:shape id="_x0000_i1035" type="#_x0000_t75" style="width:1in;height:18pt">
                  <v:imagedata r:id="rId17" o:title=""/>
                </v:shape>
              </w:pict>
            </w:r>
          </w:p>
        </w:tc>
      </w:tr>
      <w:tr w:rsidR="003C1260" w:rsidRPr="003C1260" w14:paraId="78603C74" w14:textId="77777777" w:rsidTr="003C1260">
        <w:trPr>
          <w:tblCellSpacing w:w="3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70E8B62A" w14:textId="77777777" w:rsidR="003C1260" w:rsidRPr="003C1260" w:rsidRDefault="003C1260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3C1260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11</w:t>
            </w:r>
          </w:p>
        </w:tc>
        <w:tc>
          <w:tcPr>
            <w:tcW w:w="0" w:type="auto"/>
            <w:gridSpan w:val="2"/>
            <w:shd w:val="clear" w:color="auto" w:fill="F9F9F9"/>
            <w:noWrap/>
            <w:vAlign w:val="center"/>
            <w:hideMark/>
          </w:tcPr>
          <w:p w14:paraId="2AA16C29" w14:textId="77777777" w:rsidR="003C1260" w:rsidRPr="003C1260" w:rsidRDefault="003C1260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3C1260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t>S W and the 7 D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14:paraId="0DBF20F6" w14:textId="77777777" w:rsidR="003C1260" w:rsidRPr="003C1260" w:rsidRDefault="00F655FF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pict w14:anchorId="796A334D">
                <v:shape id="_x0000_i1036" type="#_x0000_t75" style="width:1in;height:18pt">
                  <v:imagedata r:id="rId18" o:title=""/>
                </v:shape>
              </w:pict>
            </w:r>
          </w:p>
        </w:tc>
      </w:tr>
      <w:tr w:rsidR="003C1260" w:rsidRPr="003C1260" w14:paraId="532BE720" w14:textId="77777777" w:rsidTr="003C1260">
        <w:trPr>
          <w:tblCellSpacing w:w="3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1EFC2C19" w14:textId="77777777" w:rsidR="003C1260" w:rsidRPr="003C1260" w:rsidRDefault="003C1260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3C1260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12</w:t>
            </w:r>
          </w:p>
        </w:tc>
        <w:tc>
          <w:tcPr>
            <w:tcW w:w="0" w:type="auto"/>
            <w:gridSpan w:val="2"/>
            <w:shd w:val="clear" w:color="auto" w:fill="F9F9F9"/>
            <w:noWrap/>
            <w:vAlign w:val="center"/>
            <w:hideMark/>
          </w:tcPr>
          <w:p w14:paraId="4B347B98" w14:textId="77777777" w:rsidR="003C1260" w:rsidRPr="003C1260" w:rsidRDefault="003C1260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3C1260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t>2 S of a C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14:paraId="37765F1F" w14:textId="77777777" w:rsidR="003C1260" w:rsidRPr="003C1260" w:rsidRDefault="00F655FF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pict w14:anchorId="7A3EFC7E">
                <v:shape id="_x0000_i1037" type="#_x0000_t75" style="width:1in;height:18pt">
                  <v:imagedata r:id="rId19" o:title=""/>
                </v:shape>
              </w:pict>
            </w:r>
          </w:p>
        </w:tc>
      </w:tr>
      <w:tr w:rsidR="003C1260" w:rsidRPr="003C1260" w14:paraId="2A2B9F16" w14:textId="77777777" w:rsidTr="003C1260">
        <w:trPr>
          <w:tblCellSpacing w:w="3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564E9FAC" w14:textId="77777777" w:rsidR="003C1260" w:rsidRPr="003C1260" w:rsidRDefault="003C1260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3C1260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13</w:t>
            </w:r>
          </w:p>
        </w:tc>
        <w:tc>
          <w:tcPr>
            <w:tcW w:w="0" w:type="auto"/>
            <w:gridSpan w:val="2"/>
            <w:shd w:val="clear" w:color="auto" w:fill="F9F9F9"/>
            <w:noWrap/>
            <w:vAlign w:val="center"/>
            <w:hideMark/>
          </w:tcPr>
          <w:p w14:paraId="21507CA7" w14:textId="77777777" w:rsidR="003C1260" w:rsidRPr="003C1260" w:rsidRDefault="003C1260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3C1260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t>4 S in a D of C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14:paraId="27CACD1D" w14:textId="77777777" w:rsidR="003C1260" w:rsidRPr="003C1260" w:rsidRDefault="00F655FF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pict w14:anchorId="5D6960C9">
                <v:shape id="_x0000_i1038" type="#_x0000_t75" style="width:1in;height:18pt">
                  <v:imagedata r:id="rId20" o:title=""/>
                </v:shape>
              </w:pict>
            </w:r>
          </w:p>
        </w:tc>
      </w:tr>
      <w:tr w:rsidR="003C1260" w:rsidRPr="003C1260" w14:paraId="7CE4DF8E" w14:textId="77777777" w:rsidTr="003C1260">
        <w:trPr>
          <w:tblCellSpacing w:w="3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6682E8C1" w14:textId="77777777" w:rsidR="003C1260" w:rsidRPr="003C1260" w:rsidRDefault="003C1260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3C1260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14</w:t>
            </w:r>
          </w:p>
        </w:tc>
        <w:tc>
          <w:tcPr>
            <w:tcW w:w="0" w:type="auto"/>
            <w:gridSpan w:val="2"/>
            <w:shd w:val="clear" w:color="auto" w:fill="F9F9F9"/>
            <w:noWrap/>
            <w:vAlign w:val="center"/>
            <w:hideMark/>
          </w:tcPr>
          <w:p w14:paraId="4728252E" w14:textId="77777777" w:rsidR="003C1260" w:rsidRPr="003C1260" w:rsidRDefault="003C1260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3C1260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t>8 H in a R W D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14:paraId="6A273338" w14:textId="77777777" w:rsidR="003C1260" w:rsidRPr="003C1260" w:rsidRDefault="00F655FF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pict w14:anchorId="2EB2F854">
                <v:shape id="_x0000_i1039" type="#_x0000_t75" style="width:1in;height:18pt">
                  <v:imagedata r:id="rId21" o:title=""/>
                </v:shape>
              </w:pict>
            </w:r>
          </w:p>
        </w:tc>
      </w:tr>
      <w:tr w:rsidR="003C1260" w:rsidRPr="003C1260" w14:paraId="418708AF" w14:textId="77777777" w:rsidTr="003C1260">
        <w:trPr>
          <w:tblCellSpacing w:w="3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73614038" w14:textId="77777777" w:rsidR="003C1260" w:rsidRPr="003C1260" w:rsidRDefault="003C1260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3C1260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15</w:t>
            </w:r>
          </w:p>
        </w:tc>
        <w:tc>
          <w:tcPr>
            <w:tcW w:w="0" w:type="auto"/>
            <w:gridSpan w:val="2"/>
            <w:shd w:val="clear" w:color="auto" w:fill="F9F9F9"/>
            <w:noWrap/>
            <w:vAlign w:val="center"/>
            <w:hideMark/>
          </w:tcPr>
          <w:p w14:paraId="74E9AB70" w14:textId="77777777" w:rsidR="003C1260" w:rsidRPr="003C1260" w:rsidRDefault="003C1260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3C1260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t>150 P in the B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14:paraId="4362D4B5" w14:textId="77777777" w:rsidR="003C1260" w:rsidRPr="003C1260" w:rsidRDefault="00F655FF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pict w14:anchorId="22ED8B47">
                <v:shape id="_x0000_i1040" type="#_x0000_t75" style="width:1in;height:18pt">
                  <v:imagedata r:id="rId22" o:title=""/>
                </v:shape>
              </w:pict>
            </w:r>
          </w:p>
        </w:tc>
      </w:tr>
      <w:tr w:rsidR="003C1260" w:rsidRPr="003C1260" w14:paraId="0390E247" w14:textId="77777777" w:rsidTr="003C1260">
        <w:trPr>
          <w:tblCellSpacing w:w="3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7464EEBF" w14:textId="77777777" w:rsidR="003C1260" w:rsidRPr="003C1260" w:rsidRDefault="003C1260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3C1260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16</w:t>
            </w:r>
          </w:p>
        </w:tc>
        <w:tc>
          <w:tcPr>
            <w:tcW w:w="0" w:type="auto"/>
            <w:gridSpan w:val="2"/>
            <w:shd w:val="clear" w:color="auto" w:fill="F9F9F9"/>
            <w:noWrap/>
            <w:vAlign w:val="center"/>
            <w:hideMark/>
          </w:tcPr>
          <w:p w14:paraId="5F281909" w14:textId="77777777" w:rsidR="003C1260" w:rsidRPr="003C1260" w:rsidRDefault="003C1260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3C1260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t>E S H M P N S with 555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14:paraId="20554DA8" w14:textId="77777777" w:rsidR="003C1260" w:rsidRPr="003C1260" w:rsidRDefault="00F655FF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pict w14:anchorId="0E04F7B1">
                <v:shape id="_x0000_i1041" type="#_x0000_t75" style="width:1in;height:18pt">
                  <v:imagedata r:id="rId23" o:title=""/>
                </v:shape>
              </w:pict>
            </w:r>
          </w:p>
        </w:tc>
      </w:tr>
      <w:tr w:rsidR="003C1260" w:rsidRPr="003C1260" w14:paraId="79DB9E00" w14:textId="77777777" w:rsidTr="003C1260">
        <w:trPr>
          <w:tblCellSpacing w:w="3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684572C4" w14:textId="77777777" w:rsidR="003C1260" w:rsidRPr="003C1260" w:rsidRDefault="003C1260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3C1260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17</w:t>
            </w:r>
          </w:p>
        </w:tc>
        <w:tc>
          <w:tcPr>
            <w:tcW w:w="0" w:type="auto"/>
            <w:gridSpan w:val="2"/>
            <w:shd w:val="clear" w:color="auto" w:fill="F9F9F9"/>
            <w:noWrap/>
            <w:vAlign w:val="center"/>
            <w:hideMark/>
          </w:tcPr>
          <w:p w14:paraId="4B50B327" w14:textId="77777777" w:rsidR="003C1260" w:rsidRPr="003C1260" w:rsidRDefault="003C1260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3C1260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t>42 is the A to L, the U, and E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14:paraId="71F5B2DC" w14:textId="77777777" w:rsidR="003C1260" w:rsidRPr="003C1260" w:rsidRDefault="00F655FF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pict w14:anchorId="6F9EED0E">
                <v:shape id="_x0000_i1042" type="#_x0000_t75" style="width:1in;height:18pt">
                  <v:imagedata r:id="rId24" o:title=""/>
                </v:shape>
              </w:pict>
            </w:r>
          </w:p>
        </w:tc>
      </w:tr>
      <w:tr w:rsidR="003C1260" w:rsidRPr="003C1260" w14:paraId="50998F4A" w14:textId="77777777" w:rsidTr="003C1260">
        <w:trPr>
          <w:tblCellSpacing w:w="3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79495E68" w14:textId="77777777" w:rsidR="003C1260" w:rsidRPr="003C1260" w:rsidRDefault="003C1260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3C1260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18</w:t>
            </w:r>
          </w:p>
        </w:tc>
        <w:tc>
          <w:tcPr>
            <w:tcW w:w="0" w:type="auto"/>
            <w:gridSpan w:val="2"/>
            <w:shd w:val="clear" w:color="auto" w:fill="F9F9F9"/>
            <w:noWrap/>
            <w:vAlign w:val="center"/>
            <w:hideMark/>
          </w:tcPr>
          <w:p w14:paraId="0EB7B817" w14:textId="77777777" w:rsidR="003C1260" w:rsidRPr="003C1260" w:rsidRDefault="003C1260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3C1260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t>3 M T S - C, F and K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14:paraId="391E0B05" w14:textId="77777777" w:rsidR="003C1260" w:rsidRPr="003C1260" w:rsidRDefault="00F655FF" w:rsidP="003C126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pict w14:anchorId="3EF93549">
                <v:shape id="_x0000_i1043" type="#_x0000_t75" style="width:1in;height:18pt">
                  <v:imagedata r:id="rId25" o:title=""/>
                </v:shape>
              </w:pict>
            </w:r>
          </w:p>
        </w:tc>
      </w:tr>
      <w:tr w:rsidR="003C1260" w:rsidRPr="003C1260" w14:paraId="5917BC72" w14:textId="77777777" w:rsidTr="003C1260">
        <w:trPr>
          <w:tblCellSpacing w:w="37" w:type="dxa"/>
        </w:trPr>
        <w:tc>
          <w:tcPr>
            <w:tcW w:w="0" w:type="auto"/>
            <w:gridSpan w:val="5"/>
            <w:shd w:val="clear" w:color="auto" w:fill="004080"/>
            <w:vAlign w:val="center"/>
            <w:hideMark/>
          </w:tcPr>
          <w:p w14:paraId="2E1AE6DF" w14:textId="77777777" w:rsidR="003C1260" w:rsidRPr="003C1260" w:rsidRDefault="003C1260" w:rsidP="003C126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/>
                <w:sz w:val="17"/>
                <w:szCs w:val="17"/>
              </w:rPr>
            </w:pPr>
            <w:r w:rsidRPr="003C1260">
              <w:rPr>
                <w:rFonts w:ascii="Tahoma" w:eastAsia="Times New Roman" w:hAnsi="Tahoma" w:cs="Tahoma"/>
                <w:b/>
                <w:bCs/>
                <w:color w:val="FFFFFF"/>
                <w:sz w:val="17"/>
                <w:szCs w:val="17"/>
              </w:rPr>
              <w:t>Scoring:</w:t>
            </w:r>
            <w:r w:rsidRPr="003C1260">
              <w:rPr>
                <w:rFonts w:ascii="Tahoma" w:eastAsia="Times New Roman" w:hAnsi="Tahoma" w:cs="Tahoma"/>
                <w:color w:val="FFFFFF"/>
                <w:sz w:val="17"/>
                <w:szCs w:val="17"/>
              </w:rPr>
              <w:t> 1 to 6 is Average, 7 - 11 Somewhat Intelligent, 12 to 15 Very Intelligent, 16+ Genius</w:t>
            </w:r>
          </w:p>
        </w:tc>
      </w:tr>
      <w:tr w:rsidR="003C1260" w:rsidRPr="003C1260" w14:paraId="57EAFD61" w14:textId="77777777" w:rsidTr="003C1260">
        <w:trPr>
          <w:trHeight w:val="600"/>
          <w:tblCellSpacing w:w="37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7EA54D88" w14:textId="77777777" w:rsidR="003C1260" w:rsidRPr="003C1260" w:rsidRDefault="003C1260" w:rsidP="003C126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3C1260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CORRECT ANSWERS: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69C5EBB" w14:textId="77777777" w:rsidR="003C1260" w:rsidRPr="003C1260" w:rsidRDefault="003C1260" w:rsidP="003C1260">
            <w:pPr>
              <w:spacing w:after="0" w:line="240" w:lineRule="auto"/>
              <w:rPr>
                <w:rFonts w:ascii="Tahoma" w:eastAsia="Times New Roman" w:hAnsi="Tahoma" w:cs="Tahoma"/>
                <w:color w:val="00FF00"/>
                <w:sz w:val="24"/>
                <w:szCs w:val="24"/>
              </w:rPr>
            </w:pPr>
            <w:r w:rsidRPr="003C1260">
              <w:rPr>
                <w:rFonts w:ascii="Tahoma" w:eastAsia="Times New Roman" w:hAnsi="Tahoma" w:cs="Tahoma"/>
                <w:color w:val="00FF00"/>
                <w:sz w:val="24"/>
                <w:szCs w:val="24"/>
              </w:rPr>
              <w:t> </w:t>
            </w:r>
            <w:r w:rsidRPr="003C126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/ 18 </w:t>
            </w:r>
            <w:r w:rsidRPr="003C1260">
              <w:rPr>
                <w:rFonts w:ascii="Tahoma" w:eastAsia="Times New Roman" w:hAnsi="Tahoma" w:cs="Tahoma"/>
                <w:color w:val="00FF00"/>
                <w:sz w:val="24"/>
                <w:szCs w:val="24"/>
              </w:rPr>
              <w:t>      </w:t>
            </w:r>
          </w:p>
        </w:tc>
      </w:tr>
    </w:tbl>
    <w:p w14:paraId="6D075D15" w14:textId="77777777" w:rsidR="003C1260" w:rsidRPr="003C1260" w:rsidRDefault="003C1260" w:rsidP="00D05F5B">
      <w:pPr>
        <w:spacing w:before="240" w:line="240" w:lineRule="auto"/>
        <w:rPr>
          <w:rFonts w:ascii="Times New Roman" w:hAnsi="Times New Roman" w:cs="Times New Roman"/>
          <w:b/>
        </w:rPr>
      </w:pPr>
      <w:r w:rsidRPr="003C1260">
        <w:rPr>
          <w:rFonts w:ascii="Times New Roman" w:hAnsi="Times New Roman" w:cs="Times New Roman"/>
          <w:b/>
        </w:rPr>
        <w:t>Intelligence Assessment</w:t>
      </w:r>
    </w:p>
    <w:p w14:paraId="4E8AEF94" w14:textId="77777777" w:rsidR="003C1260" w:rsidRPr="003C1260" w:rsidRDefault="003C1260" w:rsidP="00D05F5B">
      <w:pPr>
        <w:spacing w:before="24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Age: </w:t>
      </w:r>
    </w:p>
    <w:sectPr w:rsidR="003C1260" w:rsidRPr="003C1260" w:rsidSect="003C126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A75ED"/>
    <w:multiLevelType w:val="hybridMultilevel"/>
    <w:tmpl w:val="8140F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237"/>
    <w:rsid w:val="000D3BFD"/>
    <w:rsid w:val="00124170"/>
    <w:rsid w:val="00165753"/>
    <w:rsid w:val="00177123"/>
    <w:rsid w:val="00201468"/>
    <w:rsid w:val="00260997"/>
    <w:rsid w:val="002839C5"/>
    <w:rsid w:val="002F25C7"/>
    <w:rsid w:val="003B4C70"/>
    <w:rsid w:val="003B7299"/>
    <w:rsid w:val="003C1260"/>
    <w:rsid w:val="003C5BDF"/>
    <w:rsid w:val="00432E01"/>
    <w:rsid w:val="004C43ED"/>
    <w:rsid w:val="004C4BD5"/>
    <w:rsid w:val="004F61DC"/>
    <w:rsid w:val="00562237"/>
    <w:rsid w:val="00587EFB"/>
    <w:rsid w:val="005C291A"/>
    <w:rsid w:val="00773C18"/>
    <w:rsid w:val="007D07D7"/>
    <w:rsid w:val="00803352"/>
    <w:rsid w:val="00866A6F"/>
    <w:rsid w:val="008824D0"/>
    <w:rsid w:val="009833A7"/>
    <w:rsid w:val="0099398E"/>
    <w:rsid w:val="009B57A3"/>
    <w:rsid w:val="009D2ABF"/>
    <w:rsid w:val="009E31B1"/>
    <w:rsid w:val="009E4259"/>
    <w:rsid w:val="009E48A5"/>
    <w:rsid w:val="00A36161"/>
    <w:rsid w:val="00A545E6"/>
    <w:rsid w:val="00AE0C3B"/>
    <w:rsid w:val="00BA0A60"/>
    <w:rsid w:val="00BD49C9"/>
    <w:rsid w:val="00BE2372"/>
    <w:rsid w:val="00C043C4"/>
    <w:rsid w:val="00C31392"/>
    <w:rsid w:val="00CA420C"/>
    <w:rsid w:val="00CC5B3A"/>
    <w:rsid w:val="00CD3D87"/>
    <w:rsid w:val="00CD7FDD"/>
    <w:rsid w:val="00CF657A"/>
    <w:rsid w:val="00D05F5B"/>
    <w:rsid w:val="00E15AD7"/>
    <w:rsid w:val="00ED4E8E"/>
    <w:rsid w:val="00F27949"/>
    <w:rsid w:val="00F51462"/>
    <w:rsid w:val="00F655FF"/>
    <w:rsid w:val="00F7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97"/>
    <o:shapelayout v:ext="edit">
      <o:idmap v:ext="edit" data="1"/>
    </o:shapelayout>
  </w:shapeDefaults>
  <w:decimalSymbol w:val="."/>
  <w:listSeparator w:val=","/>
  <w14:docId w14:val="529AF8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C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3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1B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D2ABF"/>
    <w:rPr>
      <w:color w:val="808080"/>
    </w:rPr>
  </w:style>
  <w:style w:type="character" w:styleId="Strong">
    <w:name w:val="Strong"/>
    <w:basedOn w:val="DefaultParagraphFont"/>
    <w:uiPriority w:val="22"/>
    <w:qFormat/>
    <w:rsid w:val="003C1260"/>
    <w:rPr>
      <w:b/>
      <w:bCs/>
    </w:rPr>
  </w:style>
  <w:style w:type="character" w:customStyle="1" w:styleId="apple-converted-space">
    <w:name w:val="apple-converted-space"/>
    <w:basedOn w:val="DefaultParagraphFont"/>
    <w:rsid w:val="003C1260"/>
  </w:style>
  <w:style w:type="character" w:customStyle="1" w:styleId="title3">
    <w:name w:val="title3"/>
    <w:basedOn w:val="DefaultParagraphFont"/>
    <w:rsid w:val="003C12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C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3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1B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D2ABF"/>
    <w:rPr>
      <w:color w:val="808080"/>
    </w:rPr>
  </w:style>
  <w:style w:type="character" w:styleId="Strong">
    <w:name w:val="Strong"/>
    <w:basedOn w:val="DefaultParagraphFont"/>
    <w:uiPriority w:val="22"/>
    <w:qFormat/>
    <w:rsid w:val="003C1260"/>
    <w:rPr>
      <w:b/>
      <w:bCs/>
    </w:rPr>
  </w:style>
  <w:style w:type="character" w:customStyle="1" w:styleId="apple-converted-space">
    <w:name w:val="apple-converted-space"/>
    <w:basedOn w:val="DefaultParagraphFont"/>
    <w:rsid w:val="003C1260"/>
  </w:style>
  <w:style w:type="character" w:customStyle="1" w:styleId="title3">
    <w:name w:val="title3"/>
    <w:basedOn w:val="DefaultParagraphFont"/>
    <w:rsid w:val="003C1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8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20" Type="http://schemas.openxmlformats.org/officeDocument/2006/relationships/image" Target="media/image14.wmf"/><Relationship Id="rId21" Type="http://schemas.openxmlformats.org/officeDocument/2006/relationships/image" Target="media/image15.wmf"/><Relationship Id="rId22" Type="http://schemas.openxmlformats.org/officeDocument/2006/relationships/image" Target="media/image16.wmf"/><Relationship Id="rId23" Type="http://schemas.openxmlformats.org/officeDocument/2006/relationships/image" Target="media/image17.wmf"/><Relationship Id="rId24" Type="http://schemas.openxmlformats.org/officeDocument/2006/relationships/image" Target="media/image18.wmf"/><Relationship Id="rId25" Type="http://schemas.openxmlformats.org/officeDocument/2006/relationships/image" Target="media/image19.wmf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4.wmf"/><Relationship Id="rId11" Type="http://schemas.openxmlformats.org/officeDocument/2006/relationships/image" Target="media/image5.wmf"/><Relationship Id="rId12" Type="http://schemas.openxmlformats.org/officeDocument/2006/relationships/image" Target="media/image6.wmf"/><Relationship Id="rId13" Type="http://schemas.openxmlformats.org/officeDocument/2006/relationships/image" Target="media/image7.wmf"/><Relationship Id="rId14" Type="http://schemas.openxmlformats.org/officeDocument/2006/relationships/image" Target="media/image8.wmf"/><Relationship Id="rId15" Type="http://schemas.openxmlformats.org/officeDocument/2006/relationships/image" Target="media/image9.wmf"/><Relationship Id="rId16" Type="http://schemas.openxmlformats.org/officeDocument/2006/relationships/image" Target="media/image10.wmf"/><Relationship Id="rId17" Type="http://schemas.openxmlformats.org/officeDocument/2006/relationships/image" Target="media/image11.wmf"/><Relationship Id="rId18" Type="http://schemas.openxmlformats.org/officeDocument/2006/relationships/image" Target="media/image12.wmf"/><Relationship Id="rId19" Type="http://schemas.openxmlformats.org/officeDocument/2006/relationships/image" Target="media/image13.w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image" Target="media/image1.wmf"/><Relationship Id="rId8" Type="http://schemas.openxmlformats.org/officeDocument/2006/relationships/image" Target="media/image2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ajat\Desktop\School\11th%20Grade\AP%20Psychology%20--%20Miniard\Table.xlsx" TargetMode="External"/><Relationship Id="rId2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baseline="0"/>
              <a:t>Test Scores vs Age</a:t>
            </a:r>
            <a:endParaRPr lang="en-US"/>
          </a:p>
        </c:rich>
      </c:tx>
      <c:layout/>
      <c:overlay val="1"/>
    </c:title>
    <c:autoTitleDeleted val="0"/>
    <c:plotArea>
      <c:layout>
        <c:manualLayout>
          <c:layoutTarget val="inner"/>
          <c:xMode val="edge"/>
          <c:yMode val="edge"/>
          <c:x val="0.0607619163658701"/>
          <c:y val="0.0240452168542871"/>
          <c:w val="0.91853029597642"/>
          <c:h val="0.90226899364011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400910651195923"/>
                  <c:y val="-0.124978768580334"/>
                </c:manualLayout>
              </c:layout>
              <c:numFmt formatCode="General" sourceLinked="0"/>
            </c:trendlineLbl>
          </c:trendline>
          <c:xVal>
            <c:numRef>
              <c:f>Sheet1!$A$2:$A$53</c:f>
              <c:numCache>
                <c:formatCode>General</c:formatCode>
                <c:ptCount val="52"/>
                <c:pt idx="0">
                  <c:v>10.0</c:v>
                </c:pt>
                <c:pt idx="1">
                  <c:v>11.0</c:v>
                </c:pt>
                <c:pt idx="2">
                  <c:v>12.0</c:v>
                </c:pt>
                <c:pt idx="3">
                  <c:v>22.0</c:v>
                </c:pt>
                <c:pt idx="4">
                  <c:v>21.0</c:v>
                </c:pt>
                <c:pt idx="5">
                  <c:v>25.0</c:v>
                </c:pt>
                <c:pt idx="6">
                  <c:v>25.0</c:v>
                </c:pt>
                <c:pt idx="7">
                  <c:v>16.0</c:v>
                </c:pt>
                <c:pt idx="8">
                  <c:v>15.0</c:v>
                </c:pt>
                <c:pt idx="9">
                  <c:v>17.0</c:v>
                </c:pt>
                <c:pt idx="10">
                  <c:v>18.0</c:v>
                </c:pt>
                <c:pt idx="11">
                  <c:v>18.0</c:v>
                </c:pt>
                <c:pt idx="12">
                  <c:v>17.0</c:v>
                </c:pt>
                <c:pt idx="13">
                  <c:v>15.0</c:v>
                </c:pt>
                <c:pt idx="14">
                  <c:v>16.0</c:v>
                </c:pt>
                <c:pt idx="15">
                  <c:v>16.0</c:v>
                </c:pt>
                <c:pt idx="16">
                  <c:v>19.0</c:v>
                </c:pt>
                <c:pt idx="17">
                  <c:v>10.0</c:v>
                </c:pt>
                <c:pt idx="18">
                  <c:v>9.0</c:v>
                </c:pt>
                <c:pt idx="19">
                  <c:v>11.0</c:v>
                </c:pt>
                <c:pt idx="20">
                  <c:v>11.0</c:v>
                </c:pt>
                <c:pt idx="21">
                  <c:v>21.0</c:v>
                </c:pt>
                <c:pt idx="22">
                  <c:v>21.0</c:v>
                </c:pt>
                <c:pt idx="23">
                  <c:v>23.0</c:v>
                </c:pt>
                <c:pt idx="24">
                  <c:v>23.0</c:v>
                </c:pt>
                <c:pt idx="25">
                  <c:v>24.0</c:v>
                </c:pt>
                <c:pt idx="26">
                  <c:v>23.0</c:v>
                </c:pt>
                <c:pt idx="27">
                  <c:v>18.0</c:v>
                </c:pt>
                <c:pt idx="28">
                  <c:v>20.0</c:v>
                </c:pt>
                <c:pt idx="29">
                  <c:v>20.0</c:v>
                </c:pt>
                <c:pt idx="30">
                  <c:v>12.0</c:v>
                </c:pt>
                <c:pt idx="31">
                  <c:v>12.0</c:v>
                </c:pt>
                <c:pt idx="32">
                  <c:v>14.0</c:v>
                </c:pt>
                <c:pt idx="33">
                  <c:v>13.0</c:v>
                </c:pt>
                <c:pt idx="34">
                  <c:v>17.0</c:v>
                </c:pt>
                <c:pt idx="35">
                  <c:v>14.0</c:v>
                </c:pt>
                <c:pt idx="36">
                  <c:v>13.0</c:v>
                </c:pt>
                <c:pt idx="37">
                  <c:v>15.0</c:v>
                </c:pt>
                <c:pt idx="38">
                  <c:v>24.0</c:v>
                </c:pt>
                <c:pt idx="39">
                  <c:v>24.0</c:v>
                </c:pt>
                <c:pt idx="40">
                  <c:v>26.0</c:v>
                </c:pt>
                <c:pt idx="41">
                  <c:v>25.0</c:v>
                </c:pt>
                <c:pt idx="42">
                  <c:v>26.0</c:v>
                </c:pt>
                <c:pt idx="43">
                  <c:v>18.0</c:v>
                </c:pt>
                <c:pt idx="44">
                  <c:v>19.0</c:v>
                </c:pt>
                <c:pt idx="45">
                  <c:v>19.0</c:v>
                </c:pt>
                <c:pt idx="46">
                  <c:v>20.0</c:v>
                </c:pt>
                <c:pt idx="47">
                  <c:v>22.0</c:v>
                </c:pt>
                <c:pt idx="48">
                  <c:v>10.0</c:v>
                </c:pt>
                <c:pt idx="49">
                  <c:v>9.0</c:v>
                </c:pt>
                <c:pt idx="50">
                  <c:v>9.0</c:v>
                </c:pt>
                <c:pt idx="51">
                  <c:v>22.0</c:v>
                </c:pt>
              </c:numCache>
            </c:numRef>
          </c:xVal>
          <c:yVal>
            <c:numRef>
              <c:f>Sheet1!$B$2:$B$53</c:f>
              <c:numCache>
                <c:formatCode>General</c:formatCode>
                <c:ptCount val="52"/>
                <c:pt idx="0">
                  <c:v>8.0</c:v>
                </c:pt>
                <c:pt idx="1">
                  <c:v>6.0</c:v>
                </c:pt>
                <c:pt idx="2">
                  <c:v>8.0</c:v>
                </c:pt>
                <c:pt idx="3">
                  <c:v>15.0</c:v>
                </c:pt>
                <c:pt idx="4">
                  <c:v>8.0</c:v>
                </c:pt>
                <c:pt idx="5">
                  <c:v>4.0</c:v>
                </c:pt>
                <c:pt idx="6">
                  <c:v>12.0</c:v>
                </c:pt>
                <c:pt idx="7">
                  <c:v>11.0</c:v>
                </c:pt>
                <c:pt idx="8">
                  <c:v>7.0</c:v>
                </c:pt>
                <c:pt idx="9">
                  <c:v>8.0</c:v>
                </c:pt>
                <c:pt idx="10">
                  <c:v>14.0</c:v>
                </c:pt>
                <c:pt idx="11">
                  <c:v>9.0</c:v>
                </c:pt>
                <c:pt idx="12">
                  <c:v>5.0</c:v>
                </c:pt>
                <c:pt idx="13">
                  <c:v>6.0</c:v>
                </c:pt>
                <c:pt idx="14">
                  <c:v>5.0</c:v>
                </c:pt>
                <c:pt idx="15">
                  <c:v>12.0</c:v>
                </c:pt>
                <c:pt idx="16">
                  <c:v>7.0</c:v>
                </c:pt>
                <c:pt idx="17">
                  <c:v>5.0</c:v>
                </c:pt>
                <c:pt idx="18">
                  <c:v>8.0</c:v>
                </c:pt>
                <c:pt idx="19">
                  <c:v>3.0</c:v>
                </c:pt>
                <c:pt idx="20">
                  <c:v>4.0</c:v>
                </c:pt>
                <c:pt idx="21">
                  <c:v>8.0</c:v>
                </c:pt>
                <c:pt idx="22">
                  <c:v>7.0</c:v>
                </c:pt>
                <c:pt idx="23">
                  <c:v>13.0</c:v>
                </c:pt>
                <c:pt idx="24">
                  <c:v>13.0</c:v>
                </c:pt>
                <c:pt idx="25">
                  <c:v>11.0</c:v>
                </c:pt>
                <c:pt idx="26">
                  <c:v>8.0</c:v>
                </c:pt>
                <c:pt idx="27">
                  <c:v>8.0</c:v>
                </c:pt>
                <c:pt idx="28">
                  <c:v>15.0</c:v>
                </c:pt>
                <c:pt idx="29">
                  <c:v>11.0</c:v>
                </c:pt>
                <c:pt idx="30">
                  <c:v>10.0</c:v>
                </c:pt>
                <c:pt idx="31">
                  <c:v>2.0</c:v>
                </c:pt>
                <c:pt idx="32">
                  <c:v>6.0</c:v>
                </c:pt>
                <c:pt idx="33">
                  <c:v>5.0</c:v>
                </c:pt>
                <c:pt idx="34">
                  <c:v>8.0</c:v>
                </c:pt>
                <c:pt idx="35">
                  <c:v>2.0</c:v>
                </c:pt>
                <c:pt idx="36">
                  <c:v>13.0</c:v>
                </c:pt>
                <c:pt idx="37">
                  <c:v>2.0</c:v>
                </c:pt>
                <c:pt idx="38">
                  <c:v>15.0</c:v>
                </c:pt>
                <c:pt idx="39">
                  <c:v>14.0</c:v>
                </c:pt>
                <c:pt idx="40">
                  <c:v>16.0</c:v>
                </c:pt>
                <c:pt idx="41">
                  <c:v>11.0</c:v>
                </c:pt>
                <c:pt idx="42">
                  <c:v>13.0</c:v>
                </c:pt>
                <c:pt idx="43">
                  <c:v>13.0</c:v>
                </c:pt>
                <c:pt idx="44">
                  <c:v>9.0</c:v>
                </c:pt>
                <c:pt idx="45">
                  <c:v>6.0</c:v>
                </c:pt>
                <c:pt idx="46">
                  <c:v>8.0</c:v>
                </c:pt>
                <c:pt idx="47">
                  <c:v>13.0</c:v>
                </c:pt>
                <c:pt idx="48">
                  <c:v>6.0</c:v>
                </c:pt>
                <c:pt idx="49">
                  <c:v>3.0</c:v>
                </c:pt>
                <c:pt idx="50">
                  <c:v>1.0</c:v>
                </c:pt>
                <c:pt idx="51">
                  <c:v>13.0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04031976"/>
        <c:axId val="-2004268168"/>
      </c:scatterChart>
      <c:valAx>
        <c:axId val="-2004031976"/>
        <c:scaling>
          <c:orientation val="minMax"/>
          <c:max val="27.0"/>
          <c:min val="8.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Age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004268168"/>
        <c:crosses val="autoZero"/>
        <c:crossBetween val="midCat"/>
        <c:majorUnit val="1.0"/>
      </c:valAx>
      <c:valAx>
        <c:axId val="-20042681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baseline="0"/>
                  <a:t> Test Score (score/18)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00403197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0.42949</cdr:x>
      <cdr:y>0.1713</cdr:y>
    </cdr:from>
    <cdr:to>
      <cdr:x>0.55773</cdr:x>
      <cdr:y>0.23749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4270889" y="1302038"/>
          <a:ext cx="1275232" cy="50310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000"/>
            <a:t>r = 0.6341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725</Words>
  <Characters>4204</Characters>
  <Application>Microsoft Macintosh Word</Application>
  <DocSecurity>0</DocSecurity>
  <Lines>247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</dc:creator>
  <cp:lastModifiedBy>R</cp:lastModifiedBy>
  <cp:revision>30</cp:revision>
  <cp:lastPrinted>2013-03-20T01:06:00Z</cp:lastPrinted>
  <dcterms:created xsi:type="dcterms:W3CDTF">2013-03-18T21:08:00Z</dcterms:created>
  <dcterms:modified xsi:type="dcterms:W3CDTF">2013-11-04T03:54:00Z</dcterms:modified>
</cp:coreProperties>
</file>