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системы</w:t>
      </w:r>
    </w:p>
    <w:p>
      <w:pPr>
        <w:pStyle w:val="Heading1"/>
      </w:pPr>
      <w:r>
        <w:t>1. Общие положения</w:t>
      </w:r>
    </w:p>
    <w:p>
      <w:r>
        <w:t>Настоящее техническое задание определяет требования к разработке информационной системы управления документооборотом, и архивацией документов.</w:t>
      </w:r>
    </w:p>
    <w:p>
      <w:r>
        <w:t>Система предназначена для автоматизации процессов работы с документами в организации, для повышения эффективности управления, и обеспечения безопасности данных.</w:t>
      </w:r>
    </w:p>
    <w:p>
      <w:pPr>
        <w:pStyle w:val="Heading2"/>
      </w:pPr>
      <w:r>
        <w:t>1.1. Назначение системы</w:t>
      </w:r>
    </w:p>
    <w:p>
      <w:r>
        <w:t>Информационная система предназначена для решения следующих задач:</w:t>
      </w:r>
    </w:p>
    <w:p>
      <w:pPr>
        <w:pStyle w:val="ListBullet"/>
      </w:pPr>
      <w:r>
        <w:t>• Учет и регистрация входящих и исходящих документов</w:t>
      </w:r>
    </w:p>
    <w:p>
      <w:pPr>
        <w:pStyle w:val="ListBullet"/>
      </w:pPr>
      <w:r>
        <w:t>• Контроль исполнения документов</w:t>
      </w:r>
    </w:p>
    <w:p>
      <w:pPr>
        <w:pStyle w:val="ListBullet"/>
      </w:pPr>
      <w:r>
        <w:t>• Поиск документов по различным критериям</w:t>
      </w:r>
    </w:p>
    <w:p>
      <w:pPr>
        <w:pStyle w:val="ListBullet"/>
      </w:pPr>
      <w:r>
        <w:t>• Формирование отчетов и статистики</w:t>
      </w:r>
    </w:p>
    <w:p>
      <w:pPr>
        <w:pStyle w:val="ListBullet"/>
      </w:pPr>
      <w:r>
        <w:t>• Архивирование документов</w:t>
      </w:r>
    </w:p>
    <w:p>
      <w:pPr>
        <w:pStyle w:val="Heading1"/>
      </w:pPr>
      <w:r>
        <w:t>2. Требования к функциональным характеристикам</w:t>
      </w:r>
    </w:p>
    <w:p>
      <w:r>
        <w:t>Система должна обеспечивать выполнение следующих функций:</w:t>
      </w:r>
    </w:p>
    <w:p>
      <w:pPr>
        <w:pStyle w:val="Heading2"/>
      </w:pPr>
      <w:r>
        <w:t>2.1. Управление документами</w:t>
      </w:r>
    </w:p>
    <w:p>
      <w:r>
        <w:t>Модуль управления документами должен предоставлять возможность:</w:t>
      </w:r>
    </w:p>
    <w:p>
      <w:r>
        <w:t>Создания новых документов с указанием всех необходимых реквизитов включая дату создания, автора, тип документа, статус, и категорию.</w:t>
      </w:r>
    </w:p>
    <w:p>
      <w:r>
        <w:t>Редактирования существующих документов, с сохранением полной истории изменений, и возможностью отката к предыдущим версиям.</w:t>
      </w:r>
    </w:p>
    <w:p>
      <w:r>
        <w:t>Удаления документов с возможностью восстановления в течение определенного периода.</w:t>
      </w:r>
    </w:p>
    <w:p>
      <w:pPr>
        <w:pStyle w:val="Heading2"/>
      </w:pPr>
      <w:r>
        <w:t>2.2. Поиск и фильтрация</w:t>
      </w:r>
    </w:p>
    <w:p>
      <w:r>
        <w:t>Система должна обеспечивать расширенный поиск документов по следующим параметрам:</w:t>
      </w:r>
    </w:p>
    <w:p>
      <w:pPr>
        <w:pStyle w:val="ListBullet"/>
      </w:pPr>
      <w:r>
        <w:t>• По названию или содержимому (полнотекстовый поиск)</w:t>
      </w:r>
    </w:p>
    <w:p>
      <w:pPr>
        <w:pStyle w:val="ListBullet"/>
      </w:pPr>
      <w:r>
        <w:t>• По дате создания или изменения</w:t>
      </w:r>
    </w:p>
    <w:p>
      <w:pPr>
        <w:pStyle w:val="ListBullet"/>
      </w:pPr>
      <w:r>
        <w:t>• По автору документа</w:t>
      </w:r>
    </w:p>
    <w:p>
      <w:pPr>
        <w:pStyle w:val="ListBullet"/>
      </w:pPr>
      <w:r>
        <w:t>• По типу документа</w:t>
      </w:r>
    </w:p>
    <w:p>
      <w:pPr>
        <w:pStyle w:val="ListBullet"/>
      </w:pPr>
      <w:r>
        <w:t>• По тегам и метаданным</w:t>
      </w:r>
    </w:p>
    <w:p>
      <w:pPr>
        <w:pStyle w:val="Heading2"/>
      </w:pPr>
      <w:r>
        <w:t>2.3. Безопасность данных</w:t>
      </w:r>
    </w:p>
    <w:p>
      <w:r>
        <w:t>Система должна обеспечивать защиту данных на всех уровнях:</w:t>
      </w:r>
    </w:p>
    <w:p>
      <w:pPr>
        <w:pStyle w:val="ListBullet"/>
      </w:pPr>
      <w:r>
        <w:t>• Шифрование данных при хранении</w:t>
      </w:r>
    </w:p>
    <w:p>
      <w:pPr>
        <w:pStyle w:val="ListBullet"/>
      </w:pPr>
      <w:r>
        <w:t>• Контроль доступа на основе ролей</w:t>
      </w:r>
    </w:p>
    <w:p>
      <w:pPr>
        <w:pStyle w:val="ListBullet"/>
      </w:pPr>
      <w:r>
        <w:t>• Аудит всех операций с документами</w:t>
      </w:r>
    </w:p>
    <w:p>
      <w:pPr>
        <w:pStyle w:val="Heading1"/>
      </w:pPr>
      <w:r>
        <w:t>3. Требования к интерфейсу</w:t>
      </w:r>
    </w:p>
    <w:p>
      <w:r>
        <w:t>Пользовательский интерфейс должен быть интуитивно понятным современным и удобным для работы. Все основные функции должны быть доступны, не более чем за два клика мыши.</w:t>
      </w:r>
    </w:p>
    <w:p>
      <w:r>
        <w:t>Интерфейс должен поддерживать работу с различными разрешениями экрана адаптироваться под размер окна браузера, и поддерживать мобильные устройства.</w:t>
      </w:r>
    </w:p>
    <w:p>
      <w:r>
        <w:t>Необходимо обеспечить поддержку темной, и светлой темы оформления.</w:t>
      </w:r>
    </w:p>
    <w:p>
      <w:pPr>
        <w:pStyle w:val="Heading2"/>
      </w:pPr>
      <w:r>
        <w:t>3.1. Технические характеристики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Производительность</w:t>
            </w:r>
          </w:p>
        </w:tc>
        <w:tc>
          <w:tcPr>
            <w:tcW w:type="dxa" w:w="2880"/>
          </w:tcPr>
          <w:p>
            <w:r>
              <w:t>Обработка не менее 1500 документов/час</w:t>
            </w:r>
          </w:p>
        </w:tc>
        <w:tc>
          <w:tcPr>
            <w:tcW w:type="dxa" w:w="2880"/>
          </w:tcPr>
          <w:p>
            <w:r>
              <w:t>Обновленные требования</w:t>
            </w:r>
          </w:p>
        </w:tc>
      </w:tr>
      <w:tr>
        <w:tc>
          <w:tcPr>
            <w:tcW w:type="dxa" w:w="2880"/>
          </w:tcPr>
          <w:p>
            <w:r>
              <w:t>Хранилище</w:t>
            </w:r>
          </w:p>
        </w:tc>
        <w:tc>
          <w:tcPr>
            <w:tcW w:type="dxa" w:w="2880"/>
          </w:tcPr>
          <w:p>
            <w:r>
              <w:t>Не менее 2 ТБ</w:t>
            </w:r>
          </w:p>
        </w:tc>
        <w:tc>
          <w:tcPr>
            <w:tcW w:type="dxa" w:w="2880"/>
          </w:tcPr>
          <w:p>
            <w:r>
              <w:t>С возможностью расширения</w:t>
            </w:r>
          </w:p>
        </w:tc>
      </w:tr>
      <w:tr>
        <w:tc>
          <w:tcPr>
            <w:tcW w:type="dxa" w:w="2880"/>
          </w:tcPr>
          <w:p>
            <w:r>
              <w:t>Доступность</w:t>
            </w:r>
          </w:p>
        </w:tc>
        <w:tc>
          <w:tcPr>
            <w:tcW w:type="dxa" w:w="2880"/>
          </w:tcPr>
          <w:p>
            <w:r>
              <w:t>99.95%</w:t>
            </w:r>
          </w:p>
        </w:tc>
        <w:tc>
          <w:tcPr>
            <w:tcW w:type="dxa" w:w="2880"/>
          </w:tcPr>
          <w:p>
            <w:r>
              <w:t>В рабочее время</w:t>
            </w:r>
          </w:p>
        </w:tc>
      </w:tr>
      <w:tr>
        <w:tc>
          <w:tcPr>
            <w:tcW w:type="dxa" w:w="2880"/>
          </w:tcPr>
          <w:p>
            <w:r>
              <w:t>Версия системы</w:t>
            </w:r>
          </w:p>
        </w:tc>
        <w:tc>
          <w:tcPr>
            <w:tcW w:type="dxa" w:w="2880"/>
          </w:tcPr>
          <w:p>
            <w:r>
              <w:t>2.0.4</w:t>
            </w:r>
          </w:p>
        </w:tc>
        <w:tc>
          <w:tcPr>
            <w:tcW w:type="dxa" w:w="2880"/>
          </w:tcPr>
          <w:p>
            <w:r>
              <w:t>Текущая версия</w:t>
            </w:r>
          </w:p>
        </w:tc>
      </w:tr>
    </w:tbl>
    <w:p/>
    <w:p>
      <w:r>
        <w:t>Схема архитектуры системы: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Диаграмма процессов: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Заключение</w:t>
      </w:r>
    </w:p>
    <w:p>
      <w:r>
        <w:t>Разработка системы должна быть выполнена в соответствии с настоящим техническим заданием, действующими стандартами в области разработки программного обеспечения и требованиями информационной безопасности.</w:t>
      </w:r>
    </w:p>
    <w:p>
      <w:r>
        <w:t>Срок разработки системы составляет 6 месяцев с момента подписания договора.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