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проделанной работе</w:t>
      </w:r>
    </w:p>
    <w:p>
      <w:pPr>
        <w:pStyle w:val="Heading1"/>
      </w:pPr>
      <w:r>
        <w:t>Введение</w:t>
      </w:r>
    </w:p>
    <w:p>
      <w:r>
        <w:t>Настоящий отчет содержит информацию о проделанной работе за отчетный период.</w:t>
      </w:r>
    </w:p>
    <w:p>
      <w:pPr>
        <w:pStyle w:val="Heading1"/>
      </w:pPr>
      <w:r>
        <w:t>1. Выполненные задачи</w:t>
      </w:r>
    </w:p>
    <w:p>
      <w:r>
        <w:t>В течение отчетного периода были выполнены следующие задачи:</w:t>
      </w:r>
    </w:p>
    <w:p>
      <w:pPr>
        <w:pStyle w:val="ListBullet"/>
      </w:pPr>
      <w:r>
        <w:t>• Разработка архитектуры системы</w:t>
      </w:r>
    </w:p>
    <w:p>
      <w:pPr>
        <w:pStyle w:val="ListBullet"/>
      </w:pPr>
      <w:r>
        <w:t>• Создание базы данных</w:t>
      </w:r>
    </w:p>
    <w:p>
      <w:pPr>
        <w:pStyle w:val="ListBullet"/>
      </w:pPr>
      <w:r>
        <w:t>• Реализация основного функционала</w:t>
      </w:r>
    </w:p>
    <w:p>
      <w:pPr>
        <w:pStyle w:val="Heading1"/>
      </w:pPr>
      <w:r>
        <w:t>2. Результаты</w:t>
      </w:r>
    </w:p>
    <w:p>
      <w:r>
        <w:t>В результате проделанной работы была создана рабочая версия системы, прошедшая первичное тестирование.</w:t>
      </w:r>
    </w:p>
    <w:p>
      <w:pPr>
        <w:pStyle w:val="Heading2"/>
      </w:pPr>
      <w:r>
        <w:t>2.1. Статистика разработки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Модулей разработано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Строк кода</w:t>
            </w:r>
          </w:p>
        </w:tc>
        <w:tc>
          <w:tcPr>
            <w:tcW w:type="dxa" w:w="4320"/>
          </w:tcPr>
          <w:p>
            <w:r>
              <w:t>45000</w:t>
            </w:r>
          </w:p>
        </w:tc>
      </w:tr>
      <w:tr>
        <w:tc>
          <w:tcPr>
            <w:tcW w:type="dxa" w:w="4320"/>
          </w:tcPr>
          <w:p>
            <w:r>
              <w:t>Тестов написано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</w:tbl>
    <w:p/>
    <w:p>
      <w:r>
        <w:t>График выполнения работ:</w:t>
      </w:r>
    </w:p>
    <w:p>
      <w:r>
        <w:drawing>
          <wp:inline xmlns:a="http://schemas.openxmlformats.org/drawingml/2006/main" xmlns:pic="http://schemas.openxmlformats.org/drawingml/2006/picture">
            <wp:extent cx="3200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Заключение</w:t>
      </w:r>
    </w:p>
    <w:p>
      <w:r>
        <w:t>Работа выполнена в полном объеме согласно плану.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