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60"/>
        <w:jc w:val="center"/>
      </w:pPr>
      <w:r>
        <w:rPr>
          <w:rFonts w:ascii="Arial" w:cs="Arial" w:eastAsia="Arial" w:hAnsi="Arial"/>
          <w:b/>
          <w:bCs/>
          <w:color w:val="7C3AED"/>
          <w:sz w:val="64"/>
          <w:szCs w:val="64"/>
        </w:rPr>
        <w:t xml:space="preserve">ExcelAI</w:t>
      </w:r>
    </w:p>
    <w:p>
      <w:pPr>
        <w:spacing w:before="0" w:after="80"/>
        <w:jc w:val="center"/>
      </w:pPr>
      <w:r>
        <w:rPr>
          <w:rFonts w:ascii="Arial" w:cs="Arial" w:eastAsia="Arial" w:hAnsi="Arial"/>
          <w:color w:val="475569"/>
          <w:sz w:val="28"/>
          <w:szCs w:val="28"/>
        </w:rPr>
        <w:t xml:space="preserve">Yapay Zeka Destekli Excel Yönetim Uygulaması</w:t>
      </w:r>
    </w:p>
    <w:p>
      <w:pPr>
        <w:spacing w:before="0" w:after="800"/>
        <w:jc w:val="center"/>
      </w:pPr>
      <w:r>
        <w:rPr>
          <w:rFonts w:ascii="Arial" w:cs="Arial" w:eastAsia="Arial" w:hAnsi="Arial"/>
          <w:color w:val="94A3B8"/>
          <w:sz w:val="20"/>
          <w:szCs w:val="20"/>
        </w:rPr>
        <w:t xml:space="preserve">Proje Dokümantasyonu — v1.0</w:t>
      </w:r>
    </w:p>
    <w:p>
      <w:pPr>
        <w:pBdr>
          <w:bottom w:val="single" w:color="E2E8F0" w:sz="4" w:space="1"/>
        </w:pBdr>
        <w:spacing w:before="200" w:after="200"/>
      </w:pPr>
    </w:p>
    <w:p>
      <w:pPr>
        <w:pStyle w:val="Heading1"/>
        <w:spacing w:before="400" w:after="200"/>
      </w:pPr>
      <w:r>
        <w:rPr>
          <w:rFonts w:ascii="Arial" w:cs="Arial" w:eastAsia="Arial" w:hAnsi="Arial"/>
          <w:b/>
          <w:bCs/>
          <w:color w:val="1E293B"/>
          <w:sz w:val="32"/>
          <w:szCs w:val="32"/>
        </w:rPr>
        <w:t xml:space="preserve">1. Proje Özeti</w:t>
      </w:r>
    </w:p>
    <w:p>
      <w:pPr>
        <w:spacing w:before="80" w:after="80"/>
      </w:pPr>
      <w:r>
        <w:rPr>
          <w:rFonts w:ascii="Arial" w:cs="Arial" w:eastAsia="Arial" w:hAnsi="Arial"/>
          <w:color w:val="334155"/>
          <w:sz w:val="22"/>
          <w:szCs w:val="22"/>
        </w:rPr>
        <w:t xml:space="preserve">ExcelAI, kullanıcıların doğal dil komutlarıyla (Türkçe dahil) Excel tablolarını yönetmelerine olanak tanıyan yapay zeka destekli bir web uygulamasıdır. Kullanıcılar formül bilmeden, kod yazmadan sadece sohbet eder gibi komut yazarak tablolarını düzenleyebilir, analiz edebilir ve görselleştirebilir.</w:t>
      </w:r>
    </w:p>
    <w:p>
      <w:pPr>
        <w:spacing w:before="120" w:after="80"/>
      </w:pPr>
      <w:r>
        <w:rPr>
          <w:rFonts w:ascii="Arial" w:cs="Arial" w:eastAsia="Arial" w:hAnsi="Arial"/>
          <w:b/>
          <w:bCs/>
          <w:color w:val="334155"/>
          <w:sz w:val="22"/>
          <w:szCs w:val="22"/>
        </w:rPr>
        <w:t xml:space="preserve">Örnek kullanım:</w:t>
      </w:r>
    </w:p>
    <w:p>
      <w:pPr>
        <w:pStyle w:val="ListParagraph"/>
        <w:numPr>
          <w:ilvl w:val="0"/>
          <w:numId w:val="2"/>
        </w:numPr>
        <w:spacing w:before="60" w:after="60"/>
      </w:pPr>
      <w:r>
        <w:rPr>
          <w:rFonts w:ascii="Arial" w:cs="Arial" w:eastAsia="Arial" w:hAnsi="Arial"/>
          <w:color w:val="334155"/>
          <w:sz w:val="22"/>
          <w:szCs w:val="22"/>
        </w:rPr>
        <w:t xml:space="preserve">"B sütununu topla ve sonucu C1'e yaz"</w:t>
      </w:r>
    </w:p>
    <w:p>
      <w:pPr>
        <w:pStyle w:val="ListParagraph"/>
        <w:numPr>
          <w:ilvl w:val="0"/>
          <w:numId w:val="2"/>
        </w:numPr>
        <w:spacing w:before="60" w:after="60"/>
      </w:pPr>
      <w:r>
        <w:rPr>
          <w:rFonts w:ascii="Arial" w:cs="Arial" w:eastAsia="Arial" w:hAnsi="Arial"/>
          <w:color w:val="334155"/>
          <w:sz w:val="22"/>
          <w:szCs w:val="22"/>
        </w:rPr>
        <w:t xml:space="preserve">"Gelir gider tablosunu analiz et ve grafik çıkar"</w:t>
      </w:r>
    </w:p>
    <w:p>
      <w:pPr>
        <w:pStyle w:val="ListParagraph"/>
        <w:numPr>
          <w:ilvl w:val="0"/>
          <w:numId w:val="2"/>
        </w:numPr>
        <w:spacing w:before="60" w:after="60"/>
      </w:pPr>
      <w:r>
        <w:rPr>
          <w:rFonts w:ascii="Arial" w:cs="Arial" w:eastAsia="Arial" w:hAnsi="Arial"/>
          <w:color w:val="334155"/>
          <w:sz w:val="22"/>
          <w:szCs w:val="22"/>
        </w:rPr>
        <w:t xml:space="preserve">"A sütununu büyükten küçüğe sırala"</w:t>
      </w:r>
    </w:p>
    <w:p>
      <w:pPr>
        <w:pStyle w:val="ListParagraph"/>
        <w:numPr>
          <w:ilvl w:val="0"/>
          <w:numId w:val="2"/>
        </w:numPr>
        <w:spacing w:before="60" w:after="60"/>
      </w:pPr>
      <w:r>
        <w:rPr>
          <w:rFonts w:ascii="Arial" w:cs="Arial" w:eastAsia="Arial" w:hAnsi="Arial"/>
          <w:color w:val="334155"/>
          <w:sz w:val="22"/>
          <w:szCs w:val="22"/>
        </w:rPr>
        <w:t xml:space="preserve">"Aylık özet tablosu oluştur"</w:t>
      </w:r>
    </w:p>
    <w:p>
      <w:pPr>
        <w:pBdr>
          <w:bottom w:val="single" w:color="E2E8F0" w:sz="4" w:space="1"/>
        </w:pBdr>
        <w:spacing w:before="200" w:after="200"/>
      </w:pPr>
    </w:p>
    <w:p>
      <w:pPr>
        <w:pStyle w:val="Heading1"/>
        <w:spacing w:before="400" w:after="200"/>
      </w:pPr>
      <w:r>
        <w:rPr>
          <w:rFonts w:ascii="Arial" w:cs="Arial" w:eastAsia="Arial" w:hAnsi="Arial"/>
          <w:b/>
          <w:bCs/>
          <w:color w:val="1E293B"/>
          <w:sz w:val="32"/>
          <w:szCs w:val="32"/>
        </w:rPr>
        <w:t xml:space="preserve">2. Teknik Mimari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b/>
                <w:bCs/>
                <w:color w:val="475569"/>
                <w:sz w:val="20"/>
                <w:szCs w:val="20"/>
              </w:rPr>
              <w:t xml:space="preserve">Uygulama Tipi</w:t>
            </w:r>
          </w:p>
        </w:tc>
        <w:tc>
          <w:tcPr>
            <w:tcW w:type="dxa" w:w="656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color w:val="1E293B"/>
                <w:sz w:val="20"/>
                <w:szCs w:val="20"/>
              </w:rPr>
              <w:t xml:space="preserve">Web Uygulaması (Single Page Application)</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b/>
                <w:bCs/>
                <w:color w:val="475569"/>
                <w:sz w:val="20"/>
                <w:szCs w:val="20"/>
              </w:rPr>
              <w:t xml:space="preserve">Frontend</w:t>
            </w:r>
          </w:p>
        </w:tc>
        <w:tc>
          <w:tcPr>
            <w:tcW w:type="dxa" w:w="656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color w:val="1E293B"/>
                <w:sz w:val="20"/>
                <w:szCs w:val="20"/>
              </w:rPr>
              <w:t xml:space="preserve">Vanilla HTML + CSS + JavaScript (CDN tabanlı)</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b/>
                <w:bCs/>
                <w:color w:val="475569"/>
                <w:sz w:val="20"/>
                <w:szCs w:val="20"/>
              </w:rPr>
              <w:t xml:space="preserve">Backend</w:t>
            </w:r>
          </w:p>
        </w:tc>
        <w:tc>
          <w:tcPr>
            <w:tcW w:type="dxa" w:w="656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color w:val="1E293B"/>
                <w:sz w:val="20"/>
                <w:szCs w:val="20"/>
              </w:rPr>
              <w:t xml:space="preserve">Node.js + Express.js (Proxy Sunucu)</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b/>
                <w:bCs/>
                <w:color w:val="475569"/>
                <w:sz w:val="20"/>
                <w:szCs w:val="20"/>
              </w:rPr>
              <w:t xml:space="preserve">AI Motoru</w:t>
            </w:r>
          </w:p>
        </w:tc>
        <w:tc>
          <w:tcPr>
            <w:tcW w:type="dxa" w:w="656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color w:val="1E293B"/>
                <w:sz w:val="20"/>
                <w:szCs w:val="20"/>
              </w:rPr>
              <w:t xml:space="preserve">Anthropic Claude API (claude-haiku / claude-sonnet)</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b/>
                <w:bCs/>
                <w:color w:val="475569"/>
                <w:sz w:val="20"/>
                <w:szCs w:val="20"/>
              </w:rPr>
              <w:t xml:space="preserve">Excel İşlemleri</w:t>
            </w:r>
          </w:p>
        </w:tc>
        <w:tc>
          <w:tcPr>
            <w:tcW w:type="dxa" w:w="656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color w:val="1E293B"/>
                <w:sz w:val="20"/>
                <w:szCs w:val="20"/>
              </w:rPr>
              <w:t xml:space="preserve">SheetJS (xlsx) kütüphanesi</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b/>
                <w:bCs/>
                <w:color w:val="475569"/>
                <w:sz w:val="20"/>
                <w:szCs w:val="20"/>
              </w:rPr>
              <w:t xml:space="preserve">Deploy</w:t>
            </w:r>
          </w:p>
        </w:tc>
        <w:tc>
          <w:tcPr>
            <w:tcW w:type="dxa" w:w="656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color w:val="1E293B"/>
                <w:sz w:val="20"/>
                <w:szCs w:val="20"/>
              </w:rPr>
              <w:t xml:space="preserve">Railway / Render (ücretsiz tier)</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b/>
                <w:bCs/>
                <w:color w:val="475569"/>
                <w:sz w:val="20"/>
                <w:szCs w:val="20"/>
              </w:rPr>
              <w:t xml:space="preserve">Güvenlik</w:t>
            </w:r>
          </w:p>
        </w:tc>
        <w:tc>
          <w:tcPr>
            <w:tcW w:type="dxa" w:w="656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color w:val="1E293B"/>
                <w:sz w:val="20"/>
                <w:szCs w:val="20"/>
              </w:rPr>
              <w:t xml:space="preserve">API key backend'de saklanır, frontend'e gönderilmez</w:t>
            </w:r>
          </w:p>
        </w:tc>
      </w:tr>
    </w:tbl>
    <w:p>
      <w:pPr>
        <w:pBdr>
          <w:bottom w:val="single" w:color="E2E8F0" w:sz="4" w:space="1"/>
        </w:pBdr>
        <w:spacing w:before="200" w:after="200"/>
      </w:pPr>
    </w:p>
    <w:p>
      <w:pPr>
        <w:pStyle w:val="Heading1"/>
        <w:spacing w:before="400" w:after="200"/>
      </w:pPr>
      <w:r>
        <w:rPr>
          <w:rFonts w:ascii="Arial" w:cs="Arial" w:eastAsia="Arial" w:hAnsi="Arial"/>
          <w:b/>
          <w:bCs/>
          <w:color w:val="1E293B"/>
          <w:sz w:val="32"/>
          <w:szCs w:val="32"/>
        </w:rPr>
        <w:t xml:space="preserve">3. Proje Dosya Yapısı</w:t>
      </w:r>
    </w:p>
    <w:p>
      <w:pPr>
        <w:spacing w:before="80" w:after="80"/>
      </w:pPr>
      <w:r>
        <w:rPr>
          <w:rFonts w:ascii="Arial" w:cs="Arial" w:eastAsia="Arial" w:hAnsi="Arial"/>
          <w:color w:val="334155"/>
          <w:sz w:val="22"/>
          <w:szCs w:val="22"/>
        </w:rPr>
        <w:t xml:space="preserve">Proje tek bir klasör altında toplanmıştır:</w:t>
      </w:r>
    </w:p>
    <w:p>
      <w:pPr>
        <w:spacing w:before="120" w:after="60"/>
      </w:pPr>
      <w:r>
        <w:rPr>
          <w:rFonts w:ascii="Courier New" w:cs="Courier New" w:eastAsia="Courier New" w:hAnsi="Courier New"/>
          <w:b/>
          <w:bCs/>
          <w:color w:val="7C3AED"/>
          <w:sz w:val="22"/>
          <w:szCs w:val="22"/>
        </w:rPr>
        <w:t xml:space="preserve">excel-ai/</w:t>
      </w:r>
    </w:p>
    <w:p>
      <w:pPr>
        <w:pStyle w:val="ListParagraph"/>
        <w:numPr>
          <w:ilvl w:val="0"/>
          <w:numId w:val="2"/>
        </w:numPr>
        <w:spacing w:before="60" w:after="60"/>
      </w:pPr>
      <w:r>
        <w:rPr>
          <w:rFonts w:ascii="Arial" w:cs="Arial" w:eastAsia="Arial" w:hAnsi="Arial"/>
          <w:color w:val="334155"/>
          <w:sz w:val="22"/>
          <w:szCs w:val="22"/>
        </w:rPr>
        <w:t xml:space="preserve">index.html — Landing page (tanıtım sayfası)</w:t>
      </w:r>
    </w:p>
    <w:p>
      <w:pPr>
        <w:pStyle w:val="ListParagraph"/>
        <w:numPr>
          <w:ilvl w:val="0"/>
          <w:numId w:val="2"/>
        </w:numPr>
        <w:spacing w:before="60" w:after="60"/>
      </w:pPr>
      <w:r>
        <w:rPr>
          <w:rFonts w:ascii="Arial" w:cs="Arial" w:eastAsia="Arial" w:hAnsi="Arial"/>
          <w:color w:val="334155"/>
          <w:sz w:val="22"/>
          <w:szCs w:val="22"/>
        </w:rPr>
        <w:t xml:space="preserve">auth.html  — Kayıt / Giriş sayfası</w:t>
      </w:r>
    </w:p>
    <w:p>
      <w:pPr>
        <w:pStyle w:val="ListParagraph"/>
        <w:numPr>
          <w:ilvl w:val="0"/>
          <w:numId w:val="2"/>
        </w:numPr>
        <w:spacing w:before="60" w:after="60"/>
      </w:pPr>
      <w:r>
        <w:rPr>
          <w:rFonts w:ascii="Arial" w:cs="Arial" w:eastAsia="Arial" w:hAnsi="Arial"/>
          <w:color w:val="334155"/>
          <w:sz w:val="22"/>
          <w:szCs w:val="22"/>
        </w:rPr>
        <w:t xml:space="preserve">app.html   — Ana uygulama (Excel + AI chat)</w:t>
      </w:r>
    </w:p>
    <w:p>
      <w:pPr>
        <w:pStyle w:val="ListParagraph"/>
        <w:numPr>
          <w:ilvl w:val="0"/>
          <w:numId w:val="2"/>
        </w:numPr>
        <w:spacing w:before="60" w:after="60"/>
      </w:pPr>
      <w:r>
        <w:rPr>
          <w:rFonts w:ascii="Arial" w:cs="Arial" w:eastAsia="Arial" w:hAnsi="Arial"/>
          <w:color w:val="334155"/>
          <w:sz w:val="22"/>
          <w:szCs w:val="22"/>
        </w:rPr>
        <w:t xml:space="preserve">server.js  — Backend proxy sunucu</w:t>
      </w:r>
    </w:p>
    <w:p>
      <w:pPr>
        <w:pStyle w:val="ListParagraph"/>
        <w:numPr>
          <w:ilvl w:val="0"/>
          <w:numId w:val="2"/>
        </w:numPr>
        <w:spacing w:before="60" w:after="60"/>
      </w:pPr>
      <w:r>
        <w:rPr>
          <w:rFonts w:ascii="Arial" w:cs="Arial" w:eastAsia="Arial" w:hAnsi="Arial"/>
          <w:color w:val="334155"/>
          <w:sz w:val="22"/>
          <w:szCs w:val="22"/>
        </w:rPr>
        <w:t xml:space="preserve">api.js     — Frontend API yardımcı fonksiyonları</w:t>
      </w:r>
    </w:p>
    <w:p>
      <w:pPr>
        <w:pStyle w:val="ListParagraph"/>
        <w:numPr>
          <w:ilvl w:val="0"/>
          <w:numId w:val="2"/>
        </w:numPr>
        <w:spacing w:before="60" w:after="60"/>
      </w:pPr>
      <w:r>
        <w:rPr>
          <w:rFonts w:ascii="Arial" w:cs="Arial" w:eastAsia="Arial" w:hAnsi="Arial"/>
          <w:color w:val="334155"/>
          <w:sz w:val="22"/>
          <w:szCs w:val="22"/>
        </w:rPr>
        <w:t xml:space="preserve">package.json — Node.js bağımlılıkları</w:t>
      </w:r>
    </w:p>
    <w:p>
      <w:pPr>
        <w:pStyle w:val="ListParagraph"/>
        <w:numPr>
          <w:ilvl w:val="0"/>
          <w:numId w:val="2"/>
        </w:numPr>
        <w:spacing w:before="60" w:after="60"/>
      </w:pPr>
      <w:r>
        <w:rPr>
          <w:rFonts w:ascii="Arial" w:cs="Arial" w:eastAsia="Arial" w:hAnsi="Arial"/>
          <w:color w:val="334155"/>
          <w:sz w:val="22"/>
          <w:szCs w:val="22"/>
        </w:rPr>
        <w:t xml:space="preserve">.env       — Gizli ayarlar (API key burada saklanır)</w:t>
      </w:r>
    </w:p>
    <w:p>
      <w:pPr>
        <w:pBdr>
          <w:bottom w:val="single" w:color="E2E8F0" w:sz="4" w:space="1"/>
        </w:pBdr>
        <w:spacing w:before="200" w:after="200"/>
      </w:pPr>
    </w:p>
    <w:p>
      <w:pPr>
        <w:pStyle w:val="Heading1"/>
        <w:spacing w:before="400" w:after="200"/>
      </w:pPr>
      <w:r>
        <w:rPr>
          <w:rFonts w:ascii="Arial" w:cs="Arial" w:eastAsia="Arial" w:hAnsi="Arial"/>
          <w:b/>
          <w:bCs/>
          <w:color w:val="1E293B"/>
          <w:sz w:val="32"/>
          <w:szCs w:val="32"/>
        </w:rPr>
        <w:t xml:space="preserve">4. Uygulama Sayfaları</w:t>
      </w:r>
    </w:p>
    <w:p>
      <w:pPr>
        <w:pStyle w:val="Heading2"/>
        <w:spacing w:before="300" w:after="160"/>
      </w:pPr>
      <w:r>
        <w:rPr>
          <w:rFonts w:ascii="Arial" w:cs="Arial" w:eastAsia="Arial" w:hAnsi="Arial"/>
          <w:b/>
          <w:bCs/>
          <w:color w:val="334155"/>
          <w:sz w:val="26"/>
          <w:szCs w:val="26"/>
        </w:rPr>
        <w:t xml:space="preserve">4.1 Landing Page (index.html)</w:t>
      </w:r>
    </w:p>
    <w:p>
      <w:pPr>
        <w:spacing w:before="80" w:after="80"/>
      </w:pPr>
      <w:r>
        <w:rPr>
          <w:rFonts w:ascii="Arial" w:cs="Arial" w:eastAsia="Arial" w:hAnsi="Arial"/>
          <w:color w:val="334155"/>
          <w:sz w:val="22"/>
          <w:szCs w:val="22"/>
        </w:rPr>
        <w:t xml:space="preserve">Ürünü tanıtan pazarlama sayfasıdır. Şu bölümleri içerir:</w:t>
      </w:r>
    </w:p>
    <w:p>
      <w:pPr>
        <w:pStyle w:val="ListParagraph"/>
        <w:numPr>
          <w:ilvl w:val="0"/>
          <w:numId w:val="2"/>
        </w:numPr>
        <w:spacing w:before="60" w:after="60"/>
      </w:pPr>
      <w:r>
        <w:rPr>
          <w:rFonts w:ascii="Arial" w:cs="Arial" w:eastAsia="Arial" w:hAnsi="Arial"/>
          <w:color w:val="334155"/>
          <w:sz w:val="22"/>
          <w:szCs w:val="22"/>
        </w:rPr>
        <w:t xml:space="preserve">Hero bölümü: Başlık, açıklama ve "Excel'ini Bağla" CTA butonu</w:t>
      </w:r>
    </w:p>
    <w:p>
      <w:pPr>
        <w:pStyle w:val="ListParagraph"/>
        <w:numPr>
          <w:ilvl w:val="0"/>
          <w:numId w:val="2"/>
        </w:numPr>
        <w:spacing w:before="60" w:after="60"/>
      </w:pPr>
      <w:r>
        <w:rPr>
          <w:rFonts w:ascii="Arial" w:cs="Arial" w:eastAsia="Arial" w:hAnsi="Arial"/>
          <w:color w:val="334155"/>
          <w:sz w:val="22"/>
          <w:szCs w:val="22"/>
        </w:rPr>
        <w:t xml:space="preserve">Özellikler bölümü: Lightning Fast, AI Powered, Secure &amp; Private</w:t>
      </w:r>
    </w:p>
    <w:p>
      <w:pPr>
        <w:pStyle w:val="ListParagraph"/>
        <w:numPr>
          <w:ilvl w:val="0"/>
          <w:numId w:val="2"/>
        </w:numPr>
        <w:spacing w:before="60" w:after="60"/>
      </w:pPr>
      <w:r>
        <w:rPr>
          <w:rFonts w:ascii="Arial" w:cs="Arial" w:eastAsia="Arial" w:hAnsi="Arial"/>
          <w:color w:val="334155"/>
          <w:sz w:val="22"/>
          <w:szCs w:val="22"/>
        </w:rPr>
        <w:t xml:space="preserve">Fiyatlandırma bölümü: Starter / Pro / Max planları (Haftalık / Aylık / Yıllık toggle)</w:t>
      </w:r>
    </w:p>
    <w:p>
      <w:pPr>
        <w:pStyle w:val="ListParagraph"/>
        <w:numPr>
          <w:ilvl w:val="0"/>
          <w:numId w:val="2"/>
        </w:numPr>
        <w:spacing w:before="60" w:after="60"/>
      </w:pPr>
      <w:r>
        <w:rPr>
          <w:rFonts w:ascii="Arial" w:cs="Arial" w:eastAsia="Arial" w:hAnsi="Arial"/>
          <w:color w:val="334155"/>
          <w:sz w:val="22"/>
          <w:szCs w:val="22"/>
        </w:rPr>
        <w:t xml:space="preserve">Floating AI Assistant: Sağ alt köşede mor renkli yardımcı chatbot</w:t>
      </w:r>
    </w:p>
    <w:p>
      <w:pPr>
        <w:pStyle w:val="ListParagraph"/>
        <w:numPr>
          <w:ilvl w:val="0"/>
          <w:numId w:val="2"/>
        </w:numPr>
        <w:spacing w:before="60" w:after="60"/>
      </w:pPr>
      <w:r>
        <w:rPr>
          <w:rFonts w:ascii="Arial" w:cs="Arial" w:eastAsia="Arial" w:hAnsi="Arial"/>
          <w:color w:val="334155"/>
          <w:sz w:val="22"/>
          <w:szCs w:val="22"/>
        </w:rPr>
        <w:t xml:space="preserve">Tasarım: Koyu tema, mor accent rengi (#7c3aed), Amplemarket tarzı</w:t>
      </w:r>
    </w:p>
    <w:p>
      <w:pPr>
        <w:pStyle w:val="Heading2"/>
        <w:spacing w:before="300" w:after="160"/>
      </w:pPr>
      <w:r>
        <w:rPr>
          <w:rFonts w:ascii="Arial" w:cs="Arial" w:eastAsia="Arial" w:hAnsi="Arial"/>
          <w:b/>
          <w:bCs/>
          <w:color w:val="334155"/>
          <w:sz w:val="26"/>
          <w:szCs w:val="26"/>
        </w:rPr>
        <w:t xml:space="preserve">4.2 Kayıt / Giriş Sayfası (auth.html)</w:t>
      </w:r>
    </w:p>
    <w:p>
      <w:pPr>
        <w:spacing w:before="80" w:after="80"/>
      </w:pPr>
      <w:r>
        <w:rPr>
          <w:rFonts w:ascii="Arial" w:cs="Arial" w:eastAsia="Arial" w:hAnsi="Arial"/>
          <w:color w:val="334155"/>
          <w:sz w:val="22"/>
          <w:szCs w:val="22"/>
        </w:rPr>
        <w:t xml:space="preserve">Kullanıcı kimlik doğrulama sayfasıdır. Şu özellikleri içerir:</w:t>
      </w:r>
    </w:p>
    <w:p>
      <w:pPr>
        <w:pStyle w:val="ListParagraph"/>
        <w:numPr>
          <w:ilvl w:val="0"/>
          <w:numId w:val="2"/>
        </w:numPr>
        <w:spacing w:before="60" w:after="60"/>
      </w:pPr>
      <w:r>
        <w:rPr>
          <w:rFonts w:ascii="Arial" w:cs="Arial" w:eastAsia="Arial" w:hAnsi="Arial"/>
          <w:color w:val="334155"/>
          <w:sz w:val="22"/>
          <w:szCs w:val="22"/>
        </w:rPr>
        <w:t xml:space="preserve">Sol panel: E-posta + şifre formu, Google ile giriş butonu</w:t>
      </w:r>
    </w:p>
    <w:p>
      <w:pPr>
        <w:pStyle w:val="ListParagraph"/>
        <w:numPr>
          <w:ilvl w:val="0"/>
          <w:numId w:val="2"/>
        </w:numPr>
        <w:spacing w:before="60" w:after="60"/>
      </w:pPr>
      <w:r>
        <w:rPr>
          <w:rFonts w:ascii="Arial" w:cs="Arial" w:eastAsia="Arial" w:hAnsi="Arial"/>
          <w:color w:val="334155"/>
          <w:sz w:val="22"/>
          <w:szCs w:val="22"/>
        </w:rPr>
        <w:t xml:space="preserve">Sağ panel: Animasyonlu arka plan görseli ve Typewriter yazı efekti</w:t>
      </w:r>
    </w:p>
    <w:p>
      <w:pPr>
        <w:pStyle w:val="ListParagraph"/>
        <w:numPr>
          <w:ilvl w:val="0"/>
          <w:numId w:val="2"/>
        </w:numPr>
        <w:spacing w:before="60" w:after="60"/>
      </w:pPr>
      <w:r>
        <w:rPr>
          <w:rFonts w:ascii="Arial" w:cs="Arial" w:eastAsia="Arial" w:hAnsi="Arial"/>
          <w:color w:val="334155"/>
          <w:sz w:val="22"/>
          <w:szCs w:val="22"/>
        </w:rPr>
        <w:t xml:space="preserve">Giriş / Kayıt arasında toggle geçişi</w:t>
      </w:r>
    </w:p>
    <w:p>
      <w:pPr>
        <w:pStyle w:val="ListParagraph"/>
        <w:numPr>
          <w:ilvl w:val="0"/>
          <w:numId w:val="2"/>
        </w:numPr>
        <w:spacing w:before="60" w:after="60"/>
      </w:pPr>
      <w:r>
        <w:rPr>
          <w:rFonts w:ascii="Arial" w:cs="Arial" w:eastAsia="Arial" w:hAnsi="Arial"/>
          <w:color w:val="334155"/>
          <w:sz w:val="22"/>
          <w:szCs w:val="22"/>
        </w:rPr>
        <w:t xml:space="preserve">Başarılı giriş sonrası app.html'e otomatik yönlendirme</w:t>
      </w:r>
    </w:p>
    <w:p>
      <w:pPr>
        <w:pStyle w:val="Heading2"/>
        <w:spacing w:before="300" w:after="160"/>
      </w:pPr>
      <w:r>
        <w:rPr>
          <w:rFonts w:ascii="Arial" w:cs="Arial" w:eastAsia="Arial" w:hAnsi="Arial"/>
          <w:b/>
          <w:bCs/>
          <w:color w:val="334155"/>
          <w:sz w:val="26"/>
          <w:szCs w:val="26"/>
        </w:rPr>
        <w:t xml:space="preserve">4.3 Ana Uygulama (app.html)</w:t>
      </w:r>
    </w:p>
    <w:p>
      <w:pPr>
        <w:spacing w:before="80" w:after="80"/>
      </w:pPr>
      <w:r>
        <w:rPr>
          <w:rFonts w:ascii="Arial" w:cs="Arial" w:eastAsia="Arial" w:hAnsi="Arial"/>
          <w:color w:val="334155"/>
          <w:sz w:val="22"/>
          <w:szCs w:val="22"/>
        </w:rPr>
        <w:t xml:space="preserve">Temel ürün sayfasıdır. Şu bileşenleri içerir:</w:t>
      </w:r>
    </w:p>
    <w:p>
      <w:pPr>
        <w:pStyle w:val="ListParagraph"/>
        <w:numPr>
          <w:ilvl w:val="0"/>
          <w:numId w:val="2"/>
        </w:numPr>
        <w:spacing w:before="60" w:after="60"/>
      </w:pPr>
      <w:r>
        <w:rPr>
          <w:rFonts w:ascii="Arial" w:cs="Arial" w:eastAsia="Arial" w:hAnsi="Arial"/>
          <w:color w:val="334155"/>
          <w:sz w:val="22"/>
          <w:szCs w:val="22"/>
        </w:rPr>
        <w:t xml:space="preserve">Sol Sidebar (240px): Dosya listesi, sheet sekmeleri, kullanıcı bilgisi</w:t>
      </w:r>
    </w:p>
    <w:p>
      <w:pPr>
        <w:pStyle w:val="ListParagraph"/>
        <w:numPr>
          <w:ilvl w:val="0"/>
          <w:numId w:val="2"/>
        </w:numPr>
        <w:spacing w:before="60" w:after="60"/>
      </w:pPr>
      <w:r>
        <w:rPr>
          <w:rFonts w:ascii="Arial" w:cs="Arial" w:eastAsia="Arial" w:hAnsi="Arial"/>
          <w:color w:val="334155"/>
          <w:sz w:val="22"/>
          <w:szCs w:val="22"/>
        </w:rPr>
        <w:t xml:space="preserve">Toolbar (36px): Bold, İtalic, hizalama, renk, undo/redo butonları</w:t>
      </w:r>
    </w:p>
    <w:p>
      <w:pPr>
        <w:pStyle w:val="ListParagraph"/>
        <w:numPr>
          <w:ilvl w:val="0"/>
          <w:numId w:val="2"/>
        </w:numPr>
        <w:spacing w:before="60" w:after="60"/>
      </w:pPr>
      <w:r>
        <w:rPr>
          <w:rFonts w:ascii="Arial" w:cs="Arial" w:eastAsia="Arial" w:hAnsi="Arial"/>
          <w:color w:val="334155"/>
          <w:sz w:val="22"/>
          <w:szCs w:val="22"/>
        </w:rPr>
        <w:t xml:space="preserve">Formül Bar (32px): Seçili hücrenin değerini gösterir ve düzenler</w:t>
      </w:r>
    </w:p>
    <w:p>
      <w:pPr>
        <w:pStyle w:val="ListParagraph"/>
        <w:numPr>
          <w:ilvl w:val="0"/>
          <w:numId w:val="2"/>
        </w:numPr>
        <w:spacing w:before="60" w:after="60"/>
      </w:pPr>
      <w:r>
        <w:rPr>
          <w:rFonts w:ascii="Arial" w:cs="Arial" w:eastAsia="Arial" w:hAnsi="Arial"/>
          <w:color w:val="334155"/>
          <w:sz w:val="22"/>
          <w:szCs w:val="22"/>
        </w:rPr>
        <w:t xml:space="preserve">Excel Grid: A-Z kolonlar, 1-100 satırlar, tıkla-düzenle, klavye navigasyonu</w:t>
      </w:r>
    </w:p>
    <w:p>
      <w:pPr>
        <w:pStyle w:val="ListParagraph"/>
        <w:numPr>
          <w:ilvl w:val="0"/>
          <w:numId w:val="2"/>
        </w:numPr>
        <w:spacing w:before="60" w:after="60"/>
      </w:pPr>
      <w:r>
        <w:rPr>
          <w:rFonts w:ascii="Arial" w:cs="Arial" w:eastAsia="Arial" w:hAnsi="Arial"/>
          <w:color w:val="334155"/>
          <w:sz w:val="22"/>
          <w:szCs w:val="22"/>
        </w:rPr>
        <w:t xml:space="preserve">Chat Panel (280px): AI ile sohbet arayüzü, mesaj geçmişi</w:t>
      </w:r>
    </w:p>
    <w:p>
      <w:pPr>
        <w:pStyle w:val="ListParagraph"/>
        <w:numPr>
          <w:ilvl w:val="0"/>
          <w:numId w:val="2"/>
        </w:numPr>
        <w:spacing w:before="60" w:after="60"/>
      </w:pPr>
      <w:r>
        <w:rPr>
          <w:rFonts w:ascii="Arial" w:cs="Arial" w:eastAsia="Arial" w:hAnsi="Arial"/>
          <w:color w:val="334155"/>
          <w:sz w:val="22"/>
          <w:szCs w:val="22"/>
        </w:rPr>
        <w:t xml:space="preserve">Tasarım: Linear.app tarzı koyu tema, #5e6ad2 accent rengi</w:t>
      </w:r>
    </w:p>
    <w:p>
      <w:pPr>
        <w:pBdr>
          <w:bottom w:val="single" w:color="E2E8F0" w:sz="4" w:space="1"/>
        </w:pBdr>
        <w:spacing w:before="200" w:after="200"/>
      </w:pPr>
    </w:p>
    <w:p>
      <w:pPr>
        <w:pStyle w:val="Heading1"/>
        <w:spacing w:before="400" w:after="200"/>
      </w:pPr>
      <w:r>
        <w:rPr>
          <w:rFonts w:ascii="Arial" w:cs="Arial" w:eastAsia="Arial" w:hAnsi="Arial"/>
          <w:b/>
          <w:bCs/>
          <w:color w:val="1E293B"/>
          <w:sz w:val="32"/>
          <w:szCs w:val="32"/>
        </w:rPr>
        <w:t xml:space="preserve">5. Yapay Zeka Entegrasyonu</w:t>
      </w:r>
    </w:p>
    <w:p>
      <w:pPr>
        <w:pStyle w:val="Heading2"/>
        <w:spacing w:before="300" w:after="160"/>
      </w:pPr>
      <w:r>
        <w:rPr>
          <w:rFonts w:ascii="Arial" w:cs="Arial" w:eastAsia="Arial" w:hAnsi="Arial"/>
          <w:b/>
          <w:bCs/>
          <w:color w:val="334155"/>
          <w:sz w:val="26"/>
          <w:szCs w:val="26"/>
        </w:rPr>
        <w:t xml:space="preserve">5.1 Nasıl Çalışır?</w:t>
      </w:r>
    </w:p>
    <w:p>
      <w:pPr>
        <w:pStyle w:val="ListParagraph"/>
        <w:numPr>
          <w:ilvl w:val="0"/>
          <w:numId w:val="3"/>
        </w:numPr>
        <w:spacing w:before="80" w:after="60"/>
      </w:pPr>
      <w:r>
        <w:rPr>
          <w:rFonts w:ascii="Arial" w:cs="Arial" w:eastAsia="Arial" w:hAnsi="Arial"/>
          <w:color w:val="334155"/>
          <w:sz w:val="22"/>
          <w:szCs w:val="22"/>
        </w:rPr>
        <w:t xml:space="preserve">Kullanıcı chat kutusuna komut yazar</w:t>
      </w:r>
    </w:p>
    <w:p>
      <w:pPr>
        <w:pStyle w:val="ListParagraph"/>
        <w:numPr>
          <w:ilvl w:val="0"/>
          <w:numId w:val="3"/>
        </w:numPr>
        <w:spacing w:before="80" w:after="60"/>
      </w:pPr>
      <w:r>
        <w:rPr>
          <w:rFonts w:ascii="Arial" w:cs="Arial" w:eastAsia="Arial" w:hAnsi="Arial"/>
          <w:color w:val="334155"/>
          <w:sz w:val="22"/>
          <w:szCs w:val="22"/>
        </w:rPr>
        <w:t xml:space="preserve">Frontend mevcut Excel tablosunun ilk 30 satırını CSV formatına çevirir</w:t>
      </w:r>
    </w:p>
    <w:p>
      <w:pPr>
        <w:pStyle w:val="ListParagraph"/>
        <w:numPr>
          <w:ilvl w:val="0"/>
          <w:numId w:val="3"/>
        </w:numPr>
        <w:spacing w:before="80" w:after="60"/>
      </w:pPr>
      <w:r>
        <w:rPr>
          <w:rFonts w:ascii="Arial" w:cs="Arial" w:eastAsia="Arial" w:hAnsi="Arial"/>
          <w:color w:val="334155"/>
          <w:sz w:val="22"/>
          <w:szCs w:val="22"/>
        </w:rPr>
        <w:t xml:space="preserve">api.js bu veriyi backend'e (server.js) gönderir</w:t>
      </w:r>
    </w:p>
    <w:p>
      <w:pPr>
        <w:pStyle w:val="ListParagraph"/>
        <w:numPr>
          <w:ilvl w:val="0"/>
          <w:numId w:val="3"/>
        </w:numPr>
        <w:spacing w:before="80" w:after="60"/>
      </w:pPr>
      <w:r>
        <w:rPr>
          <w:rFonts w:ascii="Arial" w:cs="Arial" w:eastAsia="Arial" w:hAnsi="Arial"/>
          <w:color w:val="334155"/>
          <w:sz w:val="22"/>
          <w:szCs w:val="22"/>
        </w:rPr>
        <w:t xml:space="preserve">server.js Anthropic Claude API'ye güvenli şekilde istek atar</w:t>
      </w:r>
    </w:p>
    <w:p>
      <w:pPr>
        <w:pStyle w:val="ListParagraph"/>
        <w:numPr>
          <w:ilvl w:val="0"/>
          <w:numId w:val="3"/>
        </w:numPr>
        <w:spacing w:before="80" w:after="60"/>
      </w:pPr>
      <w:r>
        <w:rPr>
          <w:rFonts w:ascii="Arial" w:cs="Arial" w:eastAsia="Arial" w:hAnsi="Arial"/>
          <w:color w:val="334155"/>
          <w:sz w:val="22"/>
          <w:szCs w:val="22"/>
        </w:rPr>
        <w:t xml:space="preserve">Claude JSON formatında hangi hücrelerin değişeceğini döndürür</w:t>
      </w:r>
    </w:p>
    <w:p>
      <w:pPr>
        <w:pStyle w:val="ListParagraph"/>
        <w:numPr>
          <w:ilvl w:val="0"/>
          <w:numId w:val="3"/>
        </w:numPr>
        <w:spacing w:before="80" w:after="60"/>
      </w:pPr>
      <w:r>
        <w:rPr>
          <w:rFonts w:ascii="Arial" w:cs="Arial" w:eastAsia="Arial" w:hAnsi="Arial"/>
          <w:color w:val="334155"/>
          <w:sz w:val="22"/>
          <w:szCs w:val="22"/>
        </w:rPr>
        <w:t xml:space="preserve">Frontend bu değişiklikleri alıp Excel grid'i otomatik günceller</w:t>
      </w:r>
    </w:p>
    <w:p>
      <w:pPr>
        <w:pStyle w:val="Heading2"/>
        <w:spacing w:before="300" w:after="160"/>
      </w:pPr>
      <w:r>
        <w:rPr>
          <w:rFonts w:ascii="Arial" w:cs="Arial" w:eastAsia="Arial" w:hAnsi="Arial"/>
          <w:b/>
          <w:bCs/>
          <w:color w:val="334155"/>
          <w:sz w:val="26"/>
          <w:szCs w:val="26"/>
        </w:rPr>
        <w:t xml:space="preserve">5.2 AI Yanıt Formatı</w:t>
      </w:r>
    </w:p>
    <w:p>
      <w:pPr>
        <w:spacing w:before="80" w:after="80"/>
      </w:pPr>
      <w:r>
        <w:rPr>
          <w:rFonts w:ascii="Arial" w:cs="Arial" w:eastAsia="Arial" w:hAnsi="Arial"/>
          <w:color w:val="334155"/>
          <w:sz w:val="22"/>
          <w:szCs w:val="22"/>
        </w:rPr>
        <w:t xml:space="preserve">Claude her zaman şu JSON formatında yanıt verir:</w:t>
      </w:r>
    </w:p>
    <w:p>
      <w:pPr>
        <w:shd w:fill="F8FAFC" w:val="clear"/>
        <w:spacing w:before="120" w:after="60"/>
      </w:pPr>
      <w:r>
        <w:rPr>
          <w:rFonts w:ascii="Courier New" w:cs="Courier New" w:eastAsia="Courier New" w:hAnsi="Courier New"/>
          <w:color w:val="334155"/>
          <w:sz w:val="18"/>
          <w:szCs w:val="18"/>
        </w:rPr>
        <w:t xml:space="preserve">{ "action": "update_cells",</w:t>
      </w:r>
    </w:p>
    <w:p>
      <w:pPr>
        <w:spacing w:before="0" w:after="0"/>
      </w:pPr>
      <w:r>
        <w:rPr>
          <w:rFonts w:ascii="Courier New" w:cs="Courier New" w:eastAsia="Courier New" w:hAnsi="Courier New"/>
          <w:color w:val="334155"/>
          <w:sz w:val="18"/>
          <w:szCs w:val="18"/>
        </w:rPr>
        <w:t xml:space="preserve">  "changes": [{ "row": 0, "col": 0, "value": "yeni değer" }],</w:t>
      </w:r>
    </w:p>
    <w:p>
      <w:pPr>
        <w:spacing w:before="0" w:after="120"/>
      </w:pPr>
      <w:r>
        <w:rPr>
          <w:rFonts w:ascii="Courier New" w:cs="Courier New" w:eastAsia="Courier New" w:hAnsi="Courier New"/>
          <w:color w:val="334155"/>
          <w:sz w:val="18"/>
          <w:szCs w:val="18"/>
        </w:rPr>
        <w:t xml:space="preserve">  "message": "A1 hücresi güncellendi" }</w:t>
      </w:r>
    </w:p>
    <w:p>
      <w:pPr>
        <w:pStyle w:val="Heading2"/>
        <w:spacing w:before="300" w:after="160"/>
      </w:pPr>
      <w:r>
        <w:rPr>
          <w:rFonts w:ascii="Arial" w:cs="Arial" w:eastAsia="Arial" w:hAnsi="Arial"/>
          <w:b/>
          <w:bCs/>
          <w:color w:val="334155"/>
          <w:sz w:val="26"/>
          <w:szCs w:val="26"/>
        </w:rPr>
        <w:t xml:space="preserve">5.3 Model Seçimi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b/>
                <w:bCs/>
                <w:sz w:val="20"/>
                <w:szCs w:val="20"/>
              </w:rPr>
              <w:t xml:space="preserve">Model</w:t>
            </w:r>
          </w:p>
        </w:tc>
        <w:tc>
          <w:tcPr>
            <w:tcW w:type="dxa" w:w="228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b/>
                <w:bCs/>
                <w:sz w:val="20"/>
                <w:szCs w:val="20"/>
              </w:rPr>
              <w:t xml:space="preserve">Hız</w:t>
            </w:r>
          </w:p>
        </w:tc>
        <w:tc>
          <w:tcPr>
            <w:tcW w:type="dxa" w:w="228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b/>
                <w:bCs/>
                <w:sz w:val="20"/>
                <w:szCs w:val="20"/>
              </w:rPr>
              <w:t xml:space="preserve">Maliyet</w:t>
            </w:r>
          </w:p>
        </w:tc>
        <w:tc>
          <w:tcPr>
            <w:tcW w:type="dxa" w:w="200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b/>
                <w:bCs/>
                <w:sz w:val="20"/>
                <w:szCs w:val="20"/>
              </w:rPr>
              <w:t xml:space="preserve">Kullanım</w:t>
            </w:r>
          </w:p>
        </w:tc>
      </w:tr>
      <w:tr>
        <w:tc>
          <w:tcPr>
            <w:tcW w:type="dxa" w:w="280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Courier New" w:cs="Courier New" w:eastAsia="Courier New" w:hAnsi="Courier New"/>
                <w:color w:val="7C3AED"/>
                <w:sz w:val="20"/>
                <w:szCs w:val="20"/>
              </w:rPr>
              <w:t xml:space="preserve">claude-haiku-4-5</w:t>
            </w:r>
          </w:p>
        </w:tc>
        <w:tc>
          <w:tcPr>
            <w:tcW w:type="dxa" w:w="228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sz w:val="20"/>
                <w:szCs w:val="20"/>
              </w:rPr>
              <w:t xml:space="preserve">⚡ Çok Hızlı</w:t>
            </w:r>
          </w:p>
        </w:tc>
        <w:tc>
          <w:tcPr>
            <w:tcW w:type="dxa" w:w="228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sz w:val="20"/>
                <w:szCs w:val="20"/>
              </w:rPr>
              <w:t xml:space="preserve">Çok Ucuz</w:t>
            </w:r>
          </w:p>
        </w:tc>
        <w:tc>
          <w:tcPr>
            <w:tcW w:type="dxa" w:w="200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sz w:val="20"/>
                <w:szCs w:val="20"/>
              </w:rPr>
              <w:t xml:space="preserve">Varsayılan</w:t>
            </w:r>
          </w:p>
        </w:tc>
      </w:tr>
      <w:tr>
        <w:tc>
          <w:tcPr>
            <w:tcW w:type="dxa" w:w="280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Courier New" w:cs="Courier New" w:eastAsia="Courier New" w:hAnsi="Courier New"/>
                <w:color w:val="7C3AED"/>
                <w:sz w:val="20"/>
                <w:szCs w:val="20"/>
              </w:rPr>
              <w:t xml:space="preserve">claude-sonnet-4-6</w:t>
            </w:r>
          </w:p>
        </w:tc>
        <w:tc>
          <w:tcPr>
            <w:tcW w:type="dxa" w:w="228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sz w:val="20"/>
                <w:szCs w:val="20"/>
              </w:rPr>
              <w:t xml:space="preserve">Orta</w:t>
            </w:r>
          </w:p>
        </w:tc>
        <w:tc>
          <w:tcPr>
            <w:tcW w:type="dxa" w:w="228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sz w:val="20"/>
                <w:szCs w:val="20"/>
              </w:rPr>
              <w:t xml:space="preserve">Orta</w:t>
            </w:r>
          </w:p>
        </w:tc>
        <w:tc>
          <w:tcPr>
            <w:tcW w:type="dxa" w:w="200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sz w:val="20"/>
                <w:szCs w:val="20"/>
              </w:rPr>
              <w:t xml:space="preserve">Karmaşık analiz</w:t>
            </w:r>
          </w:p>
        </w:tc>
      </w:tr>
    </w:tbl>
    <w:p>
      <w:pPr>
        <w:pBdr>
          <w:bottom w:val="single" w:color="E2E8F0" w:sz="4" w:space="1"/>
        </w:pBdr>
        <w:spacing w:before="200" w:after="200"/>
      </w:pPr>
    </w:p>
    <w:p>
      <w:pPr>
        <w:pStyle w:val="Heading1"/>
        <w:spacing w:before="400" w:after="200"/>
      </w:pPr>
      <w:r>
        <w:rPr>
          <w:rFonts w:ascii="Arial" w:cs="Arial" w:eastAsia="Arial" w:hAnsi="Arial"/>
          <w:b/>
          <w:bCs/>
          <w:color w:val="1E293B"/>
          <w:sz w:val="32"/>
          <w:szCs w:val="32"/>
        </w:rPr>
        <w:t xml:space="preserve">6. Güvenlik Mimarisi</w:t>
      </w:r>
    </w:p>
    <w:p>
      <w:pPr>
        <w:spacing w:before="80" w:after="80"/>
      </w:pPr>
      <w:r>
        <w:rPr>
          <w:rFonts w:ascii="Arial" w:cs="Arial" w:eastAsia="Arial" w:hAnsi="Arial"/>
          <w:color w:val="334155"/>
          <w:sz w:val="22"/>
          <w:szCs w:val="22"/>
        </w:rPr>
        <w:t xml:space="preserve">API key'in güvenliği kritik öneme sahiptir. Uygulama şu güvenlik katmanlarını kullanır:</w:t>
      </w:r>
    </w:p>
    <w:p>
      <w:pPr>
        <w:pStyle w:val="ListParagraph"/>
        <w:numPr>
          <w:ilvl w:val="0"/>
          <w:numId w:val="2"/>
        </w:numPr>
        <w:spacing w:before="60" w:after="60"/>
      </w:pPr>
      <w:r>
        <w:rPr>
          <w:rFonts w:ascii="Arial" w:cs="Arial" w:eastAsia="Arial" w:hAnsi="Arial"/>
          <w:color w:val="334155"/>
          <w:sz w:val="22"/>
          <w:szCs w:val="22"/>
        </w:rPr>
        <w:t xml:space="preserve">API key yalnızca .env dosyasında saklanır — kaynak koduna asla yazılmaz</w:t>
      </w:r>
    </w:p>
    <w:p>
      <w:pPr>
        <w:pStyle w:val="ListParagraph"/>
        <w:numPr>
          <w:ilvl w:val="0"/>
          <w:numId w:val="2"/>
        </w:numPr>
        <w:spacing w:before="60" w:after="60"/>
      </w:pPr>
      <w:r>
        <w:rPr>
          <w:rFonts w:ascii="Arial" w:cs="Arial" w:eastAsia="Arial" w:hAnsi="Arial"/>
          <w:color w:val="334155"/>
          <w:sz w:val="22"/>
          <w:szCs w:val="22"/>
        </w:rPr>
        <w:t xml:space="preserve">Tüm Anthropic API çağrıları backend (server.js) üzerinden yapılır</w:t>
      </w:r>
    </w:p>
    <w:p>
      <w:pPr>
        <w:pStyle w:val="ListParagraph"/>
        <w:numPr>
          <w:ilvl w:val="0"/>
          <w:numId w:val="2"/>
        </w:numPr>
        <w:spacing w:before="60" w:after="60"/>
      </w:pPr>
      <w:r>
        <w:rPr>
          <w:rFonts w:ascii="Arial" w:cs="Arial" w:eastAsia="Arial" w:hAnsi="Arial"/>
          <w:color w:val="334155"/>
          <w:sz w:val="22"/>
          <w:szCs w:val="22"/>
        </w:rPr>
        <w:t xml:space="preserve">Frontend hiçbir zaman API key'i görmez veya saklamaz</w:t>
      </w:r>
    </w:p>
    <w:p>
      <w:pPr>
        <w:pStyle w:val="ListParagraph"/>
        <w:numPr>
          <w:ilvl w:val="0"/>
          <w:numId w:val="2"/>
        </w:numPr>
        <w:spacing w:before="60" w:after="60"/>
      </w:pPr>
      <w:r>
        <w:rPr>
          <w:rFonts w:ascii="Arial" w:cs="Arial" w:eastAsia="Arial" w:hAnsi="Arial"/>
          <w:color w:val="334155"/>
          <w:sz w:val="22"/>
          <w:szCs w:val="22"/>
        </w:rPr>
        <w:t xml:space="preserve">Rate limiting: Kullanıcı başına 60 istek/dakika sınırı</w:t>
      </w:r>
    </w:p>
    <w:p>
      <w:pPr>
        <w:pStyle w:val="ListParagraph"/>
        <w:numPr>
          <w:ilvl w:val="0"/>
          <w:numId w:val="2"/>
        </w:numPr>
        <w:spacing w:before="60" w:after="60"/>
      </w:pPr>
      <w:r>
        <w:rPr>
          <w:rFonts w:ascii="Arial" w:cs="Arial" w:eastAsia="Arial" w:hAnsi="Arial"/>
          <w:color w:val="334155"/>
          <w:sz w:val="22"/>
          <w:szCs w:val="22"/>
        </w:rPr>
        <w:t xml:space="preserve">CORS koruması: Sadece tanımlı domain'den gelen istekler kabul edilir</w:t>
      </w:r>
    </w:p>
    <w:p>
      <w:pPr>
        <w:pStyle w:val="ListParagraph"/>
        <w:numPr>
          <w:ilvl w:val="0"/>
          <w:numId w:val="2"/>
        </w:numPr>
        <w:spacing w:before="60" w:after="60"/>
      </w:pPr>
      <w:r>
        <w:rPr>
          <w:rFonts w:ascii="Arial" w:cs="Arial" w:eastAsia="Arial" w:hAnsi="Arial"/>
          <w:color w:val="334155"/>
          <w:sz w:val="22"/>
          <w:szCs w:val="22"/>
        </w:rPr>
        <w:t xml:space="preserve">.gitignore: .env dosyası GitHub'a hiçbir zaman yüklenmez</w:t>
      </w:r>
    </w:p>
    <w:p>
      <w:pPr>
        <w:pBdr>
          <w:bottom w:val="single" w:color="E2E8F0" w:sz="4" w:space="1"/>
        </w:pBdr>
        <w:spacing w:before="200" w:after="200"/>
      </w:pPr>
    </w:p>
    <w:p>
      <w:pPr>
        <w:pStyle w:val="Heading1"/>
        <w:spacing w:before="400" w:after="200"/>
      </w:pPr>
      <w:r>
        <w:rPr>
          <w:rFonts w:ascii="Arial" w:cs="Arial" w:eastAsia="Arial" w:hAnsi="Arial"/>
          <w:b/>
          <w:bCs/>
          <w:color w:val="1E293B"/>
          <w:sz w:val="32"/>
          <w:szCs w:val="32"/>
        </w:rPr>
        <w:t xml:space="preserve">7. Maliyet Tahmini (Anthropic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b/>
                <w:bCs/>
                <w:sz w:val="20"/>
                <w:szCs w:val="20"/>
              </w:rPr>
              <w:t xml:space="preserve">Kullanım</w:t>
            </w:r>
          </w:p>
        </w:tc>
        <w:tc>
          <w:tcPr>
            <w:tcW w:type="dxa" w:w="312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b/>
                <w:bCs/>
                <w:sz w:val="20"/>
                <w:szCs w:val="20"/>
              </w:rPr>
              <w:t xml:space="preserve">Günlük Maliyet (Haiku)</w:t>
            </w:r>
          </w:p>
        </w:tc>
        <w:tc>
          <w:tcPr>
            <w:tcW w:type="dxa" w:w="3120"/>
            <w:tcBorders>
              <w:top w:val="single" w:color="E2E8F0" w:sz="1"/>
              <w:left w:val="single" w:color="E2E8F0" w:sz="1"/>
              <w:bottom w:val="single" w:color="E2E8F0" w:sz="1"/>
              <w:right w:val="single" w:color="E2E8F0" w:sz="1"/>
            </w:tcBorders>
            <w:shd w:fill="F1F5F9" w:val="clear"/>
            <w:tcMar>
              <w:top w:type="dxa" w:w="100"/>
              <w:left w:type="dxa" w:w="160"/>
              <w:bottom w:type="dxa" w:w="100"/>
              <w:right w:type="dxa" w:w="160"/>
            </w:tcMar>
          </w:tcPr>
          <w:p>
            <w:r>
              <w:rPr>
                <w:rFonts w:ascii="Arial" w:cs="Arial" w:eastAsia="Arial" w:hAnsi="Arial"/>
                <w:b/>
                <w:bCs/>
                <w:sz w:val="20"/>
                <w:szCs w:val="20"/>
              </w:rPr>
              <w:t xml:space="preserve">Aylık Tahmini</w:t>
            </w:r>
          </w:p>
        </w:tc>
      </w:tr>
      <w:tr>
        <w:tc>
          <w:tcPr>
            <w:tcW w:type="dxa" w:w="312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sz w:val="20"/>
                <w:szCs w:val="20"/>
              </w:rPr>
              <w:t xml:space="preserve">100 kullanıcı × 10 komut</w:t>
            </w:r>
          </w:p>
        </w:tc>
        <w:tc>
          <w:tcPr>
            <w:tcW w:type="dxa" w:w="312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sz w:val="20"/>
                <w:szCs w:val="20"/>
              </w:rPr>
              <w:t xml:space="preserve">~$0.03</w:t>
            </w:r>
          </w:p>
        </w:tc>
        <w:tc>
          <w:tcPr>
            <w:tcW w:type="dxa" w:w="312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sz w:val="20"/>
                <w:szCs w:val="20"/>
              </w:rPr>
              <w:t xml:space="preserve">~$0.90</w:t>
            </w:r>
          </w:p>
        </w:tc>
      </w:tr>
      <w:tr>
        <w:tc>
          <w:tcPr>
            <w:tcW w:type="dxa" w:w="312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sz w:val="20"/>
                <w:szCs w:val="20"/>
              </w:rPr>
              <w:t xml:space="preserve">1.000 kullanıcı × 10 komut</w:t>
            </w:r>
          </w:p>
        </w:tc>
        <w:tc>
          <w:tcPr>
            <w:tcW w:type="dxa" w:w="312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sz w:val="20"/>
                <w:szCs w:val="20"/>
              </w:rPr>
              <w:t xml:space="preserve">~$0.30</w:t>
            </w:r>
          </w:p>
        </w:tc>
        <w:tc>
          <w:tcPr>
            <w:tcW w:type="dxa" w:w="312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sz w:val="20"/>
                <w:szCs w:val="20"/>
              </w:rPr>
              <w:t xml:space="preserve">~$9.00</w:t>
            </w:r>
          </w:p>
        </w:tc>
      </w:tr>
      <w:tr>
        <w:tc>
          <w:tcPr>
            <w:tcW w:type="dxa" w:w="312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sz w:val="20"/>
                <w:szCs w:val="20"/>
              </w:rPr>
              <w:t xml:space="preserve">10.000 kullanıcı × 10 komut</w:t>
            </w:r>
          </w:p>
        </w:tc>
        <w:tc>
          <w:tcPr>
            <w:tcW w:type="dxa" w:w="312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sz w:val="20"/>
                <w:szCs w:val="20"/>
              </w:rPr>
              <w:t xml:space="preserve">~$3.00</w:t>
            </w:r>
          </w:p>
        </w:tc>
        <w:tc>
          <w:tcPr>
            <w:tcW w:type="dxa" w:w="3120"/>
            <w:tcBorders>
              <w:top w:val="single" w:color="E2E8F0" w:sz="1"/>
              <w:left w:val="single" w:color="E2E8F0" w:sz="1"/>
              <w:bottom w:val="single" w:color="E2E8F0" w:sz="1"/>
              <w:right w:val="single" w:color="E2E8F0" w:sz="1"/>
            </w:tcBorders>
            <w:tcMar>
              <w:top w:type="dxa" w:w="100"/>
              <w:left w:type="dxa" w:w="160"/>
              <w:bottom w:type="dxa" w:w="100"/>
              <w:right w:type="dxa" w:w="160"/>
            </w:tcMar>
          </w:tcPr>
          <w:p>
            <w:r>
              <w:rPr>
                <w:rFonts w:ascii="Arial" w:cs="Arial" w:eastAsia="Arial" w:hAnsi="Arial"/>
                <w:sz w:val="20"/>
                <w:szCs w:val="20"/>
              </w:rPr>
              <w:t xml:space="preserve">~$90.00</w:t>
            </w:r>
          </w:p>
        </w:tc>
      </w:tr>
    </w:tbl>
    <w:p>
      <w:pPr>
        <w:pBdr>
          <w:bottom w:val="single" w:color="E2E8F0" w:sz="4" w:space="1"/>
        </w:pBdr>
        <w:spacing w:before="200" w:after="200"/>
      </w:pPr>
    </w:p>
    <w:p>
      <w:pPr>
        <w:pStyle w:val="Heading1"/>
        <w:spacing w:before="400" w:after="200"/>
      </w:pPr>
      <w:r>
        <w:rPr>
          <w:rFonts w:ascii="Arial" w:cs="Arial" w:eastAsia="Arial" w:hAnsi="Arial"/>
          <w:b/>
          <w:bCs/>
          <w:color w:val="1E293B"/>
          <w:sz w:val="32"/>
          <w:szCs w:val="32"/>
        </w:rPr>
        <w:t xml:space="preserve">8. Deploy Adımları</w:t>
      </w:r>
    </w:p>
    <w:p>
      <w:pPr>
        <w:pStyle w:val="Heading2"/>
        <w:spacing w:before="300" w:after="160"/>
      </w:pPr>
      <w:r>
        <w:rPr>
          <w:rFonts w:ascii="Arial" w:cs="Arial" w:eastAsia="Arial" w:hAnsi="Arial"/>
          <w:b/>
          <w:bCs/>
          <w:color w:val="334155"/>
          <w:sz w:val="26"/>
          <w:szCs w:val="26"/>
        </w:rPr>
        <w:t xml:space="preserve">8.1 Lokal Geliştirme</w:t>
      </w:r>
    </w:p>
    <w:p>
      <w:pPr>
        <w:pStyle w:val="ListParagraph"/>
        <w:numPr>
          <w:ilvl w:val="0"/>
          <w:numId w:val="3"/>
        </w:numPr>
        <w:spacing w:before="80" w:after="60"/>
      </w:pPr>
      <w:r>
        <w:rPr>
          <w:rFonts w:ascii="Arial" w:cs="Arial" w:eastAsia="Arial" w:hAnsi="Arial"/>
          <w:color w:val="334155"/>
          <w:sz w:val="22"/>
          <w:szCs w:val="22"/>
        </w:rPr>
        <w:t xml:space="preserve">Node.js yükle (nodejs.org)</w:t>
      </w:r>
    </w:p>
    <w:p>
      <w:pPr>
        <w:pStyle w:val="ListParagraph"/>
        <w:numPr>
          <w:ilvl w:val="0"/>
          <w:numId w:val="3"/>
        </w:numPr>
        <w:spacing w:before="80" w:after="60"/>
      </w:pPr>
      <w:r>
        <w:rPr>
          <w:rFonts w:ascii="Courier New" w:cs="Courier New" w:eastAsia="Courier New" w:hAnsi="Courier New"/>
          <w:color w:val="7C3AED"/>
          <w:sz w:val="22"/>
          <w:szCs w:val="22"/>
        </w:rPr>
        <w:t xml:space="preserve">Proje klasöründe: npm install</w:t>
      </w:r>
    </w:p>
    <w:p>
      <w:pPr>
        <w:pStyle w:val="ListParagraph"/>
        <w:numPr>
          <w:ilvl w:val="0"/>
          <w:numId w:val="3"/>
        </w:numPr>
        <w:spacing w:before="80" w:after="60"/>
      </w:pPr>
      <w:r>
        <w:rPr>
          <w:rFonts w:ascii="Arial" w:cs="Arial" w:eastAsia="Arial" w:hAnsi="Arial"/>
          <w:color w:val="334155"/>
          <w:sz w:val="22"/>
          <w:szCs w:val="22"/>
        </w:rPr>
        <w:t xml:space="preserve">.env dosyasına Anthropic API key'ini ekle</w:t>
      </w:r>
    </w:p>
    <w:p>
      <w:pPr>
        <w:pStyle w:val="ListParagraph"/>
        <w:numPr>
          <w:ilvl w:val="0"/>
          <w:numId w:val="3"/>
        </w:numPr>
        <w:spacing w:before="80" w:after="60"/>
      </w:pPr>
      <w:r>
        <w:rPr>
          <w:rFonts w:ascii="Courier New" w:cs="Courier New" w:eastAsia="Courier New" w:hAnsi="Courier New"/>
          <w:color w:val="7C3AED"/>
          <w:sz w:val="22"/>
          <w:szCs w:val="22"/>
        </w:rPr>
        <w:t xml:space="preserve">node server.js ile başlat</w:t>
      </w:r>
    </w:p>
    <w:p>
      <w:pPr>
        <w:pStyle w:val="ListParagraph"/>
        <w:numPr>
          <w:ilvl w:val="0"/>
          <w:numId w:val="3"/>
        </w:numPr>
        <w:spacing w:before="80" w:after="60"/>
      </w:pPr>
      <w:r>
        <w:rPr>
          <w:rFonts w:ascii="Arial" w:cs="Arial" w:eastAsia="Arial" w:hAnsi="Arial"/>
          <w:color w:val="334155"/>
          <w:sz w:val="22"/>
          <w:szCs w:val="22"/>
        </w:rPr>
        <w:t xml:space="preserve">index.html'i tarayıcıda aç</w:t>
      </w:r>
    </w:p>
    <w:p>
      <w:pPr>
        <w:pStyle w:val="Heading2"/>
        <w:spacing w:before="300" w:after="160"/>
      </w:pPr>
      <w:r>
        <w:rPr>
          <w:rFonts w:ascii="Arial" w:cs="Arial" w:eastAsia="Arial" w:hAnsi="Arial"/>
          <w:b/>
          <w:bCs/>
          <w:color w:val="334155"/>
          <w:sz w:val="26"/>
          <w:szCs w:val="26"/>
        </w:rPr>
        <w:t xml:space="preserve">8.2 Production Deploy (Railway)</w:t>
      </w:r>
    </w:p>
    <w:p>
      <w:pPr>
        <w:pStyle w:val="ListParagraph"/>
        <w:numPr>
          <w:ilvl w:val="0"/>
          <w:numId w:val="3"/>
        </w:numPr>
        <w:spacing w:before="80" w:after="60"/>
      </w:pPr>
      <w:r>
        <w:rPr>
          <w:rFonts w:ascii="Arial" w:cs="Arial" w:eastAsia="Arial" w:hAnsi="Arial"/>
          <w:color w:val="334155"/>
          <w:sz w:val="22"/>
          <w:szCs w:val="22"/>
        </w:rPr>
        <w:t xml:space="preserve">railway.app'e git, GitHub repo'nu bağla</w:t>
      </w:r>
    </w:p>
    <w:p>
      <w:pPr>
        <w:pStyle w:val="ListParagraph"/>
        <w:numPr>
          <w:ilvl w:val="0"/>
          <w:numId w:val="3"/>
        </w:numPr>
        <w:spacing w:before="80" w:after="60"/>
      </w:pPr>
      <w:r>
        <w:rPr>
          <w:rFonts w:ascii="Arial" w:cs="Arial" w:eastAsia="Arial" w:hAnsi="Arial"/>
          <w:color w:val="334155"/>
          <w:sz w:val="22"/>
          <w:szCs w:val="22"/>
        </w:rPr>
        <w:t xml:space="preserve">Variables sekmesine ANTHROPIC_API_KEY ekle</w:t>
      </w:r>
    </w:p>
    <w:p>
      <w:pPr>
        <w:pStyle w:val="ListParagraph"/>
        <w:numPr>
          <w:ilvl w:val="0"/>
          <w:numId w:val="3"/>
        </w:numPr>
        <w:spacing w:before="80" w:after="60"/>
      </w:pPr>
      <w:r>
        <w:rPr>
          <w:rFonts w:ascii="Arial" w:cs="Arial" w:eastAsia="Arial" w:hAnsi="Arial"/>
          <w:color w:val="334155"/>
          <w:sz w:val="22"/>
          <w:szCs w:val="22"/>
        </w:rPr>
        <w:t xml:space="preserve">Deploy et — Railway otomatik URL verir</w:t>
      </w:r>
    </w:p>
    <w:p>
      <w:pPr>
        <w:pStyle w:val="ListParagraph"/>
        <w:numPr>
          <w:ilvl w:val="0"/>
          <w:numId w:val="3"/>
        </w:numPr>
        <w:spacing w:before="80" w:after="60"/>
      </w:pPr>
      <w:r>
        <w:rPr>
          <w:rFonts w:ascii="Arial" w:cs="Arial" w:eastAsia="Arial" w:hAnsi="Arial"/>
          <w:color w:val="334155"/>
          <w:sz w:val="22"/>
          <w:szCs w:val="22"/>
        </w:rPr>
        <w:t xml:space="preserve">api.js içindeki BACKEND_URL'i Railway URL ile güncelle</w:t>
      </w:r>
    </w:p>
    <w:p>
      <w:pPr>
        <w:pBdr>
          <w:bottom w:val="single" w:color="E2E8F0" w:sz="4" w:space="1"/>
        </w:pBdr>
        <w:spacing w:before="200" w:after="200"/>
      </w:pPr>
    </w:p>
    <w:p>
      <w:pPr>
        <w:pStyle w:val="Heading1"/>
        <w:spacing w:before="400" w:after="200"/>
      </w:pPr>
      <w:r>
        <w:rPr>
          <w:rFonts w:ascii="Arial" w:cs="Arial" w:eastAsia="Arial" w:hAnsi="Arial"/>
          <w:b/>
          <w:bCs/>
          <w:color w:val="1E293B"/>
          <w:sz w:val="32"/>
          <w:szCs w:val="32"/>
        </w:rPr>
        <w:t xml:space="preserve">9. Planlanan Sonraki Özellikler</w:t>
      </w:r>
    </w:p>
    <w:p>
      <w:pPr>
        <w:pStyle w:val="ListParagraph"/>
        <w:numPr>
          <w:ilvl w:val="0"/>
          <w:numId w:val="2"/>
        </w:numPr>
        <w:spacing w:before="60" w:after="60"/>
      </w:pPr>
      <w:r>
        <w:rPr>
          <w:rFonts w:ascii="Arial" w:cs="Arial" w:eastAsia="Arial" w:hAnsi="Arial"/>
          <w:color w:val="334155"/>
          <w:sz w:val="22"/>
          <w:szCs w:val="22"/>
        </w:rPr>
        <w:t xml:space="preserve">Gerçek Google OAuth entegrasyonu</w:t>
      </w:r>
    </w:p>
    <w:p>
      <w:pPr>
        <w:pStyle w:val="ListParagraph"/>
        <w:numPr>
          <w:ilvl w:val="0"/>
          <w:numId w:val="2"/>
        </w:numPr>
        <w:spacing w:before="60" w:after="60"/>
      </w:pPr>
      <w:r>
        <w:rPr>
          <w:rFonts w:ascii="Arial" w:cs="Arial" w:eastAsia="Arial" w:hAnsi="Arial"/>
          <w:color w:val="334155"/>
          <w:sz w:val="22"/>
          <w:szCs w:val="22"/>
        </w:rPr>
        <w:t xml:space="preserve">Kullanıcı bazlı kullanım limiti ve abonelik yönetimi</w:t>
      </w:r>
    </w:p>
    <w:p>
      <w:pPr>
        <w:pStyle w:val="ListParagraph"/>
        <w:numPr>
          <w:ilvl w:val="0"/>
          <w:numId w:val="2"/>
        </w:numPr>
        <w:spacing w:before="60" w:after="60"/>
      </w:pPr>
      <w:r>
        <w:rPr>
          <w:rFonts w:ascii="Arial" w:cs="Arial" w:eastAsia="Arial" w:hAnsi="Arial"/>
          <w:color w:val="334155"/>
          <w:sz w:val="22"/>
          <w:szCs w:val="22"/>
        </w:rPr>
        <w:t xml:space="preserve">Ödeme sistemi entegrasyonu (Stripe veya iyzico)</w:t>
      </w:r>
    </w:p>
    <w:p>
      <w:pPr>
        <w:pStyle w:val="ListParagraph"/>
        <w:numPr>
          <w:ilvl w:val="0"/>
          <w:numId w:val="2"/>
        </w:numPr>
        <w:spacing w:before="60" w:after="60"/>
      </w:pPr>
      <w:r>
        <w:rPr>
          <w:rFonts w:ascii="Arial" w:cs="Arial" w:eastAsia="Arial" w:hAnsi="Arial"/>
          <w:color w:val="334155"/>
          <w:sz w:val="22"/>
          <w:szCs w:val="22"/>
        </w:rPr>
        <w:t xml:space="preserve">Versiyon geçmişi ve otomatik kayıt</w:t>
      </w:r>
    </w:p>
    <w:p>
      <w:pPr>
        <w:pStyle w:val="ListParagraph"/>
        <w:numPr>
          <w:ilvl w:val="0"/>
          <w:numId w:val="2"/>
        </w:numPr>
        <w:spacing w:before="60" w:after="60"/>
      </w:pPr>
      <w:r>
        <w:rPr>
          <w:rFonts w:ascii="Arial" w:cs="Arial" w:eastAsia="Arial" w:hAnsi="Arial"/>
          <w:color w:val="334155"/>
          <w:sz w:val="22"/>
          <w:szCs w:val="22"/>
        </w:rPr>
        <w:t xml:space="preserve">Grafik oluşturucu (Chart.js ile)</w:t>
      </w:r>
    </w:p>
    <w:p>
      <w:pPr>
        <w:pStyle w:val="ListParagraph"/>
        <w:numPr>
          <w:ilvl w:val="0"/>
          <w:numId w:val="2"/>
        </w:numPr>
        <w:spacing w:before="60" w:after="60"/>
      </w:pPr>
      <w:r>
        <w:rPr>
          <w:rFonts w:ascii="Arial" w:cs="Arial" w:eastAsia="Arial" w:hAnsi="Arial"/>
          <w:color w:val="334155"/>
          <w:sz w:val="22"/>
          <w:szCs w:val="22"/>
        </w:rPr>
        <w:t xml:space="preserve">Excel dosyası import/export geliştirmeleri</w:t>
      </w:r>
    </w:p>
    <w:p>
      <w:pPr>
        <w:pStyle w:val="ListParagraph"/>
        <w:numPr>
          <w:ilvl w:val="0"/>
          <w:numId w:val="2"/>
        </w:numPr>
        <w:spacing w:before="60" w:after="60"/>
      </w:pPr>
      <w:r>
        <w:rPr>
          <w:rFonts w:ascii="Arial" w:cs="Arial" w:eastAsia="Arial" w:hAnsi="Arial"/>
          <w:color w:val="334155"/>
          <w:sz w:val="22"/>
          <w:szCs w:val="22"/>
        </w:rPr>
        <w:t xml:space="preserve">Çoklu kullanıcı ve takım yönetimi</w:t>
      </w:r>
    </w:p>
    <w:p>
      <w:pPr>
        <w:pStyle w:val="ListParagraph"/>
        <w:numPr>
          <w:ilvl w:val="0"/>
          <w:numId w:val="2"/>
        </w:numPr>
        <w:spacing w:before="60" w:after="60"/>
      </w:pPr>
      <w:r>
        <w:rPr>
          <w:rFonts w:ascii="Arial" w:cs="Arial" w:eastAsia="Arial" w:hAnsi="Arial"/>
          <w:color w:val="334155"/>
          <w:sz w:val="22"/>
          <w:szCs w:val="22"/>
        </w:rPr>
        <w:t xml:space="preserve">Mobile responsive uygulama</w:t>
      </w:r>
    </w:p>
    <w:p>
      <w:pPr>
        <w:pBdr>
          <w:bottom w:val="single" w:color="E2E8F0" w:sz="4" w:space="1"/>
        </w:pBdr>
        <w:spacing w:before="200" w:after="200"/>
      </w:pPr>
    </w:p>
    <w:p>
      <w:pPr>
        <w:spacing w:before="400" w:after="160"/>
        <w:jc w:val="center"/>
      </w:pPr>
      <w:r>
        <w:rPr>
          <w:rFonts w:ascii="Arial" w:cs="Arial" w:eastAsia="Arial" w:hAnsi="Arial"/>
          <w:b/>
          <w:bCs/>
          <w:color w:val="7C3AED"/>
          <w:sz w:val="24"/>
          <w:szCs w:val="24"/>
        </w:rPr>
        <w:t xml:space="preserve">ExcelAI — Excel'i AI ile Yönet</w:t>
      </w:r>
    </w:p>
    <w:p>
      <w:pPr>
        <w:spacing w:before="0" w:after="0"/>
        <w:jc w:val="center"/>
      </w:pPr>
      <w:r>
        <w:rPr>
          <w:rFonts w:ascii="Arial" w:cs="Arial" w:eastAsia="Arial" w:hAnsi="Arial"/>
          <w:color w:val="94A3B8"/>
          <w:sz w:val="18"/>
          <w:szCs w:val="18"/>
        </w:rPr>
        <w:t xml:space="preserve">Hazırlanma Tarihi: Mart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2026-03-08T10:06:52.899Z</dcterms:created>
  <dcterms:modified xsi:type="dcterms:W3CDTF">2026-03-08T10:06:52.900Z</dcterms:modified>
</cp:coreProperties>
</file>

<file path=docProps/custom.xml><?xml version="1.0" encoding="utf-8"?>
<Properties xmlns="http://schemas.openxmlformats.org/officeDocument/2006/custom-properties" xmlns:vt="http://schemas.openxmlformats.org/officeDocument/2006/docPropsVTypes"/>
</file>