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Казахстана с Албанией за январь-февраль 2025 года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Казахстаном и Албанией за январь-февраль 2025 год вырос на 266.9% и составил 291.3 тыс.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Казахстана с Албанией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тыс.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79.4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291.3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+266.9%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0.0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212.2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new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79.4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79.1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color w:val="FF0000"/>
                <w:sz w:val="28"/>
              </w:rPr>
              <w:t>-0.4%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-79.4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133.1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улучшился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Казахстан из Албании за январь-февраль 2025 год снизился на 0.4% и составил </w:t>
      </w:r>
      <w:r>
        <w:rPr>
          <w:rFonts w:ascii="Times New Roman" w:hAnsi="Times New Roman" w:eastAsia="Times New Roman"/>
          <w:b/>
          <w:sz w:val="28"/>
        </w:rPr>
        <w:t>79.1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Албании обосновывается снижением ввоза таких товаров, как: рубашки мужские текстильные - на 76.2% или на 6.2 тыс. долл. США (с 8 до 1.8 тыс. долл. США), костюмы спортивные трикотажные - на 97% или на 3.2 тыс. долл. США (с 3.3 до 0.1 тыс. долл. США), одежда женская текстильная - на 10.2% или на 3.2 тыс. долл. США (с 30.4 до 27.2 тыс. долл. США), тара из бумаги и картона - на 28% или на 0.8 тыс. долл. США (с 2.5 до 1.7 тыс. долл. США), одежда мужская трикотажная - на 19.4% или на 0.8 тыс. долл. США (с 3.6 до 2.8 тыс. долл. США), головные уборы трикотажные - на 66.7% или на 0.3 тыс. долл. США (с 0.3 до 0 тыс. долл. США), готовые изделия трикотажные или текстильные прочие - на 100% или на 0.2 тыс. долл. США (с 0.2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рубашки мужские текстильные - рост в 4.3 р. или на 6.2 тыс. долл. США (с 1.8 до 8 тыс. долл. США), костюмы спортивные трикотажные - рост в 27.8 р. или на 3.2 тыс. долл. США (с 0.1 до 3.3 тыс. долл. США), одежда женская текстильная - на 11.7% или на 3.2 тыс. долл. США (с 27.2 до 30.4 тыс. долл. США), тара из бумаги и картона - на 44% или на 0.8 тыс. долл. США (с 1.7 до 2.5 тыс. долл. США), одежда мужская трикотажная - на 26.9% или на 0.8 тыс. долл. США (с 2.8 до 3.6 тыс. долл. США), головные уборы трикотажные - на 100% или на 0.3 тыс. долл. США (с 0 до 0.3 тыс. долл. США), готовые изделия трикотажные или текстильные прочие - на 100% или на 0.2 тыс. долл. США (с 0 до 0.2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Казахстан из Албании являются:</w:t>
      </w:r>
      <w:r>
        <w:rPr>
          <w:rFonts w:ascii="Times New Roman" w:hAnsi="Times New Roman" w:eastAsia="Times New Roman"/>
          <w:sz w:val="28"/>
        </w:rPr>
        <w:t xml:space="preserve"> одежда женская текстильная – 30,4 тыс. долл. США (с долей 38.4%), обувь с верхом из натуральной кожи – 10,1 тыс. долл. США (с долей 12.8%), рубашки мужские текстильные – 8 тыс. долл. США (с долей 10.1%), свитеры, пуловеры, кардиганы, жилеты трикотажные – 4,4 тыс. долл. США (с долей 5.5%), майки, фуфайки трикотажные – 4,3 тыс. долл. США (с долей 5.4%), блузки женские текстильные – 4,2 тыс. долл. США (с долей 5.3%), одежда мужская трикотажная – 3,6 тыс. долл. США (с долей 4.5%)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Албании за январь-февраль 2025 года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Казахстана в Албанию за январь-февраль 2025 году начался и составил </w:t>
      </w:r>
      <w:r>
        <w:rPr>
          <w:rFonts w:ascii="Times New Roman" w:hAnsi="Times New Roman" w:eastAsia="Times New Roman"/>
          <w:b/>
          <w:sz w:val="28"/>
        </w:rPr>
        <w:t>212.2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Казахстан обосновывается снижением поставок таких товаров, как: оборудование для обработки резины или пластмасс - на 100% или на 208.8 тыс. долл. США (с 208.8 до 0 тыс. долл. США), косметические средства для ухода за кожей, декоративная косметика - на 96.9% или на 3.2 тыс. долл. США (с 3.2 до 0 тыс. долл. США), инсектициды, гербициды - на 66.7% или на 0.3 тыс. долл. США (с 0.3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оборудование для обработки резины или пластмасс - на 100% или на 208.8 тыс. долл. США (с 0 до 208.8 тыс. долл. США), косметические средства для ухода за кожей, декоративная косметика - на 100% или на 3.2 тыс. долл. США (с 0 до 3.2 тыс. долл. США), инсектициды, гербициды - на 100% или на 0.3 тыс. долл. США (с 0 до 0.3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Казахстан из Албании являются:</w:t>
      </w:r>
      <w:r>
        <w:rPr>
          <w:rFonts w:ascii="Times New Roman" w:hAnsi="Times New Roman" w:eastAsia="Times New Roman"/>
          <w:sz w:val="28"/>
        </w:rPr>
        <w:t xml:space="preserve"> оборудование для обработки резины или пластмасс – 208,8 тыс. долл. США (с долей 98.4%), косметические средства для ухода за кожей, декоративная косметика – 3,2 тыс. долл. США (с долей 1.5%), инсектициды, гербициды – 0,3 тыс. долл. США (с долей 0.12%)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Албанию за январь-февраль 2025 года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Казахстана в Албанию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Албания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+100%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Оборудование для обработки резины или пластмасс (код 8477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208.8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98.4%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Косметические средства для ухода за кожей, декоративная косметика (код 3304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Инсектициды, гербициды (код 3808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Казахстана в Албанию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Албания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-0.4%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Одежда женская текстильная (код 6204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304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34.2%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305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30.4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38.4%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+0.3%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+11.7%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Обувь с верхом из натуральной кожи (код 6403 ТНВЭД), пара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+56.4%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+1.2%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Рубашки мужские текстильные (код 6205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Свитеры, пуловеры, кардиганы, жилеты трикотажные (код 6110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+33.3%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Майки, фуфайки трикотажные (код 6109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202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-40.6%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Блузки женские текстильные (код 6206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Одежда мужская трикотажная (код 6103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+64.4%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+26.9%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Костюмы спортивные трикотажные (код 6112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58.2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27.8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Верхняя одежда женская текстильная (код 6202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Тара из бумаги и картона (код 4819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Одежда мужская текстильная (код 6203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Одежда женская трикотажная (код 6104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Костюмы спортивные текстильные (код 6211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-52.5%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Головные уборы трикотажные (код 6505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0.37%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Готовые изделия трикотажные или текстильные прочие (код 6307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Предметы и принадлежности одежды из кожи (код 4203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Центрифуги, оборудование и устройства для фильтрования жидкостей или газов (код 8421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Белье нижнее мужское трикотажное (код 6107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Изделия из вулканизированной резины прочие (код 4016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-99.3%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+23%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