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FOR DAT</w:t>
      </w:r>
    </w:p>
    <w:p>
      <w:pPr>
        <w:jc w:val="both"/>
      </w:pPr>
      <w:r>
        <w:t xml:space="preserve">This is the demonstration of how the program will work.It is currently on a test to see the possible results. </w:t>
      </w:r>
      <w:r>
        <w:rPr>
          <w:b/>
        </w:rPr>
        <w:t xml:space="preserve"> The areas with important informations will be bold.</w:t>
      </w:r>
      <w:r>
        <w:rPr>
          <w:i/>
        </w:rPr>
        <w:t xml:space="preserve"> Whenever a quotation is used,they will be italic like that.</w:t>
      </w:r>
      <w:r>
        <w:t xml:space="preserve"> Now lets go to example info gathering paragraph lets start.</w:t>
      </w:r>
    </w:p>
    <w:p>
      <w:pPr>
        <w:pStyle w:val="Heading1"/>
      </w:pPr>
      <w:r>
        <w:t>INFORMATIONS</w:t>
      </w:r>
    </w:p>
    <w:p>
      <w:pPr>
        <w:jc w:val="both"/>
      </w:pPr>
      <w:r>
        <w:t>In that report,there will be 5 main spesifications for the dataframe</w:t>
      </w:r>
      <w:r>
        <w:t>These are ; dtypes , dfinfo, shape, describe and isnull_sum</w:t>
      </w:r>
    </w:p>
    <w:p>
      <w:pPr>
        <w:pStyle w:val="Heading2"/>
      </w:pPr>
      <w:r>
        <w:t>DataFrame Columns</w:t>
      </w:r>
    </w:p>
    <w:p>
      <w:r>
        <w:t>In this part , we can see the datatypes for each columns of the dataframe which are :</w:t>
        <w:br/>
      </w:r>
      <w:r>
        <w:t>column  0 == Unnamed: 0.1</w:t>
        <w:br/>
      </w:r>
      <w:r>
        <w:t>column  1 == Unnamed: 0</w:t>
        <w:br/>
      </w:r>
      <w:r>
        <w:t>column  2 == name</w:t>
        <w:br/>
      </w:r>
      <w:r>
        <w:t>column  3 == formatted_address</w:t>
        <w:br/>
      </w:r>
      <w:r>
        <w:t>column  4 == Latitude</w:t>
        <w:br/>
      </w:r>
      <w:r>
        <w:t>column  5 == Longitude</w:t>
        <w:br/>
      </w:r>
      <w:r>
        <w:t>column  6 == closest_dynobil</w:t>
        <w:br/>
      </w:r>
      <w:r>
        <w:t>column  7 == closest_oponent</w:t>
        <w:br/>
      </w:r>
      <w:r>
        <w:t>column  8 == closest_noter</w:t>
        <w:br/>
      </w:r>
      <w:r>
        <w:t>column  9 == closest_galeri</w:t>
        <w:br/>
      </w:r>
      <w:r>
        <w:t>column  10 == NÜFUS</w:t>
        <w:br/>
      </w:r>
      <w:r>
        <w:t>column  11 == NÜFUS_YOĞ.</w:t>
        <w:br/>
      </w:r>
      <w:r>
        <w:t>column  12 == HANE_HALKI</w:t>
        <w:br/>
      </w:r>
      <w:r>
        <w:t>column  13 == TÜKETİM_EĞİLİMLERİ</w:t>
        <w:br/>
      </w:r>
      <w:r>
        <w:t>column  14 == GAYRİMENKUL_İŞLEMLERİ</w:t>
        <w:br/>
      </w:r>
      <w:r>
        <w:t>column  15 == GAYRİMENKUL_DAĞILIMI</w:t>
        <w:br/>
      </w:r>
      <w:r>
        <w:t>column  16 == EĞİTİM_DÜZEYİ_LİSANS</w:t>
        <w:br/>
      </w:r>
      <w:r>
        <w:t>column  17 == EĞİTİM_DÜZEYİ_LİSE</w:t>
        <w:br/>
      </w:r>
      <w:r>
        <w:t>column  18 == EĞİTİM_DÜZEYİ_ORTAOKUL</w:t>
        <w:br/>
      </w:r>
      <w:r>
        <w:t>column  19 == EĞİTİM_DÜZEYİ_İLKOKUL</w:t>
        <w:br/>
      </w:r>
      <w:r>
        <w:t>column  20 == SOSYO_EKONOMİK_STATÜ_A</w:t>
        <w:br/>
      </w:r>
      <w:r>
        <w:t>column  21 == SOSYO_EKONOMİK_STATÜ_B</w:t>
        <w:br/>
      </w:r>
      <w:r>
        <w:t>column  22 == SOSYO_EKONOMİK_STATÜ_C</w:t>
        <w:br/>
      </w:r>
      <w:r>
        <w:t>column  23 == SOSYO_EKONOMİK_STATÜ_D</w:t>
        <w:br/>
      </w:r>
    </w:p>
    <w:p>
      <w:pPr>
        <w:pStyle w:val="Heading2"/>
      </w:pPr>
      <w:r>
        <w:t>Dataframe Dtypes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Unnamed: 0.1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Unnamed: 0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formatted_address</w:t>
            </w:r>
          </w:p>
        </w:tc>
        <w:tc>
          <w:tcPr>
            <w:tcW w:type="dxa" w:w="4320"/>
          </w:tcPr>
          <w:p>
            <w:r>
              <w:t>object</w:t>
            </w:r>
          </w:p>
        </w:tc>
      </w:tr>
      <w:tr>
        <w:tc>
          <w:tcPr>
            <w:tcW w:type="dxa" w:w="4320"/>
          </w:tcPr>
          <w:p>
            <w:r>
              <w:t>Latitude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Longitude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closest_dynobil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closest_oponent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closest_noter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closest_galeri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NÜFUS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NÜFUS_YOĞ.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HANE_HALKI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TÜKETİM_EĞİLİMLERİ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GAYRİMENKUL_İŞLEMLERİ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GAYRİMENKUL_DAĞILIMI</w:t>
            </w:r>
          </w:p>
        </w:tc>
        <w:tc>
          <w:tcPr>
            <w:tcW w:type="dxa" w:w="4320"/>
          </w:tcPr>
          <w:p>
            <w:r>
              <w:t>float64</w:t>
            </w:r>
          </w:p>
        </w:tc>
      </w:tr>
      <w:tr>
        <w:tc>
          <w:tcPr>
            <w:tcW w:type="dxa" w:w="4320"/>
          </w:tcPr>
          <w:p>
            <w:r>
              <w:t>EĞİTİM_DÜZEYİ_LİSANS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EĞİTİM_DÜZEYİ_LİSE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EĞİTİM_DÜZEYİ_ORTAOKUL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EĞİTİM_DÜZEYİ_İLKOKUL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SOSYO_EKONOMİK_STATÜ_A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SOSYO_EKONOMİK_STATÜ_B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SOSYO_EKONOMİK_STATÜ_C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SOSYO_EKONOMİK_STATÜ_D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</w:tbl>
    <w:p>
      <w:pPr>
        <w:pStyle w:val="Heading2"/>
      </w:pPr>
      <w:r>
        <w:t>Dataframe DFINFO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