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2549" w14:textId="583582F0" w:rsidR="00F10BFA" w:rsidRPr="00F10BFA" w:rsidRDefault="00F10BFA" w:rsidP="00F10BFA">
      <w:pPr>
        <w:jc w:val="center"/>
        <w:rPr>
          <w:rFonts w:ascii="Times New Roman" w:hAnsi="Times New Roman" w:cs="Times New Roman"/>
          <w:b/>
          <w:bCs/>
          <w:sz w:val="24"/>
          <w:szCs w:val="24"/>
        </w:rPr>
      </w:pPr>
      <w:r>
        <w:rPr>
          <w:rFonts w:ascii="Times New Roman" w:hAnsi="Times New Roman" w:cs="Times New Roman"/>
          <w:b/>
          <w:bCs/>
          <w:sz w:val="24"/>
          <w:szCs w:val="24"/>
        </w:rPr>
        <w:t>Documentation</w:t>
      </w:r>
      <w:r w:rsidRPr="00F10BFA">
        <w:rPr>
          <w:rFonts w:ascii="Times New Roman" w:hAnsi="Times New Roman" w:cs="Times New Roman"/>
          <w:b/>
          <w:bCs/>
          <w:color w:val="172B4D"/>
          <w:sz w:val="24"/>
          <w:szCs w:val="24"/>
          <w:shd w:val="clear" w:color="auto" w:fill="FFFFFF"/>
        </w:rPr>
        <w:t xml:space="preserve"> </w:t>
      </w:r>
    </w:p>
    <w:p w14:paraId="3A5AFF97" w14:textId="7EA2A300" w:rsidR="00F10BFA" w:rsidRDefault="00F10BFA" w:rsidP="00F10BFA">
      <w:pPr>
        <w:spacing w:line="480" w:lineRule="auto"/>
        <w:ind w:firstLine="720"/>
        <w:rPr>
          <w:rFonts w:ascii="Times New Roman" w:hAnsi="Times New Roman" w:cs="Times New Roman"/>
          <w:color w:val="172B4D"/>
          <w:sz w:val="24"/>
          <w:szCs w:val="24"/>
          <w:shd w:val="clear" w:color="auto" w:fill="FFFFFF"/>
        </w:rPr>
      </w:pPr>
      <w:r w:rsidRPr="00F10BFA">
        <w:rPr>
          <w:rFonts w:ascii="Times New Roman" w:hAnsi="Times New Roman" w:cs="Times New Roman"/>
          <w:color w:val="172B4D"/>
          <w:sz w:val="24"/>
          <w:szCs w:val="24"/>
          <w:shd w:val="clear" w:color="auto" w:fill="FFFFFF"/>
        </w:rPr>
        <w:t>In this second homework,</w:t>
      </w:r>
      <w:r>
        <w:rPr>
          <w:rFonts w:ascii="Times New Roman" w:hAnsi="Times New Roman" w:cs="Times New Roman"/>
          <w:color w:val="172B4D"/>
          <w:sz w:val="24"/>
          <w:szCs w:val="24"/>
          <w:shd w:val="clear" w:color="auto" w:fill="FFFFFF"/>
        </w:rPr>
        <w:t xml:space="preserve"> I</w:t>
      </w:r>
      <w:r w:rsidRPr="00F10BFA">
        <w:rPr>
          <w:rFonts w:ascii="Times New Roman" w:hAnsi="Times New Roman" w:cs="Times New Roman"/>
          <w:color w:val="172B4D"/>
          <w:sz w:val="24"/>
          <w:szCs w:val="24"/>
          <w:shd w:val="clear" w:color="auto" w:fill="FFFFFF"/>
        </w:rPr>
        <w:t xml:space="preserve"> </w:t>
      </w:r>
      <w:r>
        <w:rPr>
          <w:rFonts w:ascii="Times New Roman" w:hAnsi="Times New Roman" w:cs="Times New Roman"/>
          <w:color w:val="172B4D"/>
          <w:sz w:val="24"/>
          <w:szCs w:val="24"/>
          <w:shd w:val="clear" w:color="auto" w:fill="FFFFFF"/>
        </w:rPr>
        <w:t xml:space="preserve">tried to </w:t>
      </w:r>
      <w:r w:rsidRPr="00F10BFA">
        <w:rPr>
          <w:rFonts w:ascii="Times New Roman" w:hAnsi="Times New Roman" w:cs="Times New Roman"/>
          <w:color w:val="172B4D"/>
          <w:sz w:val="24"/>
          <w:szCs w:val="24"/>
          <w:shd w:val="clear" w:color="auto" w:fill="FFFFFF"/>
        </w:rPr>
        <w:t>create an object-oriented design and implementation of a program that runs within an </w:t>
      </w:r>
      <w:r w:rsidRPr="00F10BFA">
        <w:rPr>
          <w:rFonts w:ascii="Times New Roman" w:hAnsi="Times New Roman" w:cs="Times New Roman"/>
          <w:sz w:val="24"/>
          <w:szCs w:val="24"/>
          <w:shd w:val="clear" w:color="auto" w:fill="FFFFFF"/>
        </w:rPr>
        <w:t>Integrated Development Environments (IDEs)</w:t>
      </w:r>
      <w:r w:rsidRPr="00F10BFA">
        <w:rPr>
          <w:rFonts w:ascii="Times New Roman" w:hAnsi="Times New Roman" w:cs="Times New Roman"/>
          <w:color w:val="172B4D"/>
          <w:sz w:val="24"/>
          <w:szCs w:val="24"/>
          <w:shd w:val="clear" w:color="auto" w:fill="FFFFFF"/>
        </w:rPr>
        <w:t xml:space="preserve"> to generate the code for a selected design pattern and adds this generated code to an open Java project. In that, this homework is based on </w:t>
      </w:r>
      <w:r>
        <w:rPr>
          <w:rFonts w:ascii="Times New Roman" w:hAnsi="Times New Roman" w:cs="Times New Roman"/>
          <w:color w:val="172B4D"/>
          <w:sz w:val="24"/>
          <w:szCs w:val="24"/>
          <w:shd w:val="clear" w:color="auto" w:fill="FFFFFF"/>
        </w:rPr>
        <w:t>homework</w:t>
      </w:r>
      <w:r w:rsidRPr="00F10BFA">
        <w:rPr>
          <w:rFonts w:ascii="Times New Roman" w:hAnsi="Times New Roman" w:cs="Times New Roman"/>
          <w:color w:val="172B4D"/>
          <w:sz w:val="24"/>
          <w:szCs w:val="24"/>
          <w:shd w:val="clear" w:color="auto" w:fill="FFFFFF"/>
        </w:rPr>
        <w:t xml:space="preserve"> one and uses it as a module to provide needed functionality, i.e., a call to a method within this module to generate code for a design pattern returns an object of some type that contains the generated code</w:t>
      </w:r>
      <w:r>
        <w:rPr>
          <w:rFonts w:ascii="Times New Roman" w:hAnsi="Times New Roman" w:cs="Times New Roman"/>
          <w:color w:val="172B4D"/>
          <w:sz w:val="24"/>
          <w:szCs w:val="24"/>
          <w:shd w:val="clear" w:color="auto" w:fill="FFFFFF"/>
        </w:rPr>
        <w:t>.</w:t>
      </w:r>
    </w:p>
    <w:p w14:paraId="4054249F" w14:textId="30F0459A" w:rsidR="00F10BFA" w:rsidRPr="00F10BFA" w:rsidRDefault="00F10BFA" w:rsidP="00F10BFA">
      <w:pPr>
        <w:spacing w:line="480" w:lineRule="auto"/>
        <w:ind w:firstLine="720"/>
        <w:rPr>
          <w:rFonts w:ascii="Times New Roman" w:hAnsi="Times New Roman" w:cs="Times New Roman"/>
          <w:color w:val="172B4D"/>
          <w:sz w:val="24"/>
          <w:szCs w:val="24"/>
          <w:shd w:val="clear" w:color="auto" w:fill="FFFFFF"/>
        </w:rPr>
      </w:pPr>
      <w:r>
        <w:rPr>
          <w:rFonts w:ascii="Times New Roman" w:hAnsi="Times New Roman" w:cs="Times New Roman"/>
          <w:color w:val="172B4D"/>
          <w:sz w:val="24"/>
          <w:szCs w:val="24"/>
          <w:shd w:val="clear" w:color="auto" w:fill="FFFFFF"/>
        </w:rPr>
        <w:t>As one of the requirements of this homework is to create a</w:t>
      </w:r>
      <w:r w:rsidRPr="00F10BFA">
        <w:rPr>
          <w:rFonts w:ascii="Times New Roman" w:hAnsi="Times New Roman" w:cs="Times New Roman"/>
          <w:color w:val="172B4D"/>
          <w:sz w:val="24"/>
          <w:szCs w:val="24"/>
          <w:shd w:val="clear" w:color="auto" w:fill="FFFFFF"/>
        </w:rPr>
        <w:t xml:space="preserve"> plugin</w:t>
      </w:r>
      <w:r>
        <w:rPr>
          <w:rFonts w:ascii="Times New Roman" w:hAnsi="Times New Roman" w:cs="Times New Roman"/>
          <w:color w:val="172B4D"/>
          <w:sz w:val="24"/>
          <w:szCs w:val="24"/>
          <w:shd w:val="clear" w:color="auto" w:fill="FFFFFF"/>
        </w:rPr>
        <w:t xml:space="preserve"> which</w:t>
      </w:r>
      <w:r w:rsidRPr="00F10BFA">
        <w:rPr>
          <w:rFonts w:ascii="Times New Roman" w:hAnsi="Times New Roman" w:cs="Times New Roman"/>
          <w:color w:val="172B4D"/>
          <w:sz w:val="24"/>
          <w:szCs w:val="24"/>
          <w:shd w:val="clear" w:color="auto" w:fill="FFFFFF"/>
        </w:rPr>
        <w:t xml:space="preserve"> will activate a dockable </w:t>
      </w:r>
      <w:r w:rsidRPr="00F10BFA">
        <w:rPr>
          <w:rFonts w:ascii="Times New Roman" w:hAnsi="Times New Roman" w:cs="Times New Roman"/>
          <w:color w:val="172B4D"/>
          <w:sz w:val="24"/>
          <w:szCs w:val="24"/>
          <w:shd w:val="clear" w:color="auto" w:fill="FFFFFF"/>
        </w:rPr>
        <w:t>windowpane</w:t>
      </w:r>
      <w:r w:rsidRPr="00F10BFA">
        <w:rPr>
          <w:rFonts w:ascii="Times New Roman" w:hAnsi="Times New Roman" w:cs="Times New Roman"/>
          <w:color w:val="172B4D"/>
          <w:sz w:val="24"/>
          <w:szCs w:val="24"/>
          <w:shd w:val="clear" w:color="auto" w:fill="FFFFFF"/>
        </w:rPr>
        <w:t xml:space="preserve"> within IntelliJ</w:t>
      </w:r>
      <w:r>
        <w:rPr>
          <w:rFonts w:ascii="Times New Roman" w:hAnsi="Times New Roman" w:cs="Times New Roman"/>
          <w:color w:val="172B4D"/>
          <w:sz w:val="24"/>
          <w:szCs w:val="24"/>
          <w:shd w:val="clear" w:color="auto" w:fill="FFFFFF"/>
        </w:rPr>
        <w:t xml:space="preserve">, I used </w:t>
      </w:r>
      <w:r w:rsidRPr="00F10BFA">
        <w:rPr>
          <w:rFonts w:ascii="Times New Roman" w:hAnsi="Times New Roman" w:cs="Times New Roman"/>
          <w:color w:val="172B4D"/>
          <w:sz w:val="24"/>
          <w:szCs w:val="24"/>
          <w:shd w:val="clear" w:color="auto" w:fill="FFFFFF"/>
        </w:rPr>
        <w:t xml:space="preserve">Tool </w:t>
      </w:r>
      <w:r w:rsidR="000D5413">
        <w:rPr>
          <w:rFonts w:ascii="Times New Roman" w:hAnsi="Times New Roman" w:cs="Times New Roman"/>
          <w:color w:val="172B4D"/>
          <w:sz w:val="24"/>
          <w:szCs w:val="24"/>
          <w:shd w:val="clear" w:color="auto" w:fill="FFFFFF"/>
        </w:rPr>
        <w:t>W</w:t>
      </w:r>
      <w:r w:rsidRPr="00F10BFA">
        <w:rPr>
          <w:rFonts w:ascii="Times New Roman" w:hAnsi="Times New Roman" w:cs="Times New Roman"/>
          <w:color w:val="172B4D"/>
          <w:sz w:val="24"/>
          <w:szCs w:val="24"/>
          <w:shd w:val="clear" w:color="auto" w:fill="FFFFFF"/>
        </w:rPr>
        <w:t>indows</w:t>
      </w:r>
      <w:r>
        <w:rPr>
          <w:rFonts w:ascii="Times New Roman" w:hAnsi="Times New Roman" w:cs="Times New Roman"/>
          <w:color w:val="172B4D"/>
          <w:sz w:val="24"/>
          <w:szCs w:val="24"/>
          <w:shd w:val="clear" w:color="auto" w:fill="FFFFFF"/>
        </w:rPr>
        <w:t xml:space="preserve"> to achieve this requirement. T</w:t>
      </w:r>
      <w:r w:rsidRPr="00F10BFA">
        <w:rPr>
          <w:rFonts w:ascii="Times New Roman" w:hAnsi="Times New Roman" w:cs="Times New Roman"/>
          <w:color w:val="172B4D"/>
          <w:sz w:val="24"/>
          <w:szCs w:val="24"/>
          <w:shd w:val="clear" w:color="auto" w:fill="FFFFFF"/>
        </w:rPr>
        <w:t xml:space="preserve">he IntelliJ Platform provides the com.intellij.toolWindow extension point that you can use to create and configure your custom tool windows. </w:t>
      </w:r>
      <w:r w:rsidR="00C60BAD" w:rsidRPr="00C60BAD">
        <w:rPr>
          <w:rFonts w:ascii="Times New Roman" w:hAnsi="Times New Roman" w:cs="Times New Roman"/>
          <w:color w:val="172B4D"/>
          <w:sz w:val="24"/>
          <w:szCs w:val="24"/>
          <w:shd w:val="clear" w:color="auto" w:fill="FFFFFF"/>
        </w:rPr>
        <w:t>In</w:t>
      </w:r>
      <w:r w:rsidR="00C60BAD">
        <w:rPr>
          <w:rFonts w:ascii="Times New Roman" w:hAnsi="Times New Roman" w:cs="Times New Roman"/>
          <w:color w:val="172B4D"/>
          <w:sz w:val="24"/>
          <w:szCs w:val="24"/>
          <w:shd w:val="clear" w:color="auto" w:fill="FFFFFF"/>
        </w:rPr>
        <w:t xml:space="preserve"> my</w:t>
      </w:r>
      <w:r w:rsidR="00C60BAD" w:rsidRPr="00C60BAD">
        <w:rPr>
          <w:rFonts w:ascii="Times New Roman" w:hAnsi="Times New Roman" w:cs="Times New Roman"/>
          <w:color w:val="172B4D"/>
          <w:sz w:val="24"/>
          <w:szCs w:val="24"/>
          <w:shd w:val="clear" w:color="auto" w:fill="FFFFFF"/>
        </w:rPr>
        <w:t xml:space="preserve"> plugin project, </w:t>
      </w:r>
      <w:r w:rsidR="00C60BAD">
        <w:rPr>
          <w:rFonts w:ascii="Times New Roman" w:hAnsi="Times New Roman" w:cs="Times New Roman"/>
          <w:color w:val="172B4D"/>
          <w:sz w:val="24"/>
          <w:szCs w:val="24"/>
          <w:shd w:val="clear" w:color="auto" w:fill="FFFFFF"/>
        </w:rPr>
        <w:t xml:space="preserve">I </w:t>
      </w:r>
      <w:r w:rsidR="00C60BAD" w:rsidRPr="00C60BAD">
        <w:rPr>
          <w:rFonts w:ascii="Times New Roman" w:hAnsi="Times New Roman" w:cs="Times New Roman"/>
          <w:color w:val="172B4D"/>
          <w:sz w:val="24"/>
          <w:szCs w:val="24"/>
          <w:shd w:val="clear" w:color="auto" w:fill="FFFFFF"/>
        </w:rPr>
        <w:t>create</w:t>
      </w:r>
      <w:r w:rsidR="00C60BAD">
        <w:rPr>
          <w:rFonts w:ascii="Times New Roman" w:hAnsi="Times New Roman" w:cs="Times New Roman"/>
          <w:color w:val="172B4D"/>
          <w:sz w:val="24"/>
          <w:szCs w:val="24"/>
          <w:shd w:val="clear" w:color="auto" w:fill="FFFFFF"/>
        </w:rPr>
        <w:t>d</w:t>
      </w:r>
      <w:r w:rsidR="00C60BAD" w:rsidRPr="00C60BAD">
        <w:rPr>
          <w:rFonts w:ascii="Times New Roman" w:hAnsi="Times New Roman" w:cs="Times New Roman"/>
          <w:color w:val="172B4D"/>
          <w:sz w:val="24"/>
          <w:szCs w:val="24"/>
          <w:shd w:val="clear" w:color="auto" w:fill="FFFFFF"/>
        </w:rPr>
        <w:t xml:space="preserve"> a Java class</w:t>
      </w:r>
      <w:r w:rsidR="00C60BAD">
        <w:rPr>
          <w:rFonts w:ascii="Times New Roman" w:hAnsi="Times New Roman" w:cs="Times New Roman"/>
          <w:color w:val="172B4D"/>
          <w:sz w:val="24"/>
          <w:szCs w:val="24"/>
          <w:shd w:val="clear" w:color="auto" w:fill="FFFFFF"/>
        </w:rPr>
        <w:t xml:space="preserve"> MyToolWindowFactory</w:t>
      </w:r>
      <w:r w:rsidR="00C60BAD" w:rsidRPr="00C60BAD">
        <w:rPr>
          <w:rFonts w:ascii="Times New Roman" w:hAnsi="Times New Roman" w:cs="Times New Roman"/>
          <w:color w:val="172B4D"/>
          <w:sz w:val="24"/>
          <w:szCs w:val="24"/>
          <w:shd w:val="clear" w:color="auto" w:fill="FFFFFF"/>
        </w:rPr>
        <w:t xml:space="preserve"> that implements the ToolWindowFactory</w:t>
      </w:r>
      <w:r w:rsidR="00C60BAD">
        <w:rPr>
          <w:rFonts w:ascii="Times New Roman" w:hAnsi="Times New Roman" w:cs="Times New Roman"/>
          <w:color w:val="172B4D"/>
          <w:sz w:val="24"/>
          <w:szCs w:val="24"/>
          <w:shd w:val="clear" w:color="auto" w:fill="FFFFFF"/>
        </w:rPr>
        <w:t xml:space="preserve"> </w:t>
      </w:r>
      <w:r w:rsidR="00C60BAD" w:rsidRPr="00C60BAD">
        <w:rPr>
          <w:rFonts w:ascii="Times New Roman" w:hAnsi="Times New Roman" w:cs="Times New Roman"/>
          <w:color w:val="172B4D"/>
          <w:sz w:val="24"/>
          <w:szCs w:val="24"/>
          <w:shd w:val="clear" w:color="auto" w:fill="FFFFFF"/>
        </w:rPr>
        <w:t>interface.</w:t>
      </w:r>
      <w:r w:rsidR="000D5413" w:rsidRPr="000D5413">
        <w:rPr>
          <w:rFonts w:ascii="Times New Roman" w:hAnsi="Times New Roman" w:cs="Times New Roman"/>
          <w:noProof/>
          <w:color w:val="172B4D"/>
          <w:sz w:val="24"/>
          <w:szCs w:val="24"/>
          <w:shd w:val="clear" w:color="auto" w:fill="FFFFFF"/>
        </w:rPr>
        <w:t xml:space="preserve"> </w:t>
      </w:r>
      <w:r w:rsidR="000D5413">
        <w:rPr>
          <w:rFonts w:ascii="Times New Roman" w:hAnsi="Times New Roman" w:cs="Times New Roman"/>
          <w:noProof/>
          <w:color w:val="172B4D"/>
          <w:sz w:val="24"/>
          <w:szCs w:val="24"/>
          <w:shd w:val="clear" w:color="auto" w:fill="FFFFFF"/>
        </w:rPr>
        <w:drawing>
          <wp:inline distT="0" distB="0" distL="0" distR="0" wp14:anchorId="730BAA21" wp14:editId="649A3209">
            <wp:extent cx="4980427" cy="21526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2screenshot1.jpg"/>
                    <pic:cNvPicPr/>
                  </pic:nvPicPr>
                  <pic:blipFill>
                    <a:blip r:embed="rId6">
                      <a:extLst>
                        <a:ext uri="{28A0092B-C50C-407E-A947-70E740481C1C}">
                          <a14:useLocalDpi xmlns:a14="http://schemas.microsoft.com/office/drawing/2010/main" val="0"/>
                        </a:ext>
                      </a:extLst>
                    </a:blip>
                    <a:stretch>
                      <a:fillRect/>
                    </a:stretch>
                  </pic:blipFill>
                  <pic:spPr>
                    <a:xfrm>
                      <a:off x="0" y="0"/>
                      <a:ext cx="5035834" cy="2176598"/>
                    </a:xfrm>
                    <a:prstGeom prst="rect">
                      <a:avLst/>
                    </a:prstGeom>
                  </pic:spPr>
                </pic:pic>
              </a:graphicData>
            </a:graphic>
          </wp:inline>
        </w:drawing>
      </w:r>
    </w:p>
    <w:p w14:paraId="0E34ADF5" w14:textId="2F44F022" w:rsidR="00CB5591" w:rsidRPr="005B7E64" w:rsidRDefault="00F10BFA" w:rsidP="00F10BFA">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0D5413">
        <w:rPr>
          <w:rFonts w:ascii="Times New Roman" w:hAnsi="Times New Roman" w:cs="Times New Roman"/>
          <w:sz w:val="24"/>
          <w:szCs w:val="24"/>
        </w:rPr>
        <w:t>MyToolWindowFactory then uses the class called MyToolWindow to set up the user interface content for the tool window. MyToolWindow has all the necessary java swing elements and their action listeners for my tool window design.</w:t>
      </w:r>
      <w:r w:rsidR="00CB5591">
        <w:rPr>
          <w:rFonts w:ascii="Times New Roman" w:hAnsi="Times New Roman" w:cs="Times New Roman"/>
          <w:sz w:val="24"/>
          <w:szCs w:val="24"/>
        </w:rPr>
        <w:t xml:space="preserve"> It also has an instance of  the DePaCoG </w:t>
      </w:r>
      <w:r w:rsidR="00CB5591">
        <w:rPr>
          <w:rFonts w:ascii="Times New Roman" w:hAnsi="Times New Roman" w:cs="Times New Roman"/>
          <w:sz w:val="24"/>
          <w:szCs w:val="24"/>
        </w:rPr>
        <w:lastRenderedPageBreak/>
        <w:t xml:space="preserve">class that I created in homework one which is responsible for generating the desired design patterns. </w:t>
      </w:r>
    </w:p>
    <w:p w14:paraId="060ABDA8" w14:textId="77777777" w:rsidR="00CB5591" w:rsidRDefault="00CB5591" w:rsidP="00F10B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5CFB2" wp14:editId="6ACA1C41">
            <wp:extent cx="3171825" cy="2010311"/>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2screenshot2.jpg"/>
                    <pic:cNvPicPr/>
                  </pic:nvPicPr>
                  <pic:blipFill>
                    <a:blip r:embed="rId7">
                      <a:extLst>
                        <a:ext uri="{28A0092B-C50C-407E-A947-70E740481C1C}">
                          <a14:useLocalDpi xmlns:a14="http://schemas.microsoft.com/office/drawing/2010/main" val="0"/>
                        </a:ext>
                      </a:extLst>
                    </a:blip>
                    <a:stretch>
                      <a:fillRect/>
                    </a:stretch>
                  </pic:blipFill>
                  <pic:spPr>
                    <a:xfrm>
                      <a:off x="0" y="0"/>
                      <a:ext cx="3193077" cy="2023781"/>
                    </a:xfrm>
                    <a:prstGeom prst="rect">
                      <a:avLst/>
                    </a:prstGeom>
                  </pic:spPr>
                </pic:pic>
              </a:graphicData>
            </a:graphic>
          </wp:inline>
        </w:drawing>
      </w:r>
    </w:p>
    <w:p w14:paraId="6048566E" w14:textId="4F893E42" w:rsidR="00CB5591" w:rsidRDefault="00CB5591" w:rsidP="005B7E64">
      <w:pPr>
        <w:spacing w:line="480" w:lineRule="auto"/>
        <w:rPr>
          <w:rFonts w:ascii="Times New Roman" w:hAnsi="Times New Roman" w:cs="Times New Roman"/>
          <w:sz w:val="24"/>
          <w:szCs w:val="24"/>
        </w:rPr>
      </w:pPr>
      <w:r>
        <w:rPr>
          <w:rFonts w:ascii="Times New Roman" w:hAnsi="Times New Roman" w:cs="Times New Roman"/>
          <w:sz w:val="24"/>
          <w:szCs w:val="24"/>
        </w:rPr>
        <w:t xml:space="preserve">To get the necessary inputs form the users, MyToolWindow uses UserInputDialogWrapper class to prompt a dialog. In order to achieve this behavior </w:t>
      </w:r>
      <w:r>
        <w:rPr>
          <w:rFonts w:ascii="Times New Roman" w:hAnsi="Times New Roman" w:cs="Times New Roman"/>
          <w:sz w:val="24"/>
          <w:szCs w:val="24"/>
        </w:rPr>
        <w:t xml:space="preserve">UserInputDialogWrapper </w:t>
      </w:r>
      <w:r>
        <w:rPr>
          <w:rFonts w:ascii="Times New Roman" w:hAnsi="Times New Roman" w:cs="Times New Roman"/>
          <w:sz w:val="24"/>
          <w:szCs w:val="24"/>
        </w:rPr>
        <w:t xml:space="preserve">extends DialogWrapper class. </w:t>
      </w:r>
      <w:r w:rsidRPr="00CB5591">
        <w:rPr>
          <w:rFonts w:ascii="Times New Roman" w:hAnsi="Times New Roman" w:cs="Times New Roman"/>
          <w:sz w:val="24"/>
          <w:szCs w:val="24"/>
        </w:rPr>
        <w:t xml:space="preserve">The DialogWrapper is the base class which is supposed to be used for all </w:t>
      </w:r>
      <w:bookmarkStart w:id="0" w:name="_GoBack"/>
      <w:bookmarkEnd w:id="0"/>
      <w:r w:rsidRPr="00CB5591">
        <w:rPr>
          <w:rFonts w:ascii="Times New Roman" w:hAnsi="Times New Roman" w:cs="Times New Roman"/>
          <w:sz w:val="24"/>
          <w:szCs w:val="24"/>
        </w:rPr>
        <w:t>modal dialogs (and some non-modal dialogs) shown in </w:t>
      </w:r>
      <w:r w:rsidRPr="00CB5591">
        <w:rPr>
          <w:rFonts w:ascii="Times New Roman" w:hAnsi="Times New Roman" w:cs="Times New Roman"/>
          <w:i/>
          <w:iCs/>
          <w:sz w:val="24"/>
          <w:szCs w:val="24"/>
        </w:rPr>
        <w:t>IntelliJ Platform</w:t>
      </w:r>
      <w:r w:rsidRPr="00CB5591">
        <w:rPr>
          <w:rFonts w:ascii="Times New Roman" w:hAnsi="Times New Roman" w:cs="Times New Roman"/>
          <w:sz w:val="24"/>
          <w:szCs w:val="24"/>
        </w:rPr>
        <w:t> plugins.</w:t>
      </w:r>
      <w:r w:rsidR="005B7E64">
        <w:rPr>
          <w:rFonts w:ascii="Times New Roman" w:hAnsi="Times New Roman" w:cs="Times New Roman"/>
          <w:sz w:val="24"/>
          <w:szCs w:val="24"/>
        </w:rPr>
        <w:t xml:space="preserve"> </w:t>
      </w:r>
      <w:r w:rsidR="005B7E64">
        <w:rPr>
          <w:rFonts w:ascii="Times New Roman" w:hAnsi="Times New Roman" w:cs="Times New Roman"/>
          <w:noProof/>
          <w:sz w:val="24"/>
          <w:szCs w:val="24"/>
        </w:rPr>
        <w:drawing>
          <wp:inline distT="0" distB="0" distL="0" distR="0" wp14:anchorId="5F264E14" wp14:editId="635D2EDF">
            <wp:extent cx="6372225" cy="3724275"/>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2screenshot3.jpg"/>
                    <pic:cNvPicPr/>
                  </pic:nvPicPr>
                  <pic:blipFill rotWithShape="1">
                    <a:blip r:embed="rId8">
                      <a:extLst>
                        <a:ext uri="{28A0092B-C50C-407E-A947-70E740481C1C}">
                          <a14:useLocalDpi xmlns:a14="http://schemas.microsoft.com/office/drawing/2010/main" val="0"/>
                        </a:ext>
                      </a:extLst>
                    </a:blip>
                    <a:srcRect l="27291" t="27292"/>
                    <a:stretch/>
                  </pic:blipFill>
                  <pic:spPr bwMode="auto">
                    <a:xfrm>
                      <a:off x="0" y="0"/>
                      <a:ext cx="6372225" cy="3724275"/>
                    </a:xfrm>
                    <a:prstGeom prst="rect">
                      <a:avLst/>
                    </a:prstGeom>
                    <a:ln>
                      <a:noFill/>
                    </a:ln>
                    <a:extLst>
                      <a:ext uri="{53640926-AAD7-44D8-BBD7-CCE9431645EC}">
                        <a14:shadowObscured xmlns:a14="http://schemas.microsoft.com/office/drawing/2010/main"/>
                      </a:ext>
                    </a:extLst>
                  </pic:spPr>
                </pic:pic>
              </a:graphicData>
            </a:graphic>
          </wp:inline>
        </w:drawing>
      </w:r>
    </w:p>
    <w:p w14:paraId="40E3A4C8" w14:textId="203E2F6F" w:rsidR="005B7E64" w:rsidRPr="000D5413" w:rsidRDefault="005B7E64" w:rsidP="005B7E64">
      <w:pPr>
        <w:spacing w:line="480" w:lineRule="auto"/>
        <w:rPr>
          <w:rFonts w:ascii="Times New Roman" w:hAnsi="Times New Roman" w:cs="Times New Roman"/>
          <w:sz w:val="24"/>
          <w:szCs w:val="24"/>
        </w:rPr>
      </w:pPr>
    </w:p>
    <w:sectPr w:rsidR="005B7E64" w:rsidRPr="000D5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B03A" w14:textId="77777777" w:rsidR="00107B82" w:rsidRDefault="00107B82" w:rsidP="005B7E64">
      <w:pPr>
        <w:spacing w:after="0" w:line="240" w:lineRule="auto"/>
      </w:pPr>
      <w:r>
        <w:separator/>
      </w:r>
    </w:p>
  </w:endnote>
  <w:endnote w:type="continuationSeparator" w:id="0">
    <w:p w14:paraId="70F71689" w14:textId="77777777" w:rsidR="00107B82" w:rsidRDefault="00107B82" w:rsidP="005B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D6FFA" w14:textId="77777777" w:rsidR="00107B82" w:rsidRDefault="00107B82" w:rsidP="005B7E64">
      <w:pPr>
        <w:spacing w:after="0" w:line="240" w:lineRule="auto"/>
      </w:pPr>
      <w:r>
        <w:separator/>
      </w:r>
    </w:p>
  </w:footnote>
  <w:footnote w:type="continuationSeparator" w:id="0">
    <w:p w14:paraId="6D7F888D" w14:textId="77777777" w:rsidR="00107B82" w:rsidRDefault="00107B82" w:rsidP="005B7E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31"/>
    <w:rsid w:val="000D5413"/>
    <w:rsid w:val="00107B82"/>
    <w:rsid w:val="005B7E64"/>
    <w:rsid w:val="006A20AE"/>
    <w:rsid w:val="00BC7431"/>
    <w:rsid w:val="00C60BAD"/>
    <w:rsid w:val="00CB5591"/>
    <w:rsid w:val="00CD3375"/>
    <w:rsid w:val="00E824F5"/>
    <w:rsid w:val="00F1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425B"/>
  <w15:chartTrackingRefBased/>
  <w15:docId w15:val="{281F0DE4-2972-422F-8F76-7922E49F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BFA"/>
    <w:rPr>
      <w:color w:val="0000FF"/>
      <w:u w:val="single"/>
    </w:rPr>
  </w:style>
  <w:style w:type="character" w:styleId="UnresolvedMention">
    <w:name w:val="Unresolved Mention"/>
    <w:basedOn w:val="DefaultParagraphFont"/>
    <w:uiPriority w:val="99"/>
    <w:semiHidden/>
    <w:unhideWhenUsed/>
    <w:rsid w:val="00F10BFA"/>
    <w:rPr>
      <w:color w:val="605E5C"/>
      <w:shd w:val="clear" w:color="auto" w:fill="E1DFDD"/>
    </w:rPr>
  </w:style>
  <w:style w:type="paragraph" w:styleId="Header">
    <w:name w:val="header"/>
    <w:basedOn w:val="Normal"/>
    <w:link w:val="HeaderChar"/>
    <w:uiPriority w:val="99"/>
    <w:unhideWhenUsed/>
    <w:rsid w:val="005B7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E64"/>
  </w:style>
  <w:style w:type="paragraph" w:styleId="Footer">
    <w:name w:val="footer"/>
    <w:basedOn w:val="Normal"/>
    <w:link w:val="FooterChar"/>
    <w:uiPriority w:val="99"/>
    <w:unhideWhenUsed/>
    <w:rsid w:val="005B7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 kurtkaya</dc:creator>
  <cp:keywords/>
  <dc:description/>
  <cp:lastModifiedBy>caglar kurtkaya</cp:lastModifiedBy>
  <cp:revision>2</cp:revision>
  <dcterms:created xsi:type="dcterms:W3CDTF">2020-03-12T22:36:00Z</dcterms:created>
  <dcterms:modified xsi:type="dcterms:W3CDTF">2020-03-12T22:36:00Z</dcterms:modified>
</cp:coreProperties>
</file>