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CRUD — Referencias Personales</w:t>
      </w:r>
    </w:p>
    <w:p>
      <w:r>
        <w:t>**Módulo:** Hoja de Vida</w:t>
      </w:r>
    </w:p>
    <w:p>
      <w:r>
        <w:t>**Entidad:** hoja_vida.referencias_personales</w:t>
      </w:r>
    </w:p>
    <w:p>
      <w:r>
        <w:t>**Objetivo:** Administrar las referencias personales asociadas a cada persona registrada en el sistema.</w:t>
      </w:r>
    </w:p>
    <w:p>
      <w:pPr>
        <w:pStyle w:val="Heading2"/>
      </w:pPr>
      <w:r>
        <w:t>1️⃣ Backend</w:t>
      </w:r>
    </w:p>
    <w:p>
      <w:r>
        <w:t>El backend implementa la entidad `ReferenciaPersonal` dentro del paquete `co.assip.erp.hojavida.referenciaspersonales`. Incluye las siguientes capas:</w:t>
      </w:r>
    </w:p>
    <w:p>
      <w:r>
        <w:t>- Entidad JPA: `ReferenciaPersonal.java`</w:t>
      </w:r>
    </w:p>
    <w:p>
      <w:r>
        <w:t>- Controlador REST: `ReferenciaPersonalController.java`</w:t>
      </w:r>
    </w:p>
    <w:p>
      <w:r>
        <w:t>- Repositorio: `ReferenciaPersonalRepository.java`</w:t>
      </w:r>
    </w:p>
    <w:p>
      <w:r>
        <w:t>- Servicio: `ReferenciaPersonalService.java`</w:t>
      </w:r>
    </w:p>
    <w:p>
      <w:pPr>
        <w:pStyle w:val="Heading3"/>
      </w:pPr>
      <w:r>
        <w:t>📦 Estructura de la tabla</w:t>
      </w:r>
    </w:p>
    <w:p>
      <w:r>
        <w:br/>
        <w:t>CREATE TABLE hoja_vida.referencias_personales (</w:t>
        <w:br/>
        <w:t xml:space="preserve">  id_referencia_personal INTEGER GENERATED ALWAYS AS IDENTITY PRIMARY KEY,</w:t>
        <w:br/>
        <w:t xml:space="preserve">  id_datos_personal INTEGER NOT NULL REFERENCES hoja_vida.datos_personales(id_datos_personal),</w:t>
        <w:br/>
        <w:t xml:space="preserve">  nombre_referencia_personal VARCHAR(100) NOT NULL,</w:t>
        <w:br/>
        <w:t xml:space="preserve">  direccion_referencia_personal VARCHAR(100) NOT NULL,</w:t>
        <w:br/>
        <w:t xml:space="preserve">  id_departamento INTEGER REFERENCES catalogos.departamentos(id_departamento),</w:t>
        <w:br/>
        <w:t xml:space="preserve">  id_ciudad INTEGER REFERENCES catalogos.ciudades(id_ciudad),</w:t>
        <w:br/>
        <w:t xml:space="preserve">  telefono_referencia_personal VARCHAR(7) CHECK (telefono_referencia_personal ~ '^[0-9]{7}$' OR telefono_referencia_personal IS NULL),</w:t>
        <w:br/>
        <w:t xml:space="preserve">  celular_referencia_personal VARCHAR(10) CHECK (celular_referencia_personal ~ '^[0-9]{10}$' OR celular_referencia_personal IS NULL),</w:t>
        <w:br/>
        <w:t xml:space="preserve">  FK_seguridad_creacion INTEGER NOT NULL REFERENCES seguridad.usuarios(id_usuario),</w:t>
        <w:br/>
        <w:t xml:space="preserve">  fecha_creacion TIMESTAMP DEFAULT CURRENT_TIMESTAMP,</w:t>
        <w:br/>
        <w:t xml:space="preserve">  FK_seguridad_edicion INTEGER NOT NULL REFERENCES seguridad.usuarios(id_usuario),</w:t>
        <w:br/>
        <w:t xml:space="preserve">  fecha_edicion TIMESTAMP DEFAULT CURRENT_TIMESTAMP</w:t>
        <w:br/>
        <w:t>);</w:t>
        <w:br/>
      </w:r>
    </w:p>
    <w:p>
      <w:pPr>
        <w:pStyle w:val="Heading3"/>
      </w:pPr>
      <w:r>
        <w:t>📘 Controlador REST</w:t>
      </w:r>
    </w:p>
    <w:p>
      <w:r>
        <w:t>Rutas principales:</w:t>
      </w:r>
    </w:p>
    <w:p>
      <w:r>
        <w:br/>
        <w:t>- GET    /hoja-vida/referencias-personales</w:t>
        <w:br/>
        <w:t>- GET    /hoja-vida/referencias-personales/{id}</w:t>
        <w:br/>
        <w:t>- GET    /hoja-vida/referencias-personales/persona/{idDatosPersonal}</w:t>
        <w:br/>
        <w:t>- POST   /hoja-vida/referencias-personales</w:t>
        <w:br/>
        <w:t>- PUT    /hoja-vida/referencias-personales/{id}</w:t>
        <w:br/>
        <w:t>- DELETE /hoja-vida/referencias-personales/{id}</w:t>
        <w:br/>
      </w:r>
    </w:p>
    <w:p>
      <w:pPr>
        <w:pStyle w:val="Heading2"/>
      </w:pPr>
      <w:r>
        <w:t>2️⃣ Frontend (Angular)</w:t>
      </w:r>
    </w:p>
    <w:p>
      <w:r>
        <w:t>El frontend se desarrolla dentro de `src/app/features/hoja-vida/referencias-personales`. Incluye componentes y servicios para la gestión completa del CRUD.</w:t>
      </w:r>
    </w:p>
    <w:p>
      <w:pPr>
        <w:pStyle w:val="Heading3"/>
      </w:pPr>
      <w:r>
        <w:t>📂 Estructura de archivos</w:t>
      </w:r>
    </w:p>
    <w:p>
      <w:r>
        <w:br/>
        <w:t>referencias-personales/</w:t>
        <w:br/>
        <w:t xml:space="preserve"> ├── referencias-personales.api.ts</w:t>
        <w:br/>
        <w:t xml:space="preserve"> ├── referencias-personales-list.component.ts</w:t>
        <w:br/>
        <w:t xml:space="preserve"> ├── referencias-personales-upsert.component.ts</w:t>
        <w:br/>
        <w:t xml:space="preserve"> ├── referencias-personales-upsert.component.html</w:t>
        <w:br/>
        <w:t xml:space="preserve"> ├── referencias-personales-upsert.component.scss</w:t>
        <w:br/>
        <w:t xml:space="preserve"> └── referencias-personales.routes.ts</w:t>
        <w:br/>
      </w:r>
    </w:p>
    <w:p>
      <w:pPr>
        <w:pStyle w:val="Heading3"/>
      </w:pPr>
      <w:r>
        <w:t>🧩 Modelo de datos</w:t>
      </w:r>
    </w:p>
    <w:p>
      <w:r>
        <w:br/>
        <w:t>export interface ReferenciaPersonal {</w:t>
        <w:br/>
        <w:t xml:space="preserve">  idReferenciaPersonal?: number;</w:t>
        <w:br/>
        <w:t xml:space="preserve">  idDatosPersonal: number;</w:t>
        <w:br/>
        <w:t xml:space="preserve">  nombreReferenciaPersonal: string;</w:t>
        <w:br/>
        <w:t xml:space="preserve">  direccionReferenciaPersonal: string;</w:t>
        <w:br/>
        <w:t xml:space="preserve">  idDepartamento?: number;</w:t>
        <w:br/>
        <w:t xml:space="preserve">  idCiudad?: number;</w:t>
        <w:br/>
        <w:t xml:space="preserve">  telefonoReferenciaPersonal?: string;</w:t>
        <w:br/>
        <w:t xml:space="preserve">  celularReferenciaPersonal?: string;</w:t>
        <w:br/>
        <w:t xml:space="preserve">  fkSeguridadCreacion: number;</w:t>
        <w:br/>
        <w:t xml:space="preserve">  fechaCreacion?: Date;</w:t>
        <w:br/>
        <w:t xml:space="preserve">  fkSeguridadEdicion: number;</w:t>
        <w:br/>
        <w:t xml:space="preserve">  fechaEdicion?: Date;</w:t>
        <w:br/>
        <w:t>}</w:t>
        <w:br/>
      </w:r>
    </w:p>
    <w:p>
      <w:pPr>
        <w:pStyle w:val="Heading3"/>
      </w:pPr>
      <w:r>
        <w:t>🖋️ Formulario Angular (HTML)</w:t>
      </w:r>
    </w:p>
    <w:p>
      <w:r>
        <w:t>El formulario está dividido en tres secciones principales:</w:t>
      </w:r>
    </w:p>
    <w:p>
      <w:r>
        <w:br/>
        <w:t>1️⃣ Datos de la Referencia</w:t>
        <w:br/>
        <w:t xml:space="preserve">   - Nombre completo</w:t>
        <w:br/>
        <w:br/>
        <w:t>2️⃣ Ubicación del Contacto</w:t>
        <w:br/>
        <w:t xml:space="preserve">   - Dirección</w:t>
        <w:br/>
        <w:t xml:space="preserve">   - Departamento</w:t>
        <w:br/>
        <w:t xml:space="preserve">   - Ciudad</w:t>
        <w:br/>
        <w:br/>
        <w:t>3️⃣ Información de Contacto</w:t>
        <w:br/>
        <w:t xml:space="preserve">   - Teléfono (7 dígitos)</w:t>
        <w:br/>
        <w:t xml:space="preserve">   - Celular (10 dígitos)</w:t>
        <w:br/>
      </w:r>
    </w:p>
    <w:p>
      <w:pPr>
        <w:pStyle w:val="Heading3"/>
      </w:pPr>
      <w:r>
        <w:t>💾 Validaciones de Frontend</w:t>
      </w:r>
    </w:p>
    <w:p>
      <w:r>
        <w:br/>
        <w:t>- Todos los campos obligatorios se validan con *ngIf.</w:t>
        <w:br/>
        <w:t>- Teléfono y Celular usan expresiones regulares para longitud exacta.</w:t>
        <w:br/>
        <w:t>- Los selects manejan opción 'Seleccione...' con [ngValue]="null".</w:t>
        <w:br/>
      </w:r>
    </w:p>
    <w:p>
      <w:pPr>
        <w:pStyle w:val="Heading2"/>
      </w:pPr>
      <w:r>
        <w:t>3️⃣ Flujo de operación</w:t>
      </w:r>
    </w:p>
    <w:p>
      <w:r>
        <w:br/>
        <w:t>1. El usuario selecciona una persona desde el listado principal.</w:t>
        <w:br/>
        <w:t>2. Accede a la pestaña de Referencias Personales.</w:t>
        <w:br/>
        <w:t>3. Desde allí puede crear, editar o eliminar registros.</w:t>
        <w:br/>
        <w:t>4. El sistema valida los formatos antes de enviar al backend.</w:t>
        <w:br/>
        <w:t>5. El backend verifica las restricciones y almacena el registro con trazabilidad.</w:t>
        <w:br/>
      </w:r>
    </w:p>
    <w:p>
      <w:pPr>
        <w:pStyle w:val="Heading2"/>
      </w:pPr>
      <w:r>
        <w:t>4️⃣ Seguridad y auditoría</w:t>
      </w:r>
    </w:p>
    <w:p>
      <w:r>
        <w:br/>
        <w:t>- Campos `FK_seguridad_creacion` y `FK_seguridad_edicion` registran el usuario responsable.</w:t>
        <w:br/>
        <w:t>- Los campos `fecha_creacion` y `fecha_edicion` se asignan automáticamente.</w:t>
        <w:br/>
        <w:t>- Validaciones de negocio evitan duplicidad o datos incompletos.</w:t>
        <w:br/>
      </w:r>
    </w:p>
    <w:p>
      <w:pPr>
        <w:pStyle w:val="Heading2"/>
      </w:pPr>
      <w:r>
        <w:t>5️⃣ Exportación y pruebas</w:t>
      </w:r>
    </w:p>
    <w:p>
      <w:r>
        <w:br/>
        <w:t>- Puede probarse con PowerShell usando el endpoint:</w:t>
        <w:br/>
        <w:t xml:space="preserve">  GET http://localhost:8080/api/v1/hoja-vida/referencias-personales</w:t>
        <w:br/>
        <w:t>- Si la tabla está vacía, el sistema responde con mensaje amigable.</w:t>
        <w:br/>
        <w:t>- Compatible con la estructura de token JWT de seguridad central.</w:t>
        <w:br/>
      </w:r>
    </w:p>
    <w:p>
      <w:r>
        <w:br/>
        <w:t>📘 Documento generado automáticamente — ERP ASSIP Solidaria y Financiera (Módulo Hoja de Vida).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