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ERP ASSIP Solidaria y Financiera</w:t>
      </w:r>
    </w:p>
    <w:p>
      <w:r>
        <w:t>Documento Maestro de Arquitectura, Reglas y Lineamientos Globales</w:t>
        <w:br/>
      </w:r>
    </w:p>
    <w:p>
      <w:r>
        <w:t>Autor: Carlos González Pérez — Dirección Técnica / ERP ASSIP Solidaria y Financiera</w:t>
        <w:br/>
      </w:r>
    </w:p>
    <w:p>
      <w:r>
        <w:t>ERP ASSIP SOLIDARIA Y FINANCIERA — Calle 6 No. 3A-22 — Tel. 3107114523 — www.assip.co</w:t>
        <w:br/>
      </w:r>
    </w:p>
    <w:p>
      <w:r>
        <w:t>Versión inicial — Octubre 2025</w:t>
        <w:br/>
      </w:r>
    </w:p>
    <w:p>
      <w:pPr>
        <w:pStyle w:val="Heading1"/>
      </w:pPr>
      <w:r>
        <w:t>1. Propósito y Alcance</w:t>
      </w:r>
    </w:p>
    <w:p>
      <w:r>
        <w:t>ERP ASSIP Solidaria y Financiera es una plataforma integrada diseñada para cooperativas, fondos de empleados y asociaciones mutuales. Su propósito es unificar la gestión operativa, financiera y administrativa del sector solidario mediante un sistema modular y escalable.</w:t>
      </w:r>
    </w:p>
    <w:p>
      <w:pPr>
        <w:pStyle w:val="Heading1"/>
      </w:pPr>
      <w:r>
        <w:t>2. Arquitectura General</w:t>
      </w:r>
    </w:p>
    <w:p>
      <w:r>
        <w:t>Backend: Spring Boot 3, Java 17, Maven, PostgreSQL, Flyway.</w:t>
        <w:br/>
        <w:t>Frontend: Angular standalone, SCSS tokens, Bootstrap personalizado.</w:t>
        <w:br/>
        <w:t>Base de datos: PostgreSQL multi-esquema.</w:t>
        <w:br/>
        <w:t>Comunicación: API REST bajo /api/v1.</w:t>
        <w:br/>
        <w:t>Seguridad: JWT con auditoría y control de agencias.</w:t>
      </w:r>
    </w:p>
    <w:p>
      <w:pPr>
        <w:pStyle w:val="Heading1"/>
      </w:pPr>
      <w:r>
        <w:t>3. Estructura de Paquetes</w:t>
      </w:r>
    </w:p>
    <w:p>
      <w:r>
        <w:t>Estructura organizada por dominios funcionales: seguridad, general, hoja_vida, contabilidad, depósitos, etc.</w:t>
        <w:br/>
        <w:t>Cada dominio contiene entidades, DTOs, repositorios, servicios y controladores REST.</w:t>
      </w:r>
    </w:p>
    <w:p>
      <w:pPr>
        <w:pStyle w:val="Heading1"/>
      </w:pPr>
      <w:r>
        <w:t>4. Módulos y Esquemas</w:t>
      </w:r>
    </w:p>
    <w:p>
      <w:r>
        <w:t>• hoja_vida: gestión de afiliados y SARLAFT.</w:t>
        <w:br/>
        <w:t>• contabilidad: plan de cuentas, comprobantes y cierres.</w:t>
        <w:br/>
        <w:t>• depositos: cuentas de ahorro y aportes.</w:t>
        <w:br/>
        <w:t>• cdats: certificados de término fijo.</w:t>
        <w:br/>
        <w:t>• cartera: créditos y pagos.</w:t>
        <w:br/>
        <w:t>• cajas: recepción de efectivo y cheques.</w:t>
        <w:br/>
        <w:t>• activos_fijos: control de bienes y depreciación.</w:t>
        <w:br/>
        <w:t>• nomina: empleados, devengos y deducciones.</w:t>
        <w:br/>
        <w:t>• tesoreria: pagos y cuentas por pagar.</w:t>
        <w:br/>
        <w:t>• tarjetas: switch transaccional.</w:t>
        <w:br/>
        <w:t>• reporting: informes genéricos y metadata.</w:t>
        <w:br/>
        <w:t>• general: zonas, subzonas, agencias, parámetros.</w:t>
        <w:br/>
        <w:t>• seguridad: usuarios, roles, permisos y auditoría.</w:t>
      </w:r>
    </w:p>
    <w:p>
      <w:pPr>
        <w:pStyle w:val="Heading1"/>
      </w:pPr>
      <w:r>
        <w:t>5. Seguridad y Control de Agencias</w:t>
      </w:r>
    </w:p>
    <w:p>
      <w:r>
        <w:t>Cada usuario pertenece a una agencia. Solo puede transaccionar en su agencia.</w:t>
        <w:br/>
        <w:t>Hoja de vida es global para todas las agencias, pero registra auditoría de quién y desde dónde modifica.</w:t>
        <w:br/>
        <w:t>Depósitos y cartera permiten operaciones entre agencias.</w:t>
      </w:r>
    </w:p>
    <w:p>
      <w:pPr>
        <w:pStyle w:val="Heading1"/>
      </w:pPr>
      <w:r>
        <w:t>6. Auditoría y Logs</w:t>
      </w:r>
    </w:p>
    <w:p>
      <w:r>
        <w:t>Todas las tablas tienen campos de auditoría (fecha_creacion, usuario_creacion, fecha_actualizacion, usuario_actualiza).</w:t>
        <w:br/>
        <w:t>Los eventos críticos se registran en seguridad.log_evento.</w:t>
      </w:r>
    </w:p>
    <w:p>
      <w:pPr>
        <w:pStyle w:val="Heading1"/>
      </w:pPr>
      <w:r>
        <w:t>7. Frontend y Estilo Global</w:t>
      </w:r>
    </w:p>
    <w:p>
      <w:r>
        <w:t>Angular standalone con organización modular.</w:t>
        <w:br/>
        <w:t>Carpetas: core, features, shared.</w:t>
        <w:br/>
        <w:t>Botones globales (btn--primary, btn--danger, btn--success, btn--print) con colores uniformes.</w:t>
        <w:br/>
        <w:t>Formularios divididos en secciones (datos personales, ubicación, económicos, etc.) y diseño responsivo.</w:t>
      </w:r>
    </w:p>
    <w:p>
      <w:pPr>
        <w:pStyle w:val="Heading1"/>
      </w:pPr>
      <w:r>
        <w:t>8. Reportes e Informes</w:t>
      </w:r>
    </w:p>
    <w:p>
      <w:r>
        <w:t>El motor reporting permite seleccionar dinámicamente campos desde el frontend para generar listados o informes.</w:t>
        <w:br/>
        <w:t>Cada vista (v_persona, v_zonas, etc.) está protegida con permisos específicos.</w:t>
      </w:r>
    </w:p>
    <w:p>
      <w:pPr>
        <w:pStyle w:val="Heading1"/>
      </w:pPr>
      <w:r>
        <w:t>9. Escalabilidad y Mantenimiento</w:t>
      </w:r>
    </w:p>
    <w:p>
      <w:r>
        <w:t>Migraciones con Flyway, modularidad por esquema, versionamiento controlado.</w:t>
        <w:br/>
        <w:t>Pruebas unitarias, de integración y despliegues controlados.</w:t>
      </w:r>
    </w:p>
    <w:p>
      <w:pPr>
        <w:pStyle w:val="Heading1"/>
      </w:pPr>
      <w:r>
        <w:t>10. Equipo y Roles</w:t>
      </w:r>
    </w:p>
    <w:p>
      <w:r>
        <w:t>Backend: Spring Boot / PostgreSQL.</w:t>
        <w:br/>
        <w:t>Frontend: Angular / SCSS.</w:t>
        <w:br/>
        <w:t>DBA: diseño y mantenimiento de esquemas.</w:t>
        <w:br/>
        <w:t>Analista: definición de reglas de negocio y procesos.</w:t>
        <w:br/>
        <w:t>Auditor: revisión de logs y cumplimiento de seguridad.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