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Sistema SARLAFT – Diseño y Avance Actual</w:t>
      </w:r>
    </w:p>
    <w:p>
      <w:pPr>
        <w:pStyle w:val="Heading2"/>
      </w:pPr>
      <w:r>
        <w:t>1. Objetivo del Sistema SARLAFT</w:t>
      </w:r>
    </w:p>
    <w:p>
      <w:r>
        <w:t>Proveer un mecanismo centralizado, auditable y extensible para detectar, registrar y gestionar alertas de riesgo generadas desde cualquier módulo del ERP ASSIP.</w:t>
      </w:r>
    </w:p>
    <w:p>
      <w:pPr>
        <w:pStyle w:val="Heading2"/>
      </w:pPr>
      <w:r>
        <w:t>2. Componentes ya creados (Backend)</w:t>
      </w:r>
    </w:p>
    <w:p>
      <w:r>
        <w:t>- Tablas del esquema general (archivo V014):</w:t>
      </w:r>
    </w:p>
    <w:p>
      <w:r>
        <w:t xml:space="preserve">  • general.alertas – registro de alertas ROJAS generadas automáticamente</w:t>
      </w:r>
    </w:p>
    <w:p>
      <w:r>
        <w:t xml:space="preserve">  • general.reglas_sarlaft – reglas configurables por el Oficial de Cumplimiento</w:t>
      </w:r>
    </w:p>
    <w:p>
      <w:r>
        <w:t xml:space="preserve">  • general.alertas_gestion – seguimiento y gestión de alertas generadas</w:t>
      </w:r>
    </w:p>
    <w:p/>
    <w:p>
      <w:r>
        <w:t>- Índices y claves foráneas con ON DELETE SET NULL para evitar traumas.</w:t>
      </w:r>
    </w:p>
    <w:p>
      <w:r>
        <w:t>- Arquitectura preparada para recibir alertas desde cualquier módulo (Depósitos, Cartera, CDAT, Hoja de Vida, etc.)</w:t>
      </w:r>
    </w:p>
    <w:p>
      <w:pPr>
        <w:pStyle w:val="Heading2"/>
      </w:pPr>
      <w:r>
        <w:t>3. Reglas iniciales (archivo V015)</w:t>
      </w:r>
    </w:p>
    <w:p>
      <w:r>
        <w:t>Las reglas iniciales cargadas son:</w:t>
      </w:r>
    </w:p>
    <w:p>
      <w:r>
        <w:t>• Regla 101 – DATOS_DESACTUALIZADOS</w:t>
      </w:r>
    </w:p>
    <w:p>
      <w:r>
        <w:t xml:space="preserve">  - Evalúa fecha_actualizacion de la persona.</w:t>
      </w:r>
    </w:p>
    <w:p>
      <w:r>
        <w:t xml:space="preserve">  - Límite configurable (ej. 360 días).</w:t>
      </w:r>
    </w:p>
    <w:p>
      <w:r>
        <w:t xml:space="preserve">  - Severidad: VERDE / AMARILLO / ROJO según proporción.</w:t>
      </w:r>
    </w:p>
    <w:p/>
    <w:p>
      <w:r>
        <w:t>• Regla 102 – INCONSISTENCIA_DOCUMENTO_EDAD</w:t>
      </w:r>
    </w:p>
    <w:p>
      <w:r>
        <w:t xml:space="preserve">  - Valida que el tipo de documento sea coherente con la edad.</w:t>
      </w:r>
    </w:p>
    <w:p>
      <w:r>
        <w:t xml:space="preserve">  - Severidad inicial: ROJO.</w:t>
      </w:r>
    </w:p>
    <w:p/>
    <w:p>
      <w:r>
        <w:t>• Regla 103 – FORMA_03_EDAD_MAYOR_LIMITE</w:t>
      </w:r>
    </w:p>
    <w:p>
      <w:r>
        <w:t xml:space="preserve">  - Detecta mayores usando forma de ahorro 03 si exceden edad límite.</w:t>
      </w:r>
    </w:p>
    <w:p>
      <w:r>
        <w:t xml:space="preserve">  - Límite configurable (ej. 14 años).</w:t>
      </w:r>
    </w:p>
    <w:p>
      <w:pPr>
        <w:pStyle w:val="Heading2"/>
      </w:pPr>
      <w:r>
        <w:t>4. Nuevo Motor SARLAFT (Paso A)</w:t>
      </w:r>
    </w:p>
    <w:p>
      <w:r>
        <w:t>Se creó una clase SarlaftService independiente y segura que:</w:t>
      </w:r>
    </w:p>
    <w:p>
      <w:r>
        <w:t>- Lee reglas desde general.reglas_sarlaft.</w:t>
      </w:r>
    </w:p>
    <w:p>
      <w:r>
        <w:t>- Evalúa automáticamente el estado.</w:t>
      </w:r>
    </w:p>
    <w:p>
      <w:r>
        <w:t>- Clasifica alertas en VERDE / AMARILLO / ROJO.</w:t>
      </w:r>
    </w:p>
    <w:p>
      <w:r>
        <w:t>- Inserta en general.alertas cuando es ROJO.</w:t>
      </w:r>
    </w:p>
    <w:p>
      <w:r>
        <w:t>- Devuelve un objeto SarlaftResultado para el front.</w:t>
      </w:r>
    </w:p>
    <w:p/>
    <w:p>
      <w:r>
        <w:t>Diseñado para no romper ningún módulo existente y ser usado gradualmente.</w:t>
      </w:r>
    </w:p>
    <w:p>
      <w:pPr>
        <w:pStyle w:val="Heading2"/>
      </w:pPr>
      <w:r>
        <w:t>5. Semaforización (Front / Back compartido)</w:t>
      </w:r>
    </w:p>
    <w:p>
      <w:r>
        <w:t>Reglas de clasificación aplicadas:</w:t>
      </w:r>
    </w:p>
    <w:p>
      <w:r>
        <w:t>🟢 Verde: días &lt;= límite/2</w:t>
      </w:r>
    </w:p>
    <w:p>
      <w:r>
        <w:t>🟡 Amarillo: días &gt; límite/2 y &lt; límite</w:t>
      </w:r>
    </w:p>
    <w:p>
      <w:r>
        <w:t>🔴 Rojo: días &gt;= límite (genera alerta en BD)</w:t>
      </w:r>
    </w:p>
    <w:p/>
    <w:p>
      <w:r>
        <w:t>Esto aplica inicialmente solo a 'DATOS_DESACTUALIZADOS'.</w:t>
      </w:r>
    </w:p>
    <w:p>
      <w:pPr>
        <w:pStyle w:val="Heading2"/>
      </w:pPr>
      <w:r>
        <w:t>6. Campos SARLAFT ya definidos en reglas_sarlaft</w:t>
      </w:r>
    </w:p>
    <w:p>
      <w:r>
        <w:t>• Código de regla</w:t>
      </w:r>
    </w:p>
    <w:p>
      <w:r>
        <w:t>• Descripción</w:t>
      </w:r>
    </w:p>
    <w:p>
      <w:r>
        <w:t>• valor_numerico (edad/días/etc.)</w:t>
      </w:r>
    </w:p>
    <w:p>
      <w:r>
        <w:t>• valor_texto</w:t>
      </w:r>
    </w:p>
    <w:p>
      <w:r>
        <w:t>• severidad</w:t>
      </w:r>
    </w:p>
    <w:p>
      <w:r>
        <w:t>• código_modulo</w:t>
      </w:r>
    </w:p>
    <w:p>
      <w:r>
        <w:t>• activo</w:t>
      </w:r>
    </w:p>
    <w:p>
      <w:r>
        <w:t>• auditoría completa</w:t>
      </w:r>
    </w:p>
    <w:p>
      <w:pPr>
        <w:pStyle w:val="Heading2"/>
      </w:pPr>
      <w:r>
        <w:t>7. Tablas del sistema de alertas (estructura final)</w:t>
      </w:r>
    </w:p>
    <w:p>
      <w:r>
        <w:t>A) general.alertas</w:t>
      </w:r>
    </w:p>
    <w:p>
      <w:r>
        <w:t>- id_alerta (PK)</w:t>
      </w:r>
    </w:p>
    <w:p>
      <w:r>
        <w:t>- id_datos_personal</w:t>
      </w:r>
    </w:p>
    <w:p>
      <w:r>
        <w:t>- id_agencia</w:t>
      </w:r>
    </w:p>
    <w:p>
      <w:r>
        <w:t>- codigo_modulo</w:t>
      </w:r>
    </w:p>
    <w:p>
      <w:r>
        <w:t>- severidad</w:t>
      </w:r>
    </w:p>
    <w:p>
      <w:r>
        <w:t>- descripcion</w:t>
      </w:r>
    </w:p>
    <w:p>
      <w:r>
        <w:t>- accion_sistema</w:t>
      </w:r>
    </w:p>
    <w:p>
      <w:r>
        <w:t>- auditoría</w:t>
      </w:r>
    </w:p>
    <w:p/>
    <w:p>
      <w:r>
        <w:t>B) general.reglas_sarlaft</w:t>
      </w:r>
    </w:p>
    <w:p>
      <w:r>
        <w:t>- id_regla (PK)</w:t>
      </w:r>
    </w:p>
    <w:p>
      <w:r>
        <w:t>- codigo</w:t>
      </w:r>
    </w:p>
    <w:p>
      <w:r>
        <w:t>- descripcion</w:t>
      </w:r>
    </w:p>
    <w:p>
      <w:r>
        <w:t>- valor_numerico / valor_texto</w:t>
      </w:r>
    </w:p>
    <w:p>
      <w:r>
        <w:t>- severidad</w:t>
      </w:r>
    </w:p>
    <w:p>
      <w:r>
        <w:t>- codigo_modulo</w:t>
      </w:r>
    </w:p>
    <w:p>
      <w:r>
        <w:t>- activo</w:t>
      </w:r>
    </w:p>
    <w:p>
      <w:r>
        <w:t>- auditoría</w:t>
      </w:r>
    </w:p>
    <w:p/>
    <w:p>
      <w:r>
        <w:t>C) general.alertas_gestion</w:t>
      </w:r>
    </w:p>
    <w:p>
      <w:r>
        <w:t>- id_gestion (PK)</w:t>
      </w:r>
    </w:p>
    <w:p>
      <w:r>
        <w:t>- id_alerta</w:t>
      </w:r>
    </w:p>
    <w:p>
      <w:r>
        <w:t>- comentario</w:t>
      </w:r>
    </w:p>
    <w:p>
      <w:r>
        <w:t>- fecha</w:t>
      </w:r>
    </w:p>
    <w:p>
      <w:r>
        <w:t>- usuario</w:t>
      </w:r>
    </w:p>
    <w:p>
      <w:pPr>
        <w:pStyle w:val="Heading2"/>
      </w:pPr>
      <w:r>
        <w:t>8. Cómo funcionará desde cualquier módulo (ejemplo Depósitos)</w:t>
      </w:r>
    </w:p>
    <w:p>
      <w:r>
        <w:t>1. Al consultar o procesar una cuenta, se carga la fecha_actualizacion.</w:t>
      </w:r>
    </w:p>
    <w:p>
      <w:r>
        <w:t>2. Se invoca: sarlaftService.evaluarDatosDesactualizados(...)</w:t>
      </w:r>
    </w:p>
    <w:p>
      <w:r>
        <w:t>3. El servicio devuelve un objeto SarlaftResultado:</w:t>
      </w:r>
    </w:p>
    <w:p>
      <w:r>
        <w:t xml:space="preserve">   - severidadMaxima (VERDE/AMARILLO/ROJO)</w:t>
      </w:r>
    </w:p>
    <w:p>
      <w:r>
        <w:t xml:space="preserve">   - reglas evaluadas</w:t>
      </w:r>
    </w:p>
    <w:p>
      <w:r>
        <w:t xml:space="preserve">   - alertas generadas (IDs)</w:t>
      </w:r>
    </w:p>
    <w:p>
      <w:r>
        <w:t>4. El front muestra una advertencia (pero no bloquea nada todavía).</w:t>
      </w:r>
    </w:p>
    <w:p>
      <w:r>
        <w:t>5. Si la alerta es ROJA → se registra automáticamente en general.alertas.</w:t>
      </w:r>
    </w:p>
    <w:p>
      <w:pPr>
        <w:pStyle w:val="Heading2"/>
      </w:pPr>
      <w:r>
        <w:t>9. Finalidad Operativa</w:t>
      </w:r>
    </w:p>
    <w:p>
      <w:r>
        <w:t>- Oficial de cumplimiento puede consultar, filtrar y gestionar alertas.</w:t>
      </w:r>
    </w:p>
    <w:p>
      <w:r>
        <w:t>- Quedan auditadas todas las alertas rojas.</w:t>
      </w:r>
    </w:p>
    <w:p>
      <w:r>
        <w:t>- El sistema podrá crecer a:</w:t>
      </w:r>
    </w:p>
    <w:p>
      <w:r>
        <w:t xml:space="preserve">  • alertas de inconsistencias documentales</w:t>
      </w:r>
    </w:p>
    <w:p>
      <w:r>
        <w:t xml:space="preserve">  • uso indebido de formas de ahorro</w:t>
      </w:r>
    </w:p>
    <w:p>
      <w:r>
        <w:t xml:space="preserve">  • movimientos financieros inconsistentes</w:t>
      </w:r>
    </w:p>
    <w:p>
      <w:r>
        <w:t xml:space="preserve">  • límites de riesgo por módulo</w:t>
      </w:r>
    </w:p>
    <w:p/>
    <w:p>
      <w:pPr>
        <w:pStyle w:val="Heading2"/>
      </w:pPr>
      <w:r>
        <w:t>Estado actual del proyecto SARLAFT</w:t>
      </w:r>
    </w:p>
    <w:p>
      <w:r>
        <w:t>✔ Tablas creadas</w:t>
      </w:r>
    </w:p>
    <w:p>
      <w:r>
        <w:t>✔ Reglas base cargadas (V015)</w:t>
      </w:r>
    </w:p>
    <w:p>
      <w:r>
        <w:t>✔ Motor mínimo implementado (Paso A)</w:t>
      </w:r>
    </w:p>
    <w:p>
      <w:r>
        <w:t>⏳ Falta: Paso B (integración en módulos)</w:t>
      </w:r>
    </w:p>
    <w:p>
      <w:r>
        <w:t>⏳ Falta: Paso C (UI para oficial de cumplimiento)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