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rFonts w:ascii="Segoe UI" w:hAnsi="Segoe UI"/>
          <w:b/>
          <w:i w:val="0"/>
          <w:color w:val="16315C"/>
          <w:sz w:val="36"/>
        </w:rPr>
        <w:t>MITAS — Jenerik Okuma Stratejisi</w:t>
      </w:r>
    </w:p>
    <w:p>
      <w:pPr>
        <w:spacing w:after="160"/>
      </w:pPr>
      <w:r>
        <w:rPr>
          <w:rFonts w:ascii="Segoe UI" w:hAnsi="Segoe UI"/>
          <w:b w:val="0"/>
          <w:i/>
          <w:color w:val="6B7A92"/>
          <w:sz w:val="19"/>
        </w:rPr>
        <w:t>Akan ve duran jeneriği okunabilir tek görüntüye dönüştürme: yöntemler, modeller, kanıtlar · 3 Haziran 2026</w:t>
      </w:r>
    </w:p>
    <w:p>
      <w:pPr>
        <w:keepNext/>
        <w:spacing w:before="220" w:after="60"/>
        <w:pBdr>
          <w:bottom w:val="single" w:sz="10" w:space="2" w:color="1F4A7A"/>
        </w:pBdr>
      </w:pPr>
      <w:r>
        <w:rPr>
          <w:rFonts w:ascii="Segoe UI" w:hAnsi="Segoe UI"/>
          <w:b/>
          <w:i w:val="0"/>
          <w:color w:val="16315C"/>
          <w:sz w:val="28"/>
        </w:rPr>
        <w:t>1 · Asıl Problem — Jenerik mi, Film mi?</w:t>
      </w:r>
    </w:p>
    <w:p>
      <w:pPr>
        <w:spacing w:after="60"/>
      </w:pPr>
      <w:r>
        <w:rPr>
          <w:rFonts w:ascii="Segoe UI" w:hAnsi="Segoe UI"/>
          <w:b w:val="0"/>
          <w:i w:val="0"/>
          <w:color w:val="222B36"/>
          <w:sz w:val="19"/>
        </w:rPr>
        <w:t>Jenerikteki yazıyı OCR'a vermeden önce, kareler arasına dağılmış metni tek bir temiz görüntüye toplamak gerekir. Bunun için jeneriğin biçimini bilmek şarttır: yazı akıyor mu yoksa duruyor mu, arka plan sabit mi yoksa oynayan film mi? Reconstruction (görüntü kurma) tarafı çözüldü. Asıl çözülmesi gereken sorun şudur: bir segment gerçekten JENERİK mi, yoksa FİLM GÖRÜNTÜSÜ mü?</w:t>
      </w:r>
    </w:p>
    <w:p>
      <w:pPr>
        <w:spacing w:after="60"/>
      </w:pPr>
      <w:r>
        <w:rPr>
          <w:rFonts w:ascii="Segoe UI" w:hAnsi="Segoe UI"/>
          <w:b w:val="0"/>
          <w:i w:val="0"/>
          <w:color w:val="222B36"/>
          <w:sz w:val="19"/>
        </w:rPr>
        <w:t>60 filmin tüm scroll segmentleri tarandığında ortaya çıktı ki: kamera/özne hareketi, sahte bir "kayma hızı" üretip yazısız film görüntüsünü "akan jenerik" gibi gösteriyor. Bakılan 5 düşük-parlaklık segmentin 5'i de aslında yazısız footage'dı. Üstelik karanlık oranı (dark_ratio) bu ayrımı yapmaya yetmiyor — gerçek jenerik de footage da aynı parlaklıkta olabiliyor. Sonuç: doğru segmenti doğru yönteme yollayan bir "bekçi" olmadan, en iyi birleştirme yöntemi bile footage'da çöp üretmeye mahkûm.</w:t>
      </w:r>
    </w:p>
    <w:p>
      <w:pPr>
        <w:keepNext/>
        <w:spacing w:before="220" w:after="60"/>
        <w:pBdr>
          <w:bottom w:val="single" w:sz="10" w:space="2" w:color="1F4A7A"/>
        </w:pBdr>
      </w:pPr>
      <w:r>
        <w:rPr>
          <w:rFonts w:ascii="Segoe UI" w:hAnsi="Segoe UI"/>
          <w:b/>
          <w:i w:val="0"/>
          <w:color w:val="16315C"/>
          <w:sz w:val="28"/>
        </w:rPr>
        <w:t>2 · Karar Matrisi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2381"/>
            <w:shd w:val="clear" w:fill="16315C"/>
          </w:tcPr>
          <w:p>
            <w:pPr>
              <w:spacing w:after="0"/>
            </w:pPr>
            <w:r>
              <w:rPr>
                <w:rFonts w:ascii="Segoe UI" w:hAnsi="Segoe UI"/>
                <w:b/>
                <w:i w:val="0"/>
                <w:color w:val="FFFFFF"/>
                <w:sz w:val="17"/>
              </w:rPr>
              <w:t>Jenerik biçimi</w:t>
            </w:r>
          </w:p>
        </w:tc>
        <w:tc>
          <w:tcPr>
            <w:tcW w:type="dxa" w:w="3628"/>
            <w:shd w:val="clear" w:fill="16315C"/>
          </w:tcPr>
          <w:p>
            <w:pPr>
              <w:spacing w:after="0"/>
            </w:pPr>
            <w:r>
              <w:rPr>
                <w:rFonts w:ascii="Segoe UI" w:hAnsi="Segoe UI"/>
                <w:b/>
                <w:i w:val="0"/>
                <w:color w:val="FFFFFF"/>
                <w:sz w:val="17"/>
              </w:rPr>
              <w:t>Arka plan sabit (siyah/düz)</w:t>
            </w:r>
          </w:p>
        </w:tc>
        <w:tc>
          <w:tcPr>
            <w:tcW w:type="dxa" w:w="3628"/>
            <w:shd w:val="clear" w:fill="16315C"/>
          </w:tcPr>
          <w:p>
            <w:pPr>
              <w:spacing w:after="0"/>
            </w:pPr>
            <w:r>
              <w:rPr>
                <w:rFonts w:ascii="Segoe UI" w:hAnsi="Segoe UI"/>
                <w:b/>
                <w:i w:val="0"/>
                <w:color w:val="FFFFFF"/>
                <w:sz w:val="17"/>
              </w:rPr>
              <w:t>Arka plan hareketli (oynayan film)</w:t>
            </w:r>
          </w:p>
        </w:tc>
      </w:tr>
      <w:tr>
        <w:tc>
          <w:tcPr>
            <w:tcW w:type="dxa" w:w="2381"/>
            <w:shd w:val="clear" w:fill="EEF3F9"/>
          </w:tcPr>
          <w:p>
            <w:pPr>
              <w:spacing w:after="0"/>
            </w:pPr>
            <w:r>
              <w:rPr>
                <w:rFonts w:ascii="Segoe UI" w:hAnsi="Segoe UI"/>
                <w:b/>
                <w:i w:val="0"/>
                <w:color w:val="16315C"/>
                <w:sz w:val="17"/>
              </w:rPr>
              <w:t>Akan (scroll)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rFonts w:ascii="Segoe UI" w:hAnsi="Segoe UI"/>
                <w:b w:val="0"/>
                <w:i w:val="0"/>
                <w:color w:val="222B36"/>
                <w:sz w:val="17"/>
              </w:rPr>
              <w:t>KARAR 1 — Slit-Scan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rFonts w:ascii="Segoe UI" w:hAnsi="Segoe UI"/>
                <w:b w:val="0"/>
                <w:i w:val="0"/>
                <w:color w:val="222B36"/>
                <w:sz w:val="17"/>
              </w:rPr>
              <w:t>KARAR 3 — Satır-Yeniden-İnşa</w:t>
            </w:r>
          </w:p>
        </w:tc>
      </w:tr>
      <w:tr>
        <w:tc>
          <w:tcPr>
            <w:tcW w:type="dxa" w:w="2381"/>
            <w:shd w:val="clear" w:fill="EEF3F9"/>
          </w:tcPr>
          <w:p>
            <w:pPr>
              <w:spacing w:after="0"/>
            </w:pPr>
            <w:r>
              <w:rPr>
                <w:rFonts w:ascii="Segoe UI" w:hAnsi="Segoe UI"/>
                <w:b/>
                <w:i w:val="0"/>
                <w:color w:val="16315C"/>
                <w:sz w:val="17"/>
              </w:rPr>
              <w:t>Duran kart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rFonts w:ascii="Segoe UI" w:hAnsi="Segoe UI"/>
                <w:b w:val="0"/>
                <w:i w:val="0"/>
                <w:color w:val="222B36"/>
                <w:sz w:val="17"/>
              </w:rPr>
              <w:t>KARAR 2 — Durağan Kart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rFonts w:ascii="Segoe UI" w:hAnsi="Segoe UI"/>
                <w:b w:val="0"/>
                <w:i w:val="0"/>
                <w:color w:val="222B36"/>
                <w:sz w:val="17"/>
              </w:rPr>
              <w:t>KARAR 2 (metin dedektörlü)</w:t>
            </w:r>
          </w:p>
        </w:tc>
      </w:tr>
    </w:tbl>
    <w:p>
      <w:pPr>
        <w:spacing w:after="40"/>
      </w:pPr>
    </w:p>
    <w:p>
      <w:pPr>
        <w:keepNext/>
        <w:spacing w:before="220" w:after="60"/>
        <w:pBdr>
          <w:bottom w:val="single" w:sz="10" w:space="2" w:color="1F4A7A"/>
        </w:pBdr>
      </w:pPr>
      <w:r>
        <w:rPr>
          <w:rFonts w:ascii="Segoe UI" w:hAnsi="Segoe UI"/>
          <w:b/>
          <w:i w:val="0"/>
          <w:color w:val="16315C"/>
          <w:sz w:val="28"/>
        </w:rPr>
        <w:t>3 · Bekçi — Görsel-Dil Modeli (qwen2.5vl:7b)</w:t>
      </w:r>
    </w:p>
    <w:p>
      <w:pPr>
        <w:spacing w:after="60"/>
      </w:pPr>
      <w:r>
        <w:rPr>
          <w:rFonts w:ascii="Segoe UI" w:hAnsi="Segoe UI"/>
          <w:b w:val="0"/>
          <w:i w:val="0"/>
          <w:color w:val="222B36"/>
          <w:sz w:val="19"/>
        </w:rPr>
        <w:t>Doğru yöntemi seçen katman, tek kareye bakıp "bu jenerik mi, film mi?" diyen yerel bir görsel-dil modelidir (Ollama üzerinde qwen2.5vl:7b). OCR yapmaz; sınıflandırır.</w:t>
      </w:r>
    </w:p>
    <w:p>
      <w:pPr>
        <w:keepNext/>
        <w:spacing w:after="20"/>
        <w:ind w:left="113"/>
      </w:pPr>
      <w:r>
        <w:rPr>
          <w:rFonts w:ascii="Segoe UI" w:hAnsi="Segoe UI"/>
          <w:b/>
          <w:i w:val="0"/>
          <w:color w:val="33445E"/>
          <w:sz w:val="18"/>
        </w:rPr>
        <w:t xml:space="preserve">İş bölümü: </w:t>
      </w:r>
      <w:r>
        <w:rPr>
          <w:rFonts w:ascii="Segoe UI" w:hAnsi="Segoe UI"/>
          <w:b w:val="0"/>
          <w:i w:val="0"/>
          <w:color w:val="222B36"/>
          <w:sz w:val="18"/>
        </w:rPr>
        <w:t>GÖZ (model, 1 kare) görünümü yorumlar — yazı parlak mı, jenerik/film mi, kaç sütun, hangi dil, zemin tipi. MATEMATİK (2 kare arası dy) hareketi ölçer — bir model tek kareden hareketi bilemez, bu fizik. KOD ikisini birleştirip doğru motoru seçer.</w:t>
      </w:r>
    </w:p>
    <w:p>
      <w:pPr>
        <w:keepNext/>
        <w:spacing w:after="20"/>
        <w:ind w:left="113"/>
      </w:pPr>
      <w:r>
        <w:rPr>
          <w:rFonts w:ascii="Segoe UI" w:hAnsi="Segoe UI"/>
          <w:b/>
          <w:i w:val="0"/>
          <w:color w:val="33445E"/>
          <w:sz w:val="18"/>
        </w:rPr>
        <w:t xml:space="preserve">Çıktı: </w:t>
      </w:r>
      <w:r>
        <w:rPr>
          <w:rFonts w:ascii="Segoe UI" w:hAnsi="Segoe UI"/>
          <w:b w:val="0"/>
          <w:i w:val="0"/>
          <w:color w:val="222B36"/>
          <w:sz w:val="18"/>
        </w:rPr>
        <w:t>Yapılandırılmış JSON — is_credits, motion_guess (scrolling/static_card), background (moving_scene/black_plain), columns, language, recommended_method. Sıcaklık 0; düşünme modu kapalı (/no_think — açıkken tekrar döngüsüne giriyor).</w:t>
      </w:r>
    </w:p>
    <w:p>
      <w:pPr>
        <w:keepNext/>
        <w:spacing w:after="20"/>
        <w:ind w:left="113"/>
      </w:pPr>
      <w:r>
        <w:rPr>
          <w:rFonts w:ascii="Segoe UI" w:hAnsi="Segoe UI"/>
          <w:b/>
          <w:i w:val="0"/>
          <w:color w:val="33445E"/>
          <w:sz w:val="18"/>
        </w:rPr>
        <w:t xml:space="preserve">Kanıt: </w:t>
      </w:r>
      <w:r>
        <w:rPr>
          <w:rFonts w:ascii="Segoe UI" w:hAnsi="Segoe UI"/>
          <w:b w:val="0"/>
          <w:i w:val="0"/>
          <w:color w:val="222B36"/>
          <w:sz w:val="18"/>
        </w:rPr>
        <w:t>ANJELIK frame 750 (akan jenerik) → bright, columns=2, French, moving_scene; frame 60 (kadın yüzü) → is_credits=false. Bekçinin yapması gereken işi tam yaptı: testte 5/5 doğru ayırdı ve 3 ayrı dizide genelledi.</w:t>
      </w:r>
    </w:p>
    <w:p>
      <w:pPr>
        <w:keepNext/>
        <w:spacing w:after="20"/>
        <w:ind w:left="113"/>
      </w:pPr>
      <w:r>
        <w:rPr>
          <w:rFonts w:ascii="Segoe UI" w:hAnsi="Segoe UI"/>
          <w:b/>
          <w:i w:val="0"/>
          <w:color w:val="33445E"/>
          <w:sz w:val="18"/>
        </w:rPr>
        <w:t xml:space="preserve">Kritik tasarım notu: </w:t>
      </w:r>
      <w:r>
        <w:rPr>
          <w:rFonts w:ascii="Segoe UI" w:hAnsi="Segoe UI"/>
          <w:b w:val="0"/>
          <w:i w:val="0"/>
          <w:color w:val="222B36"/>
          <w:sz w:val="18"/>
        </w:rPr>
        <w:t>Bekçi TÜM segmente değil, KARE-ARALIĞINA karar vermeli. Tek bir segment caption + cast-scroll + footage'ı iç içe taşıyabilir (Anjelik açılışı gibi).</w:t>
      </w:r>
    </w:p>
    <w:p>
      <w:pPr>
        <w:keepNext/>
        <w:spacing w:before="220" w:after="60"/>
        <w:pBdr>
          <w:bottom w:val="single" w:sz="10" w:space="2" w:color="1F4A7A"/>
        </w:pBdr>
      </w:pPr>
      <w:r>
        <w:rPr>
          <w:rFonts w:ascii="Segoe UI" w:hAnsi="Segoe UI"/>
          <w:b/>
          <w:i w:val="0"/>
          <w:color w:val="16315C"/>
          <w:sz w:val="28"/>
        </w:rPr>
        <w:t>4 · KARAR 1 — Slit-Scan (Photo-finish)</w:t>
      </w:r>
    </w:p>
    <w:p>
      <w:pPr>
        <w:keepNext/>
        <w:spacing w:after="20"/>
        <w:ind w:left="113"/>
      </w:pPr>
      <w:r>
        <w:rPr>
          <w:rFonts w:ascii="Segoe UI" w:hAnsi="Segoe UI"/>
          <w:b/>
          <w:i w:val="0"/>
          <w:color w:val="33445E"/>
          <w:sz w:val="18"/>
        </w:rPr>
        <w:t xml:space="preserve">Kapsam: </w:t>
      </w:r>
      <w:r>
        <w:rPr>
          <w:rFonts w:ascii="Segoe UI" w:hAnsi="Segoe UI"/>
          <w:b w:val="0"/>
          <w:i w:val="0"/>
          <w:color w:val="222B36"/>
          <w:sz w:val="18"/>
        </w:rPr>
        <w:t>Akan (scroll) jenerik + sabit/siyah/düz-renk arka plan. Arşivde en sık görülen kapanış scroll'u.</w:t>
      </w:r>
    </w:p>
    <w:p>
      <w:pPr>
        <w:keepNext/>
        <w:spacing w:after="20"/>
        <w:ind w:left="113"/>
      </w:pPr>
      <w:r>
        <w:rPr>
          <w:rFonts w:ascii="Segoe UI" w:hAnsi="Segoe UI"/>
          <w:b/>
          <w:i w:val="0"/>
          <w:color w:val="33445E"/>
          <w:sz w:val="18"/>
        </w:rPr>
        <w:t xml:space="preserve">Yöntem: </w:t>
      </w:r>
      <w:r>
        <w:rPr>
          <w:rFonts w:ascii="Segoe UI" w:hAnsi="Segoe UI"/>
          <w:b w:val="0"/>
          <w:i w:val="0"/>
          <w:color w:val="222B36"/>
          <w:sz w:val="18"/>
        </w:rPr>
        <w:t>Ardışık iki kare arasındaki dikey kaymayı cv2.phaseCorrelate ile ölç (Hann pencereli). v = round(|dy|). v &lt; 1 ise akış durmuş, atla. v &gt; 40 ise kesme/sıçrama, atla. Aksi halde sabit bir yatay çizgiden (ref = 0.55 × kare yüksekliği) v piksel yükseklikte bir şerit kes ve alt alta diz (np.vstack).</w:t>
      </w:r>
    </w:p>
    <w:p>
      <w:pPr>
        <w:keepNext/>
        <w:spacing w:after="20"/>
        <w:ind w:left="113"/>
      </w:pPr>
      <w:r>
        <w:rPr>
          <w:rFonts w:ascii="Segoe UI" w:hAnsi="Segoe UI"/>
          <w:b/>
          <w:i w:val="0"/>
          <w:color w:val="33445E"/>
          <w:sz w:val="18"/>
        </w:rPr>
        <w:t xml:space="preserve">Neden çalışır: </w:t>
      </w:r>
      <w:r>
        <w:rPr>
          <w:rFonts w:ascii="Segoe UI" w:hAnsi="Segoe UI"/>
          <w:b w:val="0"/>
          <w:i w:val="0"/>
          <w:color w:val="222B36"/>
          <w:sz w:val="18"/>
        </w:rPr>
        <w:t>Sabit hızda her içerik satırı çizgiden tam bir kez geçer. Ortalama/harman yok — gerçek piksel kopyalanır, bu yüzden her satır master'da tam bir kez ve keskin görünür; bulanıklık olmaz.</w:t>
      </w:r>
    </w:p>
    <w:p>
      <w:pPr>
        <w:keepNext/>
        <w:spacing w:after="20"/>
        <w:ind w:left="113"/>
      </w:pPr>
      <w:r>
        <w:rPr>
          <w:rFonts w:ascii="Segoe UI" w:hAnsi="Segoe UI"/>
          <w:b/>
          <w:i w:val="0"/>
          <w:color w:val="33445E"/>
          <w:sz w:val="18"/>
        </w:rPr>
        <w:t xml:space="preserve">Doğrulanmış parametreler: </w:t>
      </w:r>
      <w:r>
        <w:rPr>
          <w:rFonts w:ascii="Segoe UI" w:hAnsi="Segoe UI"/>
          <w:b w:val="0"/>
          <w:i w:val="0"/>
          <w:color w:val="222B36"/>
          <w:sz w:val="18"/>
        </w:rPr>
        <w:t>SLIT_FRAC = 0.55; maskesiz tam-kare phaseCorrelate; v&lt;1 atla; v&gt;40 atla; harman / OCR / dedup YOK.</w:t>
      </w:r>
    </w:p>
    <w:p>
      <w:pPr>
        <w:keepNext/>
        <w:spacing w:after="20"/>
        <w:ind w:left="113"/>
      </w:pPr>
      <w:r>
        <w:rPr>
          <w:rFonts w:ascii="Segoe UI" w:hAnsi="Segoe UI"/>
          <w:b/>
          <w:i w:val="0"/>
          <w:color w:val="33445E"/>
          <w:sz w:val="18"/>
        </w:rPr>
        <w:t xml:space="preserve">Kanıt: </w:t>
      </w:r>
      <w:r>
        <w:rPr>
          <w:rFonts w:ascii="Segoe UI" w:hAnsi="Segoe UI"/>
          <w:b w:val="0"/>
          <w:i w:val="0"/>
          <w:color w:val="222B36"/>
          <w:sz w:val="18"/>
        </w:rPr>
        <w:t>X-MEN (2000) kapanışı: 3240 kare → 2328 şerit, medyan hız 8.4 piksel/kare → 854 × 19.846 piksel master. İki sütun (rol + isim) hizalı, her satır TEK, keskin, hayalet yok.</w:t>
      </w:r>
    </w:p>
    <w:p>
      <w:pPr>
        <w:spacing w:after="60"/>
      </w:pPr>
      <w:r>
        <w:rPr>
          <w:rFonts w:ascii="Segoe UI" w:hAnsi="Segoe UI"/>
          <w:b w:val="0"/>
          <w:i w:val="0"/>
          <w:color w:val="222B36"/>
          <w:sz w:val="19"/>
        </w:rPr>
        <w:t>Bu kutuda denenip elenen yöntemler aşağıdaki 9. bölümde listelenmiştir (NCC overlap-template, OCR satır-dedup, optik akış harmanı, sabit şerit yüksekliği).</w:t>
      </w:r>
    </w:p>
    <w:p>
      <w:pPr>
        <w:keepNext/>
        <w:spacing w:before="220" w:after="60"/>
        <w:pBdr>
          <w:bottom w:val="single" w:sz="10" w:space="2" w:color="1F4A7A"/>
        </w:pBdr>
      </w:pPr>
      <w:r>
        <w:rPr>
          <w:rFonts w:ascii="Segoe UI" w:hAnsi="Segoe UI"/>
          <w:b/>
          <w:i w:val="0"/>
          <w:color w:val="16315C"/>
          <w:sz w:val="28"/>
        </w:rPr>
        <w:t>5 · KARAR 2 — Durağan Kart Yakalama</w:t>
      </w:r>
    </w:p>
    <w:p>
      <w:pPr>
        <w:keepNext/>
        <w:spacing w:after="20"/>
        <w:ind w:left="113"/>
      </w:pPr>
      <w:r>
        <w:rPr>
          <w:rFonts w:ascii="Segoe UI" w:hAnsi="Segoe UI"/>
          <w:b/>
          <w:i w:val="0"/>
          <w:color w:val="33445E"/>
          <w:sz w:val="18"/>
        </w:rPr>
        <w:t xml:space="preserve">Kapsam: </w:t>
      </w:r>
      <w:r>
        <w:rPr>
          <w:rFonts w:ascii="Segoe UI" w:hAnsi="Segoe UI"/>
          <w:b w:val="0"/>
          <w:i w:val="0"/>
          <w:color w:val="222B36"/>
          <w:sz w:val="18"/>
        </w:rPr>
        <w:t>Akmayan, ekranda birkaç saniye duran isim kartları (açılış cast kartları gibi).</w:t>
      </w:r>
    </w:p>
    <w:p>
      <w:pPr>
        <w:keepNext/>
        <w:spacing w:after="20"/>
        <w:ind w:left="113"/>
      </w:pPr>
      <w:r>
        <w:rPr>
          <w:rFonts w:ascii="Segoe UI" w:hAnsi="Segoe UI"/>
          <w:b/>
          <w:i w:val="0"/>
          <w:color w:val="33445E"/>
          <w:sz w:val="18"/>
        </w:rPr>
        <w:t xml:space="preserve">Yöntem A (ham kareden): </w:t>
      </w:r>
      <w:r>
        <w:rPr>
          <w:rFonts w:ascii="Segoe UI" w:hAnsi="Segoe UI"/>
          <w:b w:val="0"/>
          <w:i w:val="0"/>
          <w:color w:val="222B36"/>
          <w:sz w:val="18"/>
        </w:rPr>
        <w:t>Top-hat morfolojiyle (cv2.morphologyEx, MORPH_TOPHAT) yazı maskesi çıkar → kayma yoksa (|dy| &lt; 1.5) "kart tutuluyor" (held-run). Held-run'ın en keskin karesini seç (max cv2.Laplacian varyansı). Yazı bölgesi farkı sıçradığında yeni kart (swap). Bitişik kartları yazı bandı NCC ≥ 0.97 ile tekille.</w:t>
      </w:r>
    </w:p>
    <w:p>
      <w:pPr>
        <w:keepNext/>
        <w:spacing w:after="20"/>
        <w:ind w:left="113"/>
      </w:pPr>
      <w:r>
        <w:rPr>
          <w:rFonts w:ascii="Segoe UI" w:hAnsi="Segoe UI"/>
          <w:b/>
          <w:i w:val="0"/>
          <w:color w:val="33445E"/>
          <w:sz w:val="18"/>
        </w:rPr>
        <w:t xml:space="preserve">Yöntem B (pipeline): </w:t>
      </w:r>
      <w:r>
        <w:rPr>
          <w:rFonts w:ascii="Segoe UI" w:hAnsi="Segoe UI"/>
          <w:b w:val="0"/>
          <w:i w:val="0"/>
          <w:color w:val="222B36"/>
          <w:sz w:val="18"/>
        </w:rPr>
        <w:t>PaddleOCR metin dedektörü her karedeki kutuları bulur → box_tracker kümeler → her benzersiz kart için en iyi kare + dikey aralık (y_range) render edilir. Gerçek metin dedektörü kullandığı için arka-plan bağımsızdır.</w:t>
      </w:r>
    </w:p>
    <w:p>
      <w:pPr>
        <w:keepNext/>
        <w:spacing w:after="20"/>
        <w:ind w:left="113"/>
      </w:pPr>
      <w:r>
        <w:rPr>
          <w:rFonts w:ascii="Segoe UI" w:hAnsi="Segoe UI"/>
          <w:b/>
          <w:i w:val="0"/>
          <w:color w:val="33445E"/>
          <w:sz w:val="18"/>
        </w:rPr>
        <w:t xml:space="preserve">Doğrulanmış parametreler: </w:t>
      </w:r>
      <w:r>
        <w:rPr>
          <w:rFonts w:ascii="Segoe UI" w:hAnsi="Segoe UI"/>
          <w:b w:val="0"/>
          <w:i w:val="0"/>
          <w:color w:val="222B36"/>
          <w:sz w:val="18"/>
        </w:rPr>
        <w:t>STATIC_DY = 1.5; TB_SWAP = 22 (yazı-bölgesi fark eşiği); MIN_HOLD = 5 kare; DOMINANT_BG_MIN = 0.42; dedup yazı bandı NCC ≥ 0.97.</w:t>
      </w:r>
    </w:p>
    <w:p>
      <w:pPr>
        <w:keepNext/>
        <w:spacing w:after="20"/>
        <w:ind w:left="113"/>
      </w:pPr>
      <w:r>
        <w:rPr>
          <w:rFonts w:ascii="Segoe UI" w:hAnsi="Segoe UI"/>
          <w:b/>
          <w:i w:val="0"/>
          <w:color w:val="33445E"/>
          <w:sz w:val="18"/>
        </w:rPr>
        <w:t xml:space="preserve">Kanıt: </w:t>
      </w:r>
      <w:r>
        <w:rPr>
          <w:rFonts w:ascii="Segoe UI" w:hAnsi="Segoe UI"/>
          <w:b w:val="0"/>
          <w:i w:val="0"/>
          <w:color w:val="222B36"/>
          <w:sz w:val="18"/>
        </w:rPr>
        <w:t>SON METRO açılışı (kırmızı kartlar): Yöntem A → 28 kart, cast + ekip tam; Yöntem B → 29 parça, temiz. İkisi de iyi. ANJELIK açılışı (hareketli zemin): A top-hat → giriş metni 7× tekrar; A metin-dedektörlü → cast kayboldu; B (pipeline) → cast + ekip ayrı ayrı temiz.</w:t>
      </w:r>
    </w:p>
    <w:p>
      <w:pPr>
        <w:keepNext/>
        <w:spacing w:after="20"/>
        <w:ind w:left="113"/>
      </w:pPr>
      <w:r>
        <w:rPr>
          <w:rFonts w:ascii="Segoe UI" w:hAnsi="Segoe UI"/>
          <w:b/>
          <w:i w:val="0"/>
          <w:color w:val="33445E"/>
          <w:sz w:val="18"/>
        </w:rPr>
        <w:t xml:space="preserve">Karar: </w:t>
      </w:r>
      <w:r>
        <w:rPr>
          <w:rFonts w:ascii="Segoe UI" w:hAnsi="Segoe UI"/>
          <w:b w:val="0"/>
          <w:i w:val="0"/>
          <w:color w:val="222B36"/>
          <w:sz w:val="18"/>
        </w:rPr>
        <w:t>Sabit arka plan → A veya B (ikisi de net). Hareketli arka plan → SADECE B; çünkü hareketli zeminde "bu yazı mı?" ayrımı gerçek metin dedektörü ister, A'nın kare-bazlı held-run'ı flicker'da kırılıyor.</w:t>
      </w:r>
    </w:p>
    <w:p>
      <w:pPr>
        <w:keepNext/>
        <w:spacing w:before="220" w:after="60"/>
        <w:pBdr>
          <w:bottom w:val="single" w:sz="10" w:space="2" w:color="1F4A7A"/>
        </w:pBdr>
      </w:pPr>
      <w:r>
        <w:rPr>
          <w:rFonts w:ascii="Segoe UI" w:hAnsi="Segoe UI"/>
          <w:b/>
          <w:i w:val="0"/>
          <w:color w:val="16315C"/>
          <w:sz w:val="28"/>
        </w:rPr>
        <w:t>6 · KARAR 3 — Hareketli Zemin Üzerinde Akan Jenerik</w:t>
      </w:r>
    </w:p>
    <w:p>
      <w:pPr>
        <w:spacing w:after="60"/>
      </w:pPr>
      <w:r>
        <w:rPr>
          <w:rFonts w:ascii="Segoe UI" w:hAnsi="Segoe UI"/>
          <w:b w:val="0"/>
          <w:i w:val="0"/>
          <w:color w:val="222B36"/>
          <w:sz w:val="19"/>
        </w:rPr>
        <w:t>En zor kutu: yazı akıyor AMA arka plan siyah değil, oynayan film (yüz, manzara, sahne). İki bağımsız yol da çalışıyor.</w:t>
      </w:r>
    </w:p>
    <w:p>
      <w:pPr>
        <w:keepNext/>
        <w:spacing w:before="140" w:after="40"/>
        <w:shd w:val="clear" w:fill="16315C"/>
      </w:pPr>
      <w:r>
        <w:rPr>
          <w:rFonts w:ascii="Segoe UI" w:hAnsi="Segoe UI"/>
          <w:b/>
          <w:i w:val="0"/>
          <w:color w:val="FFFFFF"/>
          <w:sz w:val="23"/>
        </w:rPr>
        <w:t xml:space="preserve">  YOL 1 — Pipeline Satır-Yeniden-İnşa (row_composite)  </w:t>
      </w:r>
    </w:p>
    <w:p>
      <w:pPr>
        <w:keepNext/>
        <w:spacing w:after="20"/>
        <w:ind w:left="113"/>
      </w:pPr>
      <w:r>
        <w:rPr>
          <w:rFonts w:ascii="Segoe UI" w:hAnsi="Segoe UI"/>
          <w:b/>
          <w:i w:val="0"/>
          <w:color w:val="33445E"/>
          <w:sz w:val="18"/>
        </w:rPr>
        <w:t xml:space="preserve">Nasıl: </w:t>
      </w:r>
      <w:r>
        <w:rPr>
          <w:rFonts w:ascii="Segoe UI" w:hAnsi="Segoe UI"/>
          <w:b w:val="0"/>
          <w:i w:val="0"/>
          <w:color w:val="222B36"/>
          <w:sz w:val="18"/>
        </w:rPr>
        <w:t>Kümülatif optik akış (Lucas-Kanade; cv2.goodFeaturesToTrack + cv2.calcOpticalFlowPyrLK) ile yazının kayma miktarı ölçülür. Cruise-speed bootstrap (ilk karelerin medyan hızı), EMA stabilizasyon ve band-clamp ile aykırı değerler kırpılır. Yazı metin olarak takip edildiği için şeritler temiz oturur; arka plandaki film tutarsız olduğu için birikemez, zararsız dikey bulanıklığa dönüşüp silinir.</w:t>
      </w:r>
    </w:p>
    <w:p>
      <w:pPr>
        <w:keepNext/>
        <w:spacing w:after="20"/>
        <w:ind w:left="113"/>
      </w:pPr>
      <w:r>
        <w:rPr>
          <w:rFonts w:ascii="Segoe UI" w:hAnsi="Segoe UI"/>
          <w:b/>
          <w:i w:val="0"/>
          <w:color w:val="33445E"/>
          <w:sz w:val="18"/>
        </w:rPr>
        <w:t xml:space="preserve">Kanıt: </w:t>
      </w:r>
      <w:r>
        <w:rPr>
          <w:rFonts w:ascii="Segoe UI" w:hAnsi="Segoe UI"/>
          <w:b w:val="0"/>
          <w:i w:val="0"/>
          <w:color w:val="222B36"/>
          <w:sz w:val="18"/>
        </w:rPr>
        <w:t>2014 "Duck You Sucker" (Leone) kapanışı: dark 0.753, dy −26.2, 126 satır, hayalet cezası 0.0 → TEMİZ (tüm cast her isim bir kez, footage bulanıklaştı). 2016 Marie Curie kapanışı: dark 0.797, dy −5.6, 41 satır, kalite 0.94.</w:t>
      </w:r>
    </w:p>
    <w:p>
      <w:pPr>
        <w:keepNext/>
        <w:spacing w:before="140" w:after="40"/>
        <w:shd w:val="clear" w:fill="16315C"/>
      </w:pPr>
      <w:r>
        <w:rPr>
          <w:rFonts w:ascii="Segoe UI" w:hAnsi="Segoe UI"/>
          <w:b/>
          <w:i w:val="0"/>
          <w:color w:val="FFFFFF"/>
          <w:sz w:val="23"/>
        </w:rPr>
        <w:t xml:space="preserve">  YOL 2 — Ham Kareden Maskeli-Hız Slit-Scan  </w:t>
      </w:r>
    </w:p>
    <w:p>
      <w:pPr>
        <w:keepNext/>
        <w:spacing w:after="20"/>
        <w:ind w:left="113"/>
      </w:pPr>
      <w:r>
        <w:rPr>
          <w:rFonts w:ascii="Segoe UI" w:hAnsi="Segoe UI"/>
          <w:b/>
          <w:i w:val="0"/>
          <w:color w:val="33445E"/>
          <w:sz w:val="18"/>
        </w:rPr>
        <w:t xml:space="preserve">Nasıl: </w:t>
      </w:r>
      <w:r>
        <w:rPr>
          <w:rFonts w:ascii="Segoe UI" w:hAnsi="Segoe UI"/>
          <w:b w:val="0"/>
          <w:i w:val="0"/>
          <w:color w:val="222B36"/>
          <w:sz w:val="18"/>
        </w:rPr>
        <w:t>Pipeline'sız, ham kareden çalışır. Top-hat maskeyle SADECE yazı pikselleri seçilir, hız maskeli cv2.phaseCorrelate ile yalnız yazıdan ölçülür (oynayan zemin yok sayılır). Sabit çizgiden v-yükseklik şerit alınıp dizilir. Master üstünde top-hat + parlaklık eşiğiyle yazı saf siyaha taşınarak temiz-zemin katmanı üretilir.</w:t>
      </w:r>
    </w:p>
    <w:p>
      <w:pPr>
        <w:keepNext/>
        <w:spacing w:after="20"/>
        <w:ind w:left="113"/>
      </w:pPr>
      <w:r>
        <w:rPr>
          <w:rFonts w:ascii="Segoe UI" w:hAnsi="Segoe UI"/>
          <w:b/>
          <w:i w:val="0"/>
          <w:color w:val="33445E"/>
          <w:sz w:val="18"/>
        </w:rPr>
        <w:t xml:space="preserve">Neden çalışır (fizik): </w:t>
      </w:r>
      <w:r>
        <w:rPr>
          <w:rFonts w:ascii="Segoe UI" w:hAnsi="Segoe UI"/>
          <w:b w:val="0"/>
          <w:i w:val="0"/>
          <w:color w:val="222B36"/>
          <w:sz w:val="18"/>
        </w:rPr>
        <w:t>Yazı kendi hızında hizalanır → ardışık şeritler yazıda tam örtüşür → her satır tek ve keskin. Aynı şeritlerde deniz/zemin hizasız → ortalanıp bulanık washa döner → silinir. Doğru hızda tarama yazıyı odakta, zemini defokus yapar.</w:t>
      </w:r>
    </w:p>
    <w:p>
      <w:pPr>
        <w:keepNext/>
        <w:spacing w:after="20"/>
        <w:ind w:left="113"/>
      </w:pPr>
      <w:r>
        <w:rPr>
          <w:rFonts w:ascii="Segoe UI" w:hAnsi="Segoe UI"/>
          <w:b/>
          <w:i w:val="0"/>
          <w:color w:val="33445E"/>
          <w:sz w:val="18"/>
        </w:rPr>
        <w:t xml:space="preserve">Kanıt: </w:t>
      </w:r>
      <w:r>
        <w:rPr>
          <w:rFonts w:ascii="Segoe UI" w:hAnsi="Segoe UI"/>
          <w:b w:val="0"/>
          <w:i w:val="0"/>
          <w:color w:val="222B36"/>
          <w:sz w:val="18"/>
        </w:rPr>
        <w:t>ANJELIK end_credits 600–900 (301 kare, oynayan deniz + yelkenli üstünde Fransızca iki sütun, ~9 px/kare): 293 şerit → 600 × 2773 master, tüm kadro her satır bir kez keskin, oynayan deniz kendiliğinden silindi.</w:t>
      </w:r>
    </w:p>
    <w:p>
      <w:pPr>
        <w:keepNext/>
        <w:spacing w:after="20"/>
        <w:ind w:left="113"/>
      </w:pPr>
      <w:r>
        <w:rPr>
          <w:rFonts w:ascii="Segoe UI" w:hAnsi="Segoe UI"/>
          <w:b/>
          <w:i w:val="0"/>
          <w:color w:val="33445E"/>
          <w:sz w:val="18"/>
        </w:rPr>
        <w:t xml:space="preserve">Sınır: </w:t>
      </w:r>
      <w:r>
        <w:rPr>
          <w:rFonts w:ascii="Segoe UI" w:hAnsi="Segoe UI"/>
          <w:b w:val="0"/>
          <w:i w:val="0"/>
          <w:color w:val="222B36"/>
          <w:sz w:val="18"/>
        </w:rPr>
        <w:t>Parlak-yazı varsayımı (koyu yazıda temiz-zemin katmanı çöker; o zaman yalnız slit-scan master'ı kullanılır). Zemin yazıyla aynı hız+yönde hareket ederse (nadir) ayrım düşer. Yazısız footage konursa yine çöp → bekçi şart.</w:t>
      </w:r>
    </w:p>
    <w:p>
      <w:pPr>
        <w:keepNext/>
        <w:spacing w:before="220" w:after="60"/>
        <w:pBdr>
          <w:bottom w:val="single" w:sz="10" w:space="2" w:color="1F4A7A"/>
        </w:pBdr>
      </w:pPr>
      <w:r>
        <w:rPr>
          <w:rFonts w:ascii="Segoe UI" w:hAnsi="Segoe UI"/>
          <w:b/>
          <w:i w:val="0"/>
          <w:color w:val="16315C"/>
          <w:sz w:val="28"/>
        </w:rPr>
        <w:t>7 · Kullanılan Görüntü İşleme Teknikleri (OpenCV)</w:t>
      </w:r>
    </w:p>
    <w:p>
      <w:pPr>
        <w:pStyle w:val="ListBullet"/>
        <w:spacing w:after="0"/>
        <w:ind w:left="397"/>
      </w:pPr>
      <w:r>
        <w:rPr>
          <w:rFonts w:ascii="Segoe UI" w:hAnsi="Segoe UI"/>
          <w:b w:val="0"/>
          <w:i w:val="0"/>
          <w:color w:val="222B36"/>
          <w:sz w:val="18"/>
        </w:rPr>
        <w:t>cv2.phaseCorrelate — iki kare arasındaki kayma/scroll hızını (dy) ölçer; slit-scan'in kalbi.</w:t>
      </w:r>
    </w:p>
    <w:p>
      <w:pPr>
        <w:pStyle w:val="ListBullet"/>
        <w:spacing w:after="0"/>
        <w:ind w:left="397"/>
      </w:pPr>
      <w:r>
        <w:rPr>
          <w:rFonts w:ascii="Segoe UI" w:hAnsi="Segoe UI"/>
          <w:b w:val="0"/>
          <w:i w:val="0"/>
          <w:color w:val="222B36"/>
          <w:sz w:val="18"/>
        </w:rPr>
        <w:t>cv2.calcOpticalFlowPyrLK + cv2.goodFeaturesToTrack — Lucas-Kanade seyrek optik akış; hareketli zeminde yazının kümülatif kaymasını takip eder.</w:t>
      </w:r>
    </w:p>
    <w:p>
      <w:pPr>
        <w:pStyle w:val="ListBullet"/>
        <w:spacing w:after="0"/>
        <w:ind w:left="397"/>
      </w:pPr>
      <w:r>
        <w:rPr>
          <w:rFonts w:ascii="Segoe UI" w:hAnsi="Segoe UI"/>
          <w:b w:val="0"/>
          <w:i w:val="0"/>
          <w:color w:val="222B36"/>
          <w:sz w:val="18"/>
        </w:rPr>
        <w:t>cv2.morphologyEx (MORPH_TOPHAT) — ince parlak yazı strokelarını arka plandan ayıran yazı maskesi.</w:t>
      </w:r>
    </w:p>
    <w:p>
      <w:pPr>
        <w:pStyle w:val="ListBullet"/>
        <w:spacing w:after="0"/>
        <w:ind w:left="397"/>
      </w:pPr>
      <w:r>
        <w:rPr>
          <w:rFonts w:ascii="Segoe UI" w:hAnsi="Segoe UI"/>
          <w:b w:val="0"/>
          <w:i w:val="0"/>
          <w:color w:val="222B36"/>
          <w:sz w:val="18"/>
        </w:rPr>
        <w:t>cv2.connectedComponentsWithStats — geniş+kısa blobları (yazı satırlarını) film bloblarından ayırır.</w:t>
      </w:r>
    </w:p>
    <w:p>
      <w:pPr>
        <w:pStyle w:val="ListBullet"/>
        <w:spacing w:after="0"/>
        <w:ind w:left="397"/>
      </w:pPr>
      <w:r>
        <w:rPr>
          <w:rFonts w:ascii="Segoe UI" w:hAnsi="Segoe UI"/>
          <w:b w:val="0"/>
          <w:i w:val="0"/>
          <w:color w:val="222B36"/>
          <w:sz w:val="18"/>
        </w:rPr>
        <w:t>cv2.Laplacian varyansı — en keskin kareyi seçer (durağan kart için).</w:t>
      </w:r>
    </w:p>
    <w:p>
      <w:pPr>
        <w:pStyle w:val="ListBullet"/>
        <w:spacing w:after="0"/>
        <w:ind w:left="397"/>
      </w:pPr>
      <w:r>
        <w:rPr>
          <w:rFonts w:ascii="Segoe UI" w:hAnsi="Segoe UI"/>
          <w:b w:val="0"/>
          <w:i w:val="0"/>
          <w:color w:val="222B36"/>
          <w:sz w:val="18"/>
        </w:rPr>
        <w:t>Hann penceresi — phaseCorrelate öncesi kenar etkisini bastırır.</w:t>
      </w:r>
    </w:p>
    <w:p>
      <w:pPr>
        <w:pStyle w:val="ListBullet"/>
        <w:spacing w:after="0"/>
        <w:ind w:left="397"/>
      </w:pPr>
      <w:r>
        <w:rPr>
          <w:rFonts w:ascii="Segoe UI" w:hAnsi="Segoe UI"/>
          <w:b w:val="0"/>
          <w:i w:val="0"/>
          <w:color w:val="222B36"/>
          <w:sz w:val="18"/>
        </w:rPr>
        <w:t>cv2.imencode / np.fromfile — Türkçe-İ içeren Windows yollarında okuma/yazma tuzağını aşar.</w:t>
      </w:r>
    </w:p>
    <w:p>
      <w:pPr>
        <w:keepNext/>
        <w:spacing w:before="220" w:after="60"/>
        <w:pBdr>
          <w:bottom w:val="single" w:sz="10" w:space="2" w:color="1F4A7A"/>
        </w:pBdr>
      </w:pPr>
      <w:r>
        <w:rPr>
          <w:rFonts w:ascii="Segoe UI" w:hAnsi="Segoe UI"/>
          <w:b/>
          <w:i w:val="0"/>
          <w:color w:val="16315C"/>
          <w:sz w:val="28"/>
        </w:rPr>
        <w:t>8 · OCR Motor Zinciri (birleştirilmiş görüntü okunurken)</w:t>
      </w:r>
    </w:p>
    <w:p>
      <w:pPr>
        <w:keepNext/>
        <w:spacing w:after="20"/>
        <w:ind w:left="113"/>
      </w:pPr>
      <w:r>
        <w:rPr>
          <w:rFonts w:ascii="Segoe UI" w:hAnsi="Segoe UI"/>
          <w:b/>
          <w:i w:val="0"/>
          <w:color w:val="33445E"/>
          <w:sz w:val="18"/>
        </w:rPr>
        <w:t xml:space="preserve">Birincil: </w:t>
      </w:r>
      <w:r>
        <w:rPr>
          <w:rFonts w:ascii="Segoe UI" w:hAnsi="Segoe UI"/>
          <w:b w:val="0"/>
          <w:i w:val="0"/>
          <w:color w:val="222B36"/>
          <w:sz w:val="18"/>
        </w:rPr>
        <w:t>PaddleOCR (PP-OCRv5) — tespit + tanıma; çok uzun master'lar dikey dilimlere bölünerek okunur.</w:t>
      </w:r>
    </w:p>
    <w:p>
      <w:pPr>
        <w:keepNext/>
        <w:spacing w:after="20"/>
        <w:ind w:left="113"/>
      </w:pPr>
      <w:r>
        <w:rPr>
          <w:rFonts w:ascii="Segoe UI" w:hAnsi="Segoe UI"/>
          <w:b/>
          <w:i w:val="0"/>
          <w:color w:val="33445E"/>
          <w:sz w:val="18"/>
        </w:rPr>
        <w:t xml:space="preserve">Yedek: </w:t>
      </w:r>
      <w:r>
        <w:rPr>
          <w:rFonts w:ascii="Segoe UI" w:hAnsi="Segoe UI"/>
          <w:b w:val="0"/>
          <w:i w:val="0"/>
          <w:color w:val="222B36"/>
          <w:sz w:val="18"/>
        </w:rPr>
        <w:t>OneOCR (Windows) — PaddleOCR "garble" (anlamsız) ürettiğinde devreye girer.</w:t>
      </w:r>
    </w:p>
    <w:p>
      <w:pPr>
        <w:keepNext/>
        <w:spacing w:after="20"/>
        <w:ind w:left="113"/>
      </w:pPr>
      <w:r>
        <w:rPr>
          <w:rFonts w:ascii="Segoe UI" w:hAnsi="Segoe UI"/>
          <w:b/>
          <w:i w:val="0"/>
          <w:color w:val="33445E"/>
          <w:sz w:val="18"/>
        </w:rPr>
        <w:t xml:space="preserve">Görsel-dil okuyucular: </w:t>
      </w:r>
      <w:r>
        <w:rPr>
          <w:rFonts w:ascii="Segoe UI" w:hAnsi="Segoe UI"/>
          <w:b w:val="0"/>
          <w:i w:val="0"/>
          <w:color w:val="222B36"/>
          <w:sz w:val="18"/>
        </w:rPr>
        <w:t>GLM-OCR (hızlı, kırpıntı okur, kıyaslama kazananı) + InternVL3-8B (zor Türkçe karakterleri en iyi okuyan). LocateAnything-3B metin kutularını bulup GLM-OCR'a okutur. MiniCPM-V 2.6 üçüncü sırada.</w:t>
      </w:r>
    </w:p>
    <w:p>
      <w:pPr>
        <w:keepNext/>
        <w:spacing w:after="20"/>
        <w:ind w:left="113"/>
      </w:pPr>
      <w:r>
        <w:rPr>
          <w:rFonts w:ascii="Segoe UI" w:hAnsi="Segoe UI"/>
          <w:b/>
          <w:i w:val="0"/>
          <w:color w:val="33445E"/>
          <w:sz w:val="18"/>
        </w:rPr>
        <w:t xml:space="preserve">İlke: </w:t>
      </w:r>
      <w:r>
        <w:rPr>
          <w:rFonts w:ascii="Segoe UI" w:hAnsi="Segoe UI"/>
          <w:b w:val="0"/>
          <w:i w:val="0"/>
          <w:color w:val="222B36"/>
          <w:sz w:val="18"/>
        </w:rPr>
        <w:t>Okunamayan yeri yanlış okumaktansa "okunamadı" denir; stroke kalınlığı/parlaklık eşiğinin altındaki metin OCR'a sokulmaz, kimlik-teyit yoluna düşer.</w:t>
      </w:r>
    </w:p>
    <w:p>
      <w:pPr>
        <w:keepNext/>
        <w:spacing w:before="220" w:after="60"/>
        <w:pBdr>
          <w:bottom w:val="single" w:sz="10" w:space="2" w:color="1F4A7A"/>
        </w:pBdr>
      </w:pPr>
      <w:r>
        <w:rPr>
          <w:rFonts w:ascii="Segoe UI" w:hAnsi="Segoe UI"/>
          <w:b/>
          <w:i w:val="0"/>
          <w:color w:val="16315C"/>
          <w:sz w:val="28"/>
        </w:rPr>
        <w:t>9 · Denenip Elenen Birleştirme Yöntemleri</w:t>
      </w:r>
    </w:p>
    <w:p>
      <w:pPr>
        <w:pStyle w:val="ListBullet"/>
        <w:spacing w:after="0"/>
        <w:ind w:left="397"/>
      </w:pPr>
      <w:r>
        <w:rPr>
          <w:rFonts w:ascii="Segoe UI" w:hAnsi="Segoe UI"/>
          <w:b w:val="0"/>
          <w:i w:val="0"/>
          <w:color w:val="222B36"/>
          <w:sz w:val="18"/>
        </w:rPr>
        <w:t>Overlap-Template (NCC, motor A): yoğun iki sütunlu küçük metinde eşleşme belirsizleşir → hayalet/çift satır.</w:t>
      </w:r>
    </w:p>
    <w:p>
      <w:pPr>
        <w:pStyle w:val="ListBullet"/>
        <w:spacing w:after="0"/>
        <w:ind w:left="397"/>
      </w:pPr>
      <w:r>
        <w:rPr>
          <w:rFonts w:ascii="Segoe UI" w:hAnsi="Segoe UI"/>
          <w:b w:val="0"/>
          <w:i w:val="0"/>
          <w:color w:val="222B36"/>
          <w:sz w:val="18"/>
        </w:rPr>
        <w:t>OCR Satır-Dedup (motor D): iki sütunda rol (sol) ve ismi (sağ) ayrı satır sanıp her satırı 2× basar (ghosting); ayrıca yavaş.</w:t>
      </w:r>
    </w:p>
    <w:p>
      <w:pPr>
        <w:pStyle w:val="ListBullet"/>
        <w:spacing w:after="0"/>
        <w:ind w:left="397"/>
      </w:pPr>
      <w:r>
        <w:rPr>
          <w:rFonts w:ascii="Segoe UI" w:hAnsi="Segoe UI"/>
          <w:b w:val="0"/>
          <w:i w:val="0"/>
          <w:color w:val="222B36"/>
          <w:sz w:val="18"/>
        </w:rPr>
        <w:t>Optik-Akış + Medyan Harman (motor B): ortalama küçük metni bulanıklaştırır; parlaklık kapısı beyaz-siyah scroll'da boş bırakır.</w:t>
      </w:r>
    </w:p>
    <w:p>
      <w:pPr>
        <w:pStyle w:val="ListBullet"/>
        <w:spacing w:after="0"/>
        <w:ind w:left="397"/>
      </w:pPr>
      <w:r>
        <w:rPr>
          <w:rFonts w:ascii="Segoe UI" w:hAnsi="Segoe UI"/>
          <w:b w:val="0"/>
          <w:i w:val="0"/>
          <w:color w:val="222B36"/>
          <w:sz w:val="18"/>
        </w:rPr>
        <w:t>Sabit şerit yüksekliği (eski slit-scan, SLIT_H=8): gerçek hız 8 değilse dikey ölçek bozulur → ölçülen gerçek v kullanılmalı.</w:t>
      </w:r>
    </w:p>
    <w:p>
      <w:pPr>
        <w:pStyle w:val="ListBullet"/>
        <w:spacing w:after="0"/>
        <w:ind w:left="397"/>
      </w:pPr>
      <w:r>
        <w:rPr>
          <w:rFonts w:ascii="Segoe UI" w:hAnsi="Segoe UI"/>
          <w:b w:val="0"/>
          <w:i w:val="0"/>
          <w:color w:val="222B36"/>
          <w:sz w:val="18"/>
        </w:rPr>
        <w:t>cv2.Stitcher (SCANS): %99 siyah dejenere dev tuval üretir; tekrar eden zeminde sahte özellik eşleşmesi.</w:t>
      </w:r>
    </w:p>
    <w:p>
      <w:pPr>
        <w:keepNext/>
        <w:spacing w:before="220" w:after="60"/>
        <w:pBdr>
          <w:bottom w:val="single" w:sz="10" w:space="2" w:color="1F4A7A"/>
        </w:pBdr>
      </w:pPr>
      <w:r>
        <w:rPr>
          <w:rFonts w:ascii="Segoe UI" w:hAnsi="Segoe UI"/>
          <w:b/>
          <w:i w:val="0"/>
          <w:color w:val="16315C"/>
          <w:sz w:val="28"/>
        </w:rPr>
        <w:t>10 · Açık Problem ve Sonraki İş</w:t>
      </w:r>
    </w:p>
    <w:p>
      <w:pPr>
        <w:pStyle w:val="ListBullet"/>
        <w:spacing w:after="0"/>
        <w:ind w:left="397"/>
      </w:pPr>
      <w:r>
        <w:rPr>
          <w:rFonts w:ascii="Segoe UI" w:hAnsi="Segoe UI"/>
          <w:b w:val="0"/>
          <w:i w:val="0"/>
          <w:color w:val="222B36"/>
          <w:sz w:val="18"/>
        </w:rPr>
        <w:t>Bekçi gerçek-ölçek doğrulaması: şu an 3 karelik PoC; çok sayıda filmde doğruluk ve hız ölçülmeli.</w:t>
      </w:r>
    </w:p>
    <w:p>
      <w:pPr>
        <w:pStyle w:val="ListBullet"/>
        <w:spacing w:after="0"/>
        <w:ind w:left="397"/>
      </w:pPr>
      <w:r>
        <w:rPr>
          <w:rFonts w:ascii="Segoe UI" w:hAnsi="Segoe UI"/>
          <w:b w:val="0"/>
          <w:i w:val="0"/>
          <w:color w:val="222B36"/>
          <w:sz w:val="18"/>
        </w:rPr>
        <w:t>YOL 1 ile YOL 2'nin büyük bir film grubunda yan yana yarışı (kapsama, hayalet cezası, okunabilirlik, footage'a dayanıklılık).</w:t>
      </w:r>
    </w:p>
    <w:p>
      <w:pPr>
        <w:pStyle w:val="ListBullet"/>
        <w:spacing w:after="0"/>
        <w:ind w:left="397"/>
      </w:pPr>
      <w:r>
        <w:rPr>
          <w:rFonts w:ascii="Segoe UI" w:hAnsi="Segoe UI"/>
          <w:b w:val="0"/>
          <w:i w:val="0"/>
          <w:color w:val="222B36"/>
          <w:sz w:val="18"/>
        </w:rPr>
        <w:t>Bekçinin segment değil kare-aralığı düzeyinde çalışması (karışık segmentler için tasarım sorusu).</w:t>
      </w:r>
    </w:p>
    <w:p>
      <w:pPr>
        <w:pStyle w:val="ListBullet"/>
        <w:spacing w:after="0"/>
        <w:ind w:left="397"/>
      </w:pPr>
      <w:r>
        <w:rPr>
          <w:rFonts w:ascii="Segoe UI" w:hAnsi="Segoe UI"/>
          <w:b w:val="0"/>
          <w:i w:val="0"/>
          <w:color w:val="222B36"/>
          <w:sz w:val="18"/>
        </w:rPr>
        <w:t>Ön şart: girdiye gerçek scroll segmentleri verilmeli (footage ayıklanmalı); yoksa her iki yol da haksız yere çöp üretir.</w:t>
      </w:r>
    </w:p>
    <w:p>
      <w:pPr>
        <w:spacing w:before="200"/>
      </w:pPr>
      <w:r>
        <w:rPr>
          <w:rFonts w:ascii="Segoe UI" w:hAnsi="Segoe UI"/>
          <w:b w:val="0"/>
          <w:i/>
          <w:color w:val="6B7A92"/>
          <w:sz w:val="16"/>
        </w:rPr>
        <w:t>Bu rapor MITAS OCR çalışma dosyalarındaki (ocr-opus-final.md) kanıtlanmış kararlardan derlenmiştir; tüm sayısal değerler gerçek test koşumlarından alınmıştır.</w:t>
      </w:r>
    </w:p>
    <w:sectPr w:rsidR="00FC693F" w:rsidRPr="0006063C" w:rsidSect="00034616">
      <w:pgSz w:w="11906" w:h="16838"/>
      <w:pgMar w:top="850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20" w:line="240" w:lineRule="auto"/>
    </w:pPr>
    <w:rPr>
      <w:rFonts w:ascii="Segoe UI" w:hAnsi="Segoe UI"/>
      <w:color w:val="222B36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