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题型：（比去年难，因为去年是选修）（平时分50%，考试50%）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单选*15（2分）  概念（ppt，均值函数，策略搜索，多智能体）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判断*5（2分）  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计算*2（10分）   出一些数据，写出步骤比如：</w:t>
      </w:r>
      <w:r>
        <w:rPr>
          <w:rFonts w:hint="eastAsia"/>
          <w:u w:val="single"/>
          <w:lang w:val="en-US" w:eastAsia="zh-CN"/>
        </w:rPr>
        <w:t>值函数的计算</w:t>
      </w:r>
      <w:r>
        <w:rPr>
          <w:rFonts w:hint="eastAsia"/>
          <w:lang w:val="en-US" w:eastAsia="zh-CN"/>
        </w:rPr>
        <w:t>（可能会给公式，不用计算器）（比如，折扣累计汇回报）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证明题*2（10分）  所有证明题都是ppt上的，都是推导过的。（一定要注意上下标）（maybe值函数方法一个，随机策略方法一个）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算法论述题*2（10分）  （要考察两次论文里面的东西，需要找同学看一下其他组的ppt。还要加上一些常识）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出题原则：尽量覆盖所有知识点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复习：（全部都是重点，这里只是我听到的，不一定全）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0" w:name="OLE_LINK1"/>
      <w:r>
        <w:rPr>
          <w:rFonts w:hint="eastAsia"/>
          <w:lang w:val="en-US" w:eastAsia="zh-CN"/>
        </w:rPr>
        <w:t>选择、判断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强化学习能解决的问题。训练过程。强化学习与其他机器学习的区别和联系。其他的优化方法（比较）。强化学习如何解决问题（这里的概念和例子，过程等等）。算法历史。强化学习的分类。强化学习的发展趋势。强化学习的路线图。在机器人中的应用（应该不考）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多臂赌博机：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大量概念（选择、判断、计算）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  基本概念。多种策略。从多臂赌博机到马尔科夫决策过程。马尔科夫决策过程（</w:t>
      </w:r>
      <w:r>
        <w:rPr>
          <w:rFonts w:hint="eastAsia"/>
          <w:color w:val="FF0000"/>
          <w:lang w:val="en-US" w:eastAsia="zh-CN"/>
        </w:rPr>
        <w:t>马尔科夫性，基本概念</w:t>
      </w:r>
      <w:r>
        <w:rPr>
          <w:rFonts w:hint="eastAsia"/>
          <w:lang w:val="en-US" w:eastAsia="zh-CN"/>
        </w:rPr>
        <w:t>）。</w:t>
      </w:r>
      <w:r>
        <w:rPr>
          <w:rFonts w:hint="eastAsia"/>
          <w:color w:val="FF0000"/>
          <w:lang w:val="en-US" w:eastAsia="zh-CN"/>
        </w:rPr>
        <w:t>折扣累计回报（很有可能是计算）。策略的定义（选择和判断）。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值函数的定义。贝尔曼方程（将方程形式写成状态值函数的形式）。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动态规划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……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策略评估（可能计算：给一张表，计算下一个状态的表）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伪代码中的公式。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策略改进（证明，容易出现上下标的问题）（计算，下一个状态的策略）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策略迭代和值迭代（算法论述题，两者之间的区别等）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MC方法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基本概念。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计算（给两条轨迹，用不同的方法计算值函数）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" w:name="OLE_LINK2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蒙特卡洛和动态规划，时间差分的区别和联系</w:t>
      </w:r>
    </w:p>
    <w:bookmarkEnd w:id="1"/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蒙特卡洛策略改进（证明：on-policy mc策略改进证明）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On-policy和off-policy的区别，并且两种方法的例子（选择判断）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蒙特卡洛和动态规划，时间差分的区别和联系（我们的ppt两部分分开讲的）（可以比较方差和误差，产生的原因等）（算法论述）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深度神经网络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Dqn（特点，伪代码，技巧，变种：在书上找变种）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策略梯度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常见的直接策略搜索。（多种方法）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策略参数化（如何将策略参数化）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策略梯度（计算或者证明：需要自己推导一遍策略梯度的公式）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Reforce（证明：策略梯度是无偏的，但是方差很大等）（公式很重要）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TRPO及PPO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替代回报函数（证明）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带约束的优化问题（证明：……和为什么是单调递减的）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优化参数化的策略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……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共轭梯度法搜索可行方向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……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随机策略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Ac框架相容函数（证明）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随机策略与确定性策略比较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确定性AC算法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确定性策略梯度算法中如何评估行为值函数？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相容函数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Ddpg，d4pg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多智能体强化学习（证明、选择判断、算法论述多与单的区别等等）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博弈论（概念）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那什均衡（精准理解概念，计算那什均衡点）</w:t>
      </w:r>
    </w:p>
    <w:p>
      <w:pPr>
        <w:widowControl w:val="0"/>
        <w:numPr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随机博弈</w:t>
      </w: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多智能体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C333EC"/>
    <w:multiLevelType w:val="singleLevel"/>
    <w:tmpl w:val="35C333E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6CDF408"/>
    <w:multiLevelType w:val="singleLevel"/>
    <w:tmpl w:val="66CDF4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778A519D"/>
    <w:rsid w:val="1B506DE6"/>
    <w:rsid w:val="34BB0BDD"/>
    <w:rsid w:val="4966105F"/>
    <w:rsid w:val="62DE1B51"/>
    <w:rsid w:val="74714BCA"/>
    <w:rsid w:val="778A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3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2023-06-08T01:59:00Z</dcterms:created>
  <dc:creator>夏思毅</dc:creator>
  <cp:lastModifiedBy>夏思毅</cp:lastModifiedBy>
  <dcterms:modified xsi:type="dcterms:W3CDTF">2023-06-08T03:01:45Z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EB175906BDE347D8A3EB4127D4C02B50</vt:lpwstr>
  </property>
</Properties>
</file>