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Class Diagram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Si-Sapi</w:t>
      </w:r>
    </w:p>
    <w:p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 xml:space="preserve">Backend (Laravel Eloquent Model) — Tugas Akhir SMK</w:t>
      </w:r>
    </w:p>
    <w:p>
      <w:pPr>
        <w:pStyle w:val="Heading1"/>
        <w:spacing w:after="150" w:before="300"/>
      </w:pPr>
      <w:r>
        <w:t xml:space="preserve">1. Diagram Kelas</w:t>
      </w:r>
    </w:p>
    <w:p>
      <w:pPr>
        <w:spacing w:after="200"/>
      </w:pPr>
      <w:r>
        <w:rPr>
          <w:sz w:val="22"/>
          <w:szCs w:val="22"/>
        </w:rPr>
        <w:t xml:space="preserve">Diagram ini menggambarkan struktur kelas Model pada backend Laravel, yang merepresentasikan tabel-tabel basis data dari sudut pandang berorientasi objek. Setiap kelas mewarisi Illuminate\Database\Eloquent\Model (Eloquent ORM), dengan atribut mengikuti kolom tabel dan method merepresentasikan relasi antar kelas (HasMany/BelongsTo).</w:t>
      </w:r>
    </w:p>
    <w:p>
      <w:pPr>
        <w:spacing w:after="30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2. Penjelasan Tiap Kelas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D9D9E8" w:val="clear"/>
          </w:tcPr>
          <w:p>
            <w:r>
              <w:rPr>
                <w:b/>
                <w:bCs/>
                <w:sz w:val="20"/>
                <w:szCs w:val="20"/>
              </w:rPr>
              <w:t xml:space="preserve">Kelas</w:t>
            </w:r>
          </w:p>
        </w:tc>
        <w:tc>
          <w:tcPr>
            <w:tcW w:type="dxa" w:w="7300"/>
            <w:shd w:fill="D9D9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akun pengguna sistem (Manager, Vet, Worker). Menjadi rujukan bagi WeightLog, HealthRecord, dan FeedConsumption sebagai pencatat/penanggung jawab data.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Cage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kandang. Memiliki relasi satu ke banyak dengan Livestock (sapi di dalamnya) dan FeedConsumption (konsumsi pakan per kandang).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LivestockBreed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jenis/ras sapi beserta acuan FCR ideal. Satu breed dapat dimiliki banyak Livestock.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Livestock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Kelas inti sistem, merepresentasikan profil individu sapi. Berelasi ke Cage dan LivestockBreed (BelongsTo), serta memiliki banyak WeightLog dan HealthRecord.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WeightLog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histori penimbangan berkala seekor sapi. Berelasi ke Livestock (sapi yang ditimbang) dan User (pekerja yang mencatat).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HealthRecord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rekam medis (vaksinasi, treatment, atau laporan darurat). Berelasi ke Livestock dan User (penanggung jawab penanganan).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FeedStock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master jenis pakan. Memiliki banyak FeedStockBatch (batch stok) dan FeedConsumption (transaksi pemakaian).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FeedStockBatch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batch kedatangan stok pakan dengan tanggal masuk tertentu — menjadi basis logika FIFO. Berelasi ke FeedStock.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FeedConsumption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Merepresentasikan transaksi konsumsi pakan harian per kandang. Berelasi ke Cage, FeedStock, dan User.</w:t>
            </w:r>
          </w:p>
        </w:tc>
      </w:tr>
    </w:tbl>
    <w:p>
      <w:pPr>
        <w:pStyle w:val="Heading1"/>
        <w:spacing w:after="150" w:before="300"/>
      </w:pPr>
      <w:r>
        <w:t xml:space="preserve">Catatan</w:t>
      </w:r>
    </w:p>
    <w:p>
      <w:pPr>
        <w:spacing w:after="200"/>
      </w:pPr>
      <w:r>
        <w:rPr>
          <w:sz w:val="22"/>
          <w:szCs w:val="22"/>
        </w:rPr>
        <w:t xml:space="preserve">• Diagram ini berfokus pada lapisan Model (representasi data). Lapisan Service (logika bisnis seperti perhitungan FCR dan logika FIFO) dan Controller (penanganan request/response) tidak digambarkan di sini agar diagram tetap fokus pada struktur data — detail alurnya dapat dilihat pada dokumen Sequence Diagram.</w:t>
      </w:r>
    </w:p>
    <w:p>
      <w:pPr>
        <w:spacing w:after="200"/>
      </w:pPr>
      <w:r>
        <w:rPr>
          <w:sz w:val="22"/>
          <w:szCs w:val="22"/>
        </w:rPr>
        <w:t xml:space="preserve">• Struktur kelas ini konsisten dengan Entity Relationship Diagram (ERD) yang telah dibuat sebelumnya, karena kedua diagram merepresentasikan struktur data yang sama dari dua sudut pandang berbeda: ERD dari sudut pandang basis data relasional, Class Diagram dari sudut pandang objek (Eloquent Model).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Si-Sapi — Class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f257341cbe43482fa5ef34dc3fbbfefb3bfb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2026-09-14T03:10:56.911Z</dcterms:created>
  <dcterms:modified xsi:type="dcterms:W3CDTF">2026-09-14T03:10:56.929Z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