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0E412" w14:textId="77777777" w:rsidR="00794194" w:rsidRDefault="00E12640" w:rsidP="00E2109B">
      <w:pPr>
        <w:pStyle w:val="HTMLPreformatted"/>
        <w:shd w:val="clear" w:color="auto" w:fill="FFFFFF"/>
        <w:outlineLvl w:val="0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GCE/</w:t>
      </w:r>
      <w:r w:rsidRPr="00E12640">
        <w:rPr>
          <w:rFonts w:ascii="Book Antiqua" w:hAnsi="Book Antiqua"/>
          <w:lang w:val="en-US"/>
        </w:rPr>
        <w:t>IAL</w:t>
      </w:r>
      <w:r>
        <w:rPr>
          <w:rFonts w:ascii="Book Antiqua" w:hAnsi="Book Antiqua"/>
          <w:lang w:val="en-US"/>
        </w:rPr>
        <w:t xml:space="preserve"> introduction</w:t>
      </w:r>
      <w:r w:rsidR="001C60CC">
        <w:rPr>
          <w:rFonts w:ascii="Book Antiqua" w:hAnsi="Book Antiqua"/>
          <w:lang w:val="en-US"/>
        </w:rPr>
        <w:t xml:space="preserve"> </w:t>
      </w:r>
    </w:p>
    <w:p w14:paraId="331A49D3" w14:textId="77777777" w:rsidR="00E12640" w:rsidRPr="00794194" w:rsidRDefault="00794194" w:rsidP="00794194">
      <w:pPr>
        <w:rPr>
          <w:rFonts w:ascii="PMingLiU" w:eastAsia="PMingLiU" w:hAnsi="PMingLiU"/>
        </w:rPr>
      </w:pPr>
      <w:r w:rsidRPr="00794194">
        <w:rPr>
          <w:rFonts w:ascii="PMingLiU" w:eastAsia="PMingLiU" w:hAnsi="PMingLiU" w:cs="Microsoft JhengHei" w:hint="eastAsia"/>
          <w:bCs/>
          <w:color w:val="222222"/>
          <w:sz w:val="23"/>
          <w:szCs w:val="23"/>
          <w:shd w:val="clear" w:color="auto" w:fill="FFFFFF"/>
        </w:rPr>
        <w:t>普通教育高級程度證書</w:t>
      </w:r>
      <w:r w:rsidR="001C60CC" w:rsidRPr="00794194">
        <w:rPr>
          <w:rFonts w:ascii="PMingLiU" w:eastAsia="PMingLiU" w:hAnsi="PMingLiU"/>
          <w:color w:val="212121"/>
          <w:lang w:eastAsia="zh-TW"/>
        </w:rPr>
        <w:t>/</w:t>
      </w:r>
      <w:r w:rsidR="005547C0" w:rsidRPr="005547C0">
        <w:rPr>
          <w:rFonts w:ascii="PMingLiU" w:eastAsia="PMingLiU" w:hAnsi="PMingLiU" w:cs="Microsoft JhengHei" w:hint="eastAsia"/>
          <w:bCs/>
          <w:color w:val="222222"/>
          <w:sz w:val="23"/>
          <w:szCs w:val="23"/>
          <w:shd w:val="clear" w:color="auto" w:fill="FFFFFF"/>
          <w:lang w:eastAsia="zh-TW"/>
        </w:rPr>
        <w:t>國際高級程度證書</w:t>
      </w:r>
      <w:r w:rsidR="001C60CC" w:rsidRPr="00794194">
        <w:rPr>
          <w:rFonts w:ascii="PMingLiU" w:eastAsia="PMingLiU" w:hAnsi="PMingLiU" w:cs="PMingLiU" w:hint="eastAsia"/>
          <w:color w:val="212121"/>
          <w:lang w:eastAsia="zh-TW"/>
        </w:rPr>
        <w:t>簡介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12640" w14:paraId="74CE9F23" w14:textId="77777777" w:rsidTr="00794194">
        <w:tc>
          <w:tcPr>
            <w:tcW w:w="4505" w:type="dxa"/>
          </w:tcPr>
          <w:p w14:paraId="128F01D7" w14:textId="5AC54D73" w:rsidR="00B22486" w:rsidRDefault="00E12640" w:rsidP="00E12640">
            <w:pPr>
              <w:ind w:firstLine="454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GCE/IAL</w:t>
            </w:r>
            <w:r w:rsidR="00483BF4">
              <w:rPr>
                <w:rStyle w:val="FootnoteReference"/>
                <w:rFonts w:ascii="Book Antiqua" w:hAnsi="Book Antiqua"/>
                <w:lang w:val="en-US"/>
              </w:rPr>
              <w:footnoteReference w:id="1"/>
            </w:r>
            <w:r>
              <w:rPr>
                <w:rFonts w:ascii="Book Antiqua" w:hAnsi="Book Antiqua"/>
                <w:lang w:val="en-US"/>
              </w:rPr>
              <w:t xml:space="preserve"> was founded </w:t>
            </w:r>
            <w:r w:rsidR="001776DA">
              <w:rPr>
                <w:rFonts w:ascii="Book Antiqua" w:hAnsi="Book Antiqua"/>
                <w:lang w:val="en-US"/>
              </w:rPr>
              <w:t>in 1951</w:t>
            </w:r>
            <w:r w:rsidR="00483BF4">
              <w:rPr>
                <w:rStyle w:val="FootnoteReference"/>
                <w:rFonts w:ascii="Book Antiqua" w:hAnsi="Book Antiqua"/>
                <w:lang w:val="en-US"/>
              </w:rPr>
              <w:footnoteReference w:id="2"/>
            </w:r>
            <w:r w:rsidR="001776DA">
              <w:rPr>
                <w:rFonts w:ascii="Book Antiqua" w:hAnsi="Book Antiqua"/>
                <w:lang w:val="en-US"/>
              </w:rPr>
              <w:t xml:space="preserve"> in the United Kingdom. A</w:t>
            </w:r>
            <w:r w:rsidR="008655D8">
              <w:rPr>
                <w:rFonts w:ascii="Book Antiqua" w:hAnsi="Book Antiqua"/>
                <w:lang w:val="en-US"/>
              </w:rPr>
              <w:t>s it has a long history and</w:t>
            </w:r>
            <w:r>
              <w:rPr>
                <w:rFonts w:ascii="Book Antiqua" w:hAnsi="Book Antiqua"/>
                <w:lang w:val="en-US"/>
              </w:rPr>
              <w:t xml:space="preserve"> is </w:t>
            </w:r>
            <w:r w:rsidR="001776DA">
              <w:rPr>
                <w:rFonts w:ascii="Book Antiqua" w:hAnsi="Book Antiqua"/>
                <w:lang w:val="en-US"/>
              </w:rPr>
              <w:t>official examination</w:t>
            </w:r>
            <w:r>
              <w:rPr>
                <w:rFonts w:ascii="Book Antiqua" w:hAnsi="Book Antiqua"/>
                <w:lang w:val="en-US"/>
              </w:rPr>
              <w:t xml:space="preserve"> in England and </w:t>
            </w:r>
            <w:r w:rsidR="001776DA">
              <w:rPr>
                <w:rFonts w:ascii="Book Antiqua" w:hAnsi="Book Antiqua"/>
                <w:lang w:val="en-US"/>
              </w:rPr>
              <w:t xml:space="preserve">well-known in </w:t>
            </w:r>
            <w:r>
              <w:rPr>
                <w:rFonts w:ascii="Book Antiqua" w:hAnsi="Book Antiqua"/>
                <w:lang w:val="en-US"/>
              </w:rPr>
              <w:t xml:space="preserve">most of the regions in the world, including Hong Kong. </w:t>
            </w:r>
          </w:p>
          <w:p w14:paraId="7F26CAD1" w14:textId="0411B514" w:rsidR="00E12640" w:rsidRDefault="00E12640" w:rsidP="00E12640">
            <w:pPr>
              <w:ind w:firstLine="454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All of the 8 UGC-funded universities and most of th</w:t>
            </w:r>
            <w:r w:rsidR="00E2040E">
              <w:rPr>
                <w:rFonts w:ascii="Book Antiqua" w:hAnsi="Book Antiqua"/>
                <w:lang w:val="en-US"/>
              </w:rPr>
              <w:t>e community college</w:t>
            </w:r>
            <w:r w:rsidR="001776DA">
              <w:rPr>
                <w:rFonts w:ascii="Book Antiqua" w:hAnsi="Book Antiqua"/>
                <w:lang w:val="en-US"/>
              </w:rPr>
              <w:t>s</w:t>
            </w:r>
            <w:r w:rsidR="008655D8">
              <w:rPr>
                <w:rFonts w:ascii="Book Antiqua" w:hAnsi="Book Antiqua"/>
                <w:lang w:val="en-US"/>
              </w:rPr>
              <w:t xml:space="preserve"> recognize</w:t>
            </w:r>
            <w:r w:rsidR="00E2040E">
              <w:rPr>
                <w:rFonts w:ascii="Book Antiqua" w:hAnsi="Book Antiqua"/>
                <w:lang w:val="en-US"/>
              </w:rPr>
              <w:t xml:space="preserve"> </w:t>
            </w:r>
            <w:r>
              <w:rPr>
                <w:rFonts w:ascii="Book Antiqua" w:hAnsi="Book Antiqua"/>
                <w:lang w:val="en-US"/>
              </w:rPr>
              <w:t>t</w:t>
            </w:r>
            <w:r w:rsidR="00E2040E">
              <w:rPr>
                <w:rFonts w:ascii="Book Antiqua" w:hAnsi="Book Antiqua"/>
                <w:lang w:val="en-US"/>
              </w:rPr>
              <w:t>hem</w:t>
            </w:r>
            <w:r>
              <w:rPr>
                <w:rFonts w:ascii="Book Antiqua" w:hAnsi="Book Antiqua"/>
                <w:lang w:val="en-US"/>
              </w:rPr>
              <w:t xml:space="preserve"> and it can replace DSE as an alternative certification to meet the academic and language requirements together with GCSE/IGCSE</w:t>
            </w:r>
            <w:r w:rsidR="00E2040E">
              <w:rPr>
                <w:rFonts w:ascii="Book Antiqua" w:hAnsi="Book Antiqua"/>
                <w:lang w:val="en-US"/>
              </w:rPr>
              <w:t>/IELTS</w:t>
            </w:r>
            <w:r>
              <w:rPr>
                <w:rFonts w:ascii="Book Antiqua" w:hAnsi="Book Antiqua"/>
                <w:lang w:val="en-US"/>
              </w:rPr>
              <w:t>.</w:t>
            </w:r>
            <w:r w:rsidR="003E184B">
              <w:rPr>
                <w:rStyle w:val="FootnoteReference"/>
                <w:rFonts w:ascii="Book Antiqua" w:hAnsi="Book Antiqua"/>
                <w:lang w:val="en-US"/>
              </w:rPr>
              <w:footnoteReference w:id="3"/>
            </w:r>
            <w:r w:rsidR="003E184B">
              <w:rPr>
                <w:rStyle w:val="FootnoteReference"/>
                <w:rFonts w:ascii="Book Antiqua" w:hAnsi="Book Antiqua"/>
                <w:lang w:val="en-US"/>
              </w:rPr>
              <w:footnoteReference w:id="4"/>
            </w:r>
            <w:r w:rsidR="003E184B">
              <w:rPr>
                <w:rStyle w:val="FootnoteReference"/>
                <w:rFonts w:ascii="Book Antiqua" w:hAnsi="Book Antiqua"/>
                <w:lang w:val="en-US"/>
              </w:rPr>
              <w:footnoteReference w:id="5"/>
            </w:r>
            <w:r w:rsidR="003E184B">
              <w:rPr>
                <w:rStyle w:val="FootnoteReference"/>
                <w:rFonts w:ascii="Book Antiqua" w:hAnsi="Book Antiqua"/>
                <w:lang w:val="en-US"/>
              </w:rPr>
              <w:footnoteReference w:id="6"/>
            </w:r>
            <w:r w:rsidR="003E184B">
              <w:rPr>
                <w:rStyle w:val="FootnoteReference"/>
                <w:rFonts w:ascii="Book Antiqua" w:hAnsi="Book Antiqua"/>
                <w:lang w:val="en-US"/>
              </w:rPr>
              <w:footnoteReference w:id="7"/>
            </w:r>
            <w:r w:rsidR="003E184B">
              <w:rPr>
                <w:rStyle w:val="FootnoteReference"/>
                <w:rFonts w:ascii="Book Antiqua" w:hAnsi="Book Antiqua"/>
                <w:lang w:val="en-US"/>
              </w:rPr>
              <w:footnoteReference w:id="8"/>
            </w:r>
          </w:p>
          <w:p w14:paraId="0E3FBFF8" w14:textId="77AE39BC" w:rsidR="00E12640" w:rsidRPr="00E12640" w:rsidRDefault="00E12640" w:rsidP="00E2040E">
            <w:pPr>
              <w:ind w:firstLine="454"/>
              <w:rPr>
                <w:rFonts w:ascii="Book Antiqua" w:hAnsi="Book Antiqua"/>
                <w:lang w:val="en-US"/>
              </w:rPr>
            </w:pPr>
          </w:p>
        </w:tc>
        <w:tc>
          <w:tcPr>
            <w:tcW w:w="4505" w:type="dxa"/>
          </w:tcPr>
          <w:p w14:paraId="3EB4534D" w14:textId="1A6429D9" w:rsidR="00B22486" w:rsidRDefault="00794194" w:rsidP="00B22486">
            <w:pPr>
              <w:pStyle w:val="HTMLPreformatted"/>
              <w:shd w:val="clear" w:color="auto" w:fill="FFFFFF"/>
              <w:ind w:firstLine="342"/>
              <w:rPr>
                <w:rFonts w:ascii="BiauKai" w:eastAsia="BiauKai" w:hAnsi="BiauKai" w:cs="PMingLiU"/>
                <w:color w:val="212121"/>
                <w:sz w:val="24"/>
                <w:szCs w:val="24"/>
                <w:lang w:eastAsia="zh-TW"/>
              </w:rPr>
            </w:pPr>
            <w:r w:rsidRPr="00794194">
              <w:rPr>
                <w:rFonts w:ascii="BiauKai" w:eastAsia="BiauKai" w:hAnsi="BiauKai" w:cs="Microsoft JhengHei" w:hint="eastAsia"/>
                <w:bCs/>
                <w:color w:val="222222"/>
                <w:sz w:val="23"/>
                <w:szCs w:val="23"/>
                <w:shd w:val="clear" w:color="auto" w:fill="FFFFFF"/>
                <w:lang w:eastAsia="zh-TW"/>
              </w:rPr>
              <w:t>普通教育高級程度證書/國</w:t>
            </w:r>
            <w:r w:rsidR="005547C0">
              <w:rPr>
                <w:rFonts w:ascii="BiauKai" w:eastAsia="BiauKai" w:hAnsi="BiauKai" w:cs="Microsoft JhengHei" w:hint="eastAsia"/>
                <w:bCs/>
                <w:color w:val="222222"/>
                <w:sz w:val="23"/>
                <w:szCs w:val="23"/>
                <w:shd w:val="clear" w:color="auto" w:fill="FFFFFF"/>
                <w:lang w:eastAsia="zh-TW"/>
              </w:rPr>
              <w:t>際高級程度證書</w:t>
            </w:r>
            <w:r w:rsidRPr="00794194">
              <w:rPr>
                <w:rFonts w:ascii="BiauKai" w:eastAsia="BiauKai" w:hAnsi="BiauKai" w:cs="Microsoft JhengHei" w:hint="eastAsia"/>
                <w:bCs/>
                <w:color w:val="222222"/>
                <w:sz w:val="23"/>
                <w:szCs w:val="23"/>
                <w:shd w:val="clear" w:color="auto" w:fill="FFFFFF"/>
                <w:lang w:eastAsia="zh-TW"/>
              </w:rPr>
              <w:t>（簡稱</w:t>
            </w:r>
            <w:r w:rsidR="001C60CC" w:rsidRPr="00794194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GCE / IAL</w:t>
            </w:r>
            <w:r w:rsidRPr="00794194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）</w:t>
            </w:r>
            <w:r w:rsidR="001C60CC" w:rsidRPr="00794194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在英國和世界上大部分地區（包括香港）都是認可的。</w:t>
            </w:r>
          </w:p>
          <w:p w14:paraId="5BCA1624" w14:textId="77777777" w:rsidR="00B22486" w:rsidRDefault="00B22486" w:rsidP="004D6862">
            <w:pPr>
              <w:pStyle w:val="HTMLPreformatted"/>
              <w:shd w:val="clear" w:color="auto" w:fill="FFFFFF"/>
              <w:ind w:firstLine="342"/>
              <w:rPr>
                <w:rFonts w:ascii="BiauKai" w:eastAsia="BiauKai" w:hAnsi="BiauKai" w:cs="PMingLiU"/>
                <w:color w:val="212121"/>
                <w:sz w:val="24"/>
                <w:szCs w:val="24"/>
                <w:lang w:val="en-US" w:eastAsia="zh-TW"/>
              </w:rPr>
            </w:pPr>
          </w:p>
          <w:p w14:paraId="72C04AC7" w14:textId="77777777" w:rsidR="00B22486" w:rsidRDefault="00B22486" w:rsidP="004D6862">
            <w:pPr>
              <w:pStyle w:val="HTMLPreformatted"/>
              <w:shd w:val="clear" w:color="auto" w:fill="FFFFFF"/>
              <w:ind w:firstLine="342"/>
              <w:rPr>
                <w:rFonts w:ascii="BiauKai" w:eastAsia="BiauKai" w:hAnsi="BiauKai" w:cs="PMingLiU"/>
                <w:color w:val="212121"/>
                <w:sz w:val="24"/>
                <w:szCs w:val="24"/>
                <w:lang w:val="en-US" w:eastAsia="zh-TW"/>
              </w:rPr>
            </w:pPr>
          </w:p>
          <w:p w14:paraId="56019D1E" w14:textId="77777777" w:rsidR="00B22486" w:rsidRPr="004D6862" w:rsidRDefault="00B22486" w:rsidP="004D6862">
            <w:pPr>
              <w:pStyle w:val="HTMLPreformatted"/>
              <w:shd w:val="clear" w:color="auto" w:fill="FFFFFF"/>
              <w:ind w:firstLine="342"/>
              <w:rPr>
                <w:rFonts w:ascii="BiauKai" w:eastAsia="BiauKai" w:hAnsi="BiauKai" w:cs="PMingLiU"/>
                <w:color w:val="212121"/>
                <w:sz w:val="24"/>
                <w:szCs w:val="24"/>
                <w:lang w:val="en-US" w:eastAsia="zh-TW"/>
              </w:rPr>
            </w:pPr>
          </w:p>
          <w:p w14:paraId="16F5663C" w14:textId="77777777" w:rsidR="00446B32" w:rsidRDefault="001C60CC" w:rsidP="004D6862">
            <w:pPr>
              <w:pStyle w:val="HTMLPreformatted"/>
              <w:shd w:val="clear" w:color="auto" w:fill="FFFFFF"/>
              <w:ind w:firstLine="342"/>
              <w:rPr>
                <w:rFonts w:ascii="BiauKai" w:eastAsia="BiauKai" w:hAnsi="BiauKai" w:cs="PMingLiU"/>
                <w:color w:val="212121"/>
                <w:sz w:val="24"/>
                <w:szCs w:val="24"/>
                <w:lang w:eastAsia="zh-TW"/>
              </w:rPr>
            </w:pPr>
            <w:r w:rsidRPr="00794194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所有</w:t>
            </w:r>
            <w:r w:rsidRPr="00794194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8</w:t>
            </w:r>
            <w:r w:rsidRPr="00794194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所教資會資助的大學和大部分社區學院都認可他們，它可以取代</w:t>
            </w:r>
            <w:r w:rsidRPr="00794194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DSE</w:t>
            </w:r>
            <w:r w:rsidR="00446B32" w:rsidRPr="00794194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作為高中</w:t>
            </w:r>
            <w:r w:rsidR="00DC2137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畢業成績</w:t>
            </w:r>
            <w:r w:rsidRPr="00794194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認證，</w:t>
            </w:r>
            <w:r w:rsidR="00446B32" w:rsidRPr="00794194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和</w:t>
            </w:r>
            <w:r w:rsidRPr="00794194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GCSE / IGCSE / IELTS</w:t>
            </w:r>
            <w:r w:rsidR="00446B32" w:rsidRPr="00794194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一起符合</w:t>
            </w:r>
            <w:r w:rsidR="00446B32" w:rsidRPr="00794194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8大的</w:t>
            </w:r>
            <w:r w:rsidRPr="00794194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學術和語言要求。</w:t>
            </w:r>
          </w:p>
          <w:p w14:paraId="2DFD9875" w14:textId="02A46473" w:rsidR="00E12640" w:rsidRPr="00794194" w:rsidRDefault="00E12640" w:rsidP="007B6491">
            <w:pPr>
              <w:pStyle w:val="HTMLPreformatted"/>
              <w:shd w:val="clear" w:color="auto" w:fill="FFFFFF"/>
              <w:rPr>
                <w:rFonts w:ascii="BiauKai" w:eastAsia="BiauKai" w:hAnsi="BiauKai" w:hint="eastAsia"/>
                <w:lang w:eastAsia="zh-TW"/>
              </w:rPr>
            </w:pPr>
          </w:p>
        </w:tc>
      </w:tr>
    </w:tbl>
    <w:p w14:paraId="05412D20" w14:textId="344D97E7" w:rsidR="00C107AF" w:rsidRDefault="00C107AF">
      <w:pPr>
        <w:rPr>
          <w:rFonts w:ascii="Book Antiqua" w:hAnsi="Book Antiqua"/>
          <w:lang w:eastAsia="zh-TW"/>
        </w:rPr>
      </w:pPr>
    </w:p>
    <w:p w14:paraId="306CCC0A" w14:textId="0AF10A57" w:rsidR="008C07E0" w:rsidRPr="00446B32" w:rsidRDefault="007B6491" w:rsidP="00E2109B">
      <w:pPr>
        <w:outlineLvl w:val="0"/>
        <w:rPr>
          <w:rFonts w:ascii="Book Antiqua" w:eastAsia="PMingLiU" w:hAnsi="Book Antiqua"/>
          <w:lang w:eastAsia="zh-TW"/>
        </w:rPr>
      </w:pPr>
      <w:r>
        <w:rPr>
          <w:rFonts w:ascii="Book Antiqua" w:hAnsi="Book Antiqua"/>
        </w:rPr>
        <w:t>Admission</w:t>
      </w:r>
      <w:r w:rsidR="008C07E0">
        <w:rPr>
          <w:rFonts w:ascii="Book Antiqua" w:hAnsi="Book Antiqua"/>
        </w:rPr>
        <w:t xml:space="preserve"> requirement</w:t>
      </w:r>
      <w:r>
        <w:rPr>
          <w:rFonts w:ascii="Book Antiqua" w:eastAsia="PMingLiU" w:hAnsi="Book Antiqua" w:hint="eastAsia"/>
          <w:lang w:eastAsia="zh-TW"/>
        </w:rPr>
        <w:t>入學</w:t>
      </w:r>
      <w:r w:rsidR="00446B32">
        <w:rPr>
          <w:rFonts w:ascii="Book Antiqua" w:eastAsia="PMingLiU" w:hAnsi="Book Antiqua" w:hint="eastAsia"/>
          <w:lang w:eastAsia="zh-TW"/>
        </w:rPr>
        <w:t>要求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C07E0" w14:paraId="6AFC9D64" w14:textId="77777777" w:rsidTr="008C07E0">
        <w:tc>
          <w:tcPr>
            <w:tcW w:w="4505" w:type="dxa"/>
          </w:tcPr>
          <w:p w14:paraId="58DC63F0" w14:textId="6344B606" w:rsidR="008C07E0" w:rsidRDefault="008C07E0" w:rsidP="008C07E0">
            <w:pPr>
              <w:ind w:firstLine="454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For </w:t>
            </w:r>
            <w:r w:rsidR="001170F5">
              <w:rPr>
                <w:rFonts w:ascii="Book Antiqua" w:hAnsi="Book Antiqua"/>
                <w:lang w:val="en-US"/>
              </w:rPr>
              <w:t>GCE/IAL</w:t>
            </w:r>
            <w:r>
              <w:rPr>
                <w:rFonts w:ascii="Book Antiqua" w:hAnsi="Book Antiqua"/>
                <w:lang w:val="en-US"/>
              </w:rPr>
              <w:t>, student</w:t>
            </w:r>
            <w:r w:rsidR="001776DA">
              <w:rPr>
                <w:rFonts w:ascii="Book Antiqua" w:hAnsi="Book Antiqua"/>
                <w:lang w:val="en-US"/>
              </w:rPr>
              <w:t>s</w:t>
            </w:r>
            <w:r>
              <w:rPr>
                <w:rFonts w:ascii="Book Antiqua" w:hAnsi="Book Antiqua"/>
                <w:lang w:val="en-US"/>
              </w:rPr>
              <w:t xml:space="preserve"> only need to study 3 subjects in order to meet the academic requirement</w:t>
            </w:r>
            <w:r w:rsidR="001776DA">
              <w:rPr>
                <w:rFonts w:ascii="Book Antiqua" w:hAnsi="Book Antiqua"/>
                <w:lang w:val="en-US"/>
              </w:rPr>
              <w:t>s</w:t>
            </w:r>
            <w:r>
              <w:rPr>
                <w:rFonts w:ascii="Book Antiqua" w:hAnsi="Book Antiqua"/>
                <w:lang w:val="en-US"/>
              </w:rPr>
              <w:t>.</w:t>
            </w:r>
          </w:p>
          <w:p w14:paraId="6B7E69EA" w14:textId="207E69F2" w:rsidR="00E2040E" w:rsidRDefault="00E2040E" w:rsidP="00E2040E">
            <w:pPr>
              <w:ind w:firstLine="454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Among them, Mathematics, Further mathematics, Physics, Chemistry, Biology, Accounting are more similar to HKDSE’s corresponding subjects, </w:t>
            </w:r>
          </w:p>
          <w:p w14:paraId="2CB32B61" w14:textId="011AC97A" w:rsidR="00D70D6B" w:rsidRPr="00925C6F" w:rsidRDefault="00D70D6B" w:rsidP="00E2040E">
            <w:pPr>
              <w:ind w:firstLine="454"/>
              <w:rPr>
                <w:rFonts w:ascii="Book Antiqua" w:eastAsia="PMingLiU" w:hAnsi="Book Antiqua"/>
                <w:color w:val="FF0000"/>
                <w:lang w:val="en-US" w:eastAsia="zh-TW"/>
              </w:rPr>
            </w:pPr>
            <w:r w:rsidRPr="00925C6F">
              <w:rPr>
                <w:rFonts w:ascii="Book Antiqua" w:eastAsia="PMingLiU" w:hAnsi="Book Antiqua"/>
                <w:color w:val="FF0000"/>
                <w:lang w:val="en-US" w:eastAsia="zh-TW"/>
              </w:rPr>
              <w:t xml:space="preserve">We, Feynman and Will education, </w:t>
            </w:r>
            <w:r w:rsidR="00925C6F" w:rsidRPr="00925C6F">
              <w:rPr>
                <w:rFonts w:ascii="Book Antiqua" w:eastAsia="PMingLiU" w:hAnsi="Book Antiqua"/>
                <w:color w:val="FF0000"/>
                <w:lang w:val="en-US" w:eastAsia="zh-TW"/>
              </w:rPr>
              <w:t>provide A* level teaching team which cover subjects such as mathematics, further mathematics, physics, chemistry and biology.</w:t>
            </w:r>
          </w:p>
          <w:p w14:paraId="2D721767" w14:textId="2B1298A9" w:rsidR="00E2040E" w:rsidRDefault="00C107AF" w:rsidP="00925C6F">
            <w:pPr>
              <w:ind w:firstLine="454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For science subjects including mathematics, one subject </w:t>
            </w:r>
            <w:r w:rsidR="001776DA">
              <w:rPr>
                <w:rFonts w:ascii="Book Antiqua" w:hAnsi="Book Antiqua"/>
                <w:lang w:val="en-US"/>
              </w:rPr>
              <w:t>consists of</w:t>
            </w:r>
            <w:r>
              <w:rPr>
                <w:rFonts w:ascii="Book Antiqua" w:hAnsi="Book Antiqua"/>
                <w:lang w:val="en-US"/>
              </w:rPr>
              <w:t xml:space="preserve"> 6 papers</w:t>
            </w:r>
            <w:r w:rsidR="00446B32">
              <w:rPr>
                <w:rFonts w:ascii="Book Antiqua" w:eastAsia="PMingLiU" w:hAnsi="Book Antiqua"/>
                <w:lang w:val="en-US" w:eastAsia="zh-TW"/>
              </w:rPr>
              <w:t xml:space="preserve">, among them, paper 3 and 6 </w:t>
            </w:r>
            <w:r w:rsidR="00B22486">
              <w:rPr>
                <w:rFonts w:ascii="Book Antiqua" w:eastAsia="PMingLiU" w:hAnsi="Book Antiqua"/>
                <w:lang w:val="en-US" w:eastAsia="zh-TW"/>
              </w:rPr>
              <w:t xml:space="preserve">of physics, chemistry and biology </w:t>
            </w:r>
            <w:r w:rsidR="00446B32">
              <w:rPr>
                <w:rFonts w:ascii="Book Antiqua" w:eastAsia="PMingLiU" w:hAnsi="Book Antiqua"/>
                <w:lang w:val="en-US" w:eastAsia="zh-TW"/>
              </w:rPr>
              <w:t>are experimental papers</w:t>
            </w:r>
            <w:r w:rsidR="008655D8">
              <w:rPr>
                <w:rFonts w:ascii="Book Antiqua" w:hAnsi="Book Antiqua"/>
                <w:lang w:val="en-US"/>
              </w:rPr>
              <w:t>, while for the others it consists of</w:t>
            </w:r>
            <w:r>
              <w:rPr>
                <w:rFonts w:ascii="Book Antiqua" w:hAnsi="Book Antiqua"/>
                <w:lang w:val="en-US"/>
              </w:rPr>
              <w:t xml:space="preserve"> 4 papers, for some special papers like accounting and law, it is 2 papers in one subject.</w:t>
            </w:r>
          </w:p>
          <w:p w14:paraId="0CF890C7" w14:textId="77777777" w:rsidR="008C07E0" w:rsidRPr="008C07E0" w:rsidRDefault="008C07E0" w:rsidP="00E2040E">
            <w:pPr>
              <w:ind w:firstLine="454"/>
              <w:rPr>
                <w:rFonts w:ascii="Book Antiqua" w:hAnsi="Book Antiqua"/>
                <w:lang w:val="en-US"/>
              </w:rPr>
            </w:pPr>
          </w:p>
        </w:tc>
        <w:tc>
          <w:tcPr>
            <w:tcW w:w="4505" w:type="dxa"/>
          </w:tcPr>
          <w:p w14:paraId="36D6EB46" w14:textId="77777777" w:rsidR="00446B32" w:rsidRPr="00446B32" w:rsidRDefault="00446B32" w:rsidP="00B22486">
            <w:pPr>
              <w:pStyle w:val="HTMLPreformatted"/>
              <w:shd w:val="clear" w:color="auto" w:fill="FFFFFF"/>
              <w:ind w:firstLine="342"/>
              <w:rPr>
                <w:rFonts w:ascii="BiauKai" w:eastAsia="BiauKai" w:hAnsi="BiauKai" w:cs="PMingLiU"/>
                <w:color w:val="212121"/>
                <w:sz w:val="24"/>
                <w:szCs w:val="24"/>
                <w:lang w:eastAsia="zh-TW"/>
              </w:rPr>
            </w:pPr>
            <w:r w:rsidRPr="00446B32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對於</w:t>
            </w:r>
            <w:r w:rsidRPr="00446B32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GCE / IAL</w:t>
            </w:r>
            <w:r w:rsidRPr="00446B32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，學生只需要學習</w:t>
            </w:r>
            <w:r w:rsidRPr="00446B32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3</w:t>
            </w:r>
            <w:r w:rsidRPr="00446B32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個科目即可滿足8大學術要求。</w:t>
            </w:r>
          </w:p>
          <w:p w14:paraId="6E0CB31F" w14:textId="77777777" w:rsidR="00446B32" w:rsidRPr="00446B32" w:rsidRDefault="00446B32" w:rsidP="00446B32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</w:p>
          <w:p w14:paraId="79789ECD" w14:textId="3BFAF220" w:rsidR="00446B32" w:rsidRPr="00D70D6B" w:rsidRDefault="00446B32" w:rsidP="007B6491">
            <w:pPr>
              <w:pStyle w:val="HTMLPreformatted"/>
              <w:shd w:val="clear" w:color="auto" w:fill="FFFFFF"/>
              <w:ind w:firstLine="342"/>
              <w:rPr>
                <w:rFonts w:ascii="BiauKai" w:eastAsia="BiauKai" w:hAnsi="BiauKai" w:cs="PMingLiU"/>
                <w:color w:val="FF0000"/>
                <w:sz w:val="36"/>
                <w:szCs w:val="36"/>
                <w:lang w:eastAsia="zh-TW"/>
              </w:rPr>
            </w:pPr>
            <w:r w:rsidRPr="00446B32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其中，數學，高等數學</w:t>
            </w:r>
            <w:r w:rsidR="007B6491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，物理，化學，生物，會計與香港中學文憑的相應科目較為相似，</w:t>
            </w:r>
            <w:r w:rsidR="007B6491" w:rsidRPr="00D70D6B">
              <w:rPr>
                <w:rFonts w:ascii="BiauKai" w:eastAsia="BiauKai" w:hAnsi="BiauKai" w:cs="PMingLiU" w:hint="eastAsia"/>
                <w:color w:val="FF0000"/>
                <w:sz w:val="36"/>
                <w:szCs w:val="36"/>
                <w:lang w:eastAsia="zh-TW"/>
              </w:rPr>
              <w:t>而費曼教室</w:t>
            </w:r>
            <w:r w:rsidR="007B6491" w:rsidRPr="00D70D6B">
              <w:rPr>
                <w:rFonts w:ascii="Cambria" w:eastAsia="BiauKai" w:hAnsi="Cambria" w:cs="Cambria" w:hint="eastAsia"/>
                <w:color w:val="FF0000"/>
                <w:sz w:val="36"/>
                <w:szCs w:val="36"/>
                <w:lang w:eastAsia="zh-TW"/>
              </w:rPr>
              <w:t>有</w:t>
            </w:r>
            <w:r w:rsidR="007B6491" w:rsidRPr="00D70D6B">
              <w:rPr>
                <w:rFonts w:ascii="BiauKai" w:eastAsia="BiauKai" w:hAnsi="BiauKai" w:cs="PMingLiU" w:hint="eastAsia"/>
                <w:color w:val="FF0000"/>
                <w:sz w:val="36"/>
                <w:szCs w:val="36"/>
                <w:lang w:eastAsia="zh-TW"/>
              </w:rPr>
              <w:t>數學，高等數學，物理，化學，生物</w:t>
            </w:r>
            <w:r w:rsidR="007B6491" w:rsidRPr="00D70D6B">
              <w:rPr>
                <w:rFonts w:ascii="BiauKai" w:eastAsia="BiauKai" w:hAnsi="BiauKai" w:cs="PMingLiU" w:hint="eastAsia"/>
                <w:color w:val="FF0000"/>
                <w:sz w:val="36"/>
                <w:szCs w:val="36"/>
                <w:lang w:eastAsia="zh-TW"/>
              </w:rPr>
              <w:t>科的</w:t>
            </w:r>
            <w:r w:rsidR="007B6491" w:rsidRPr="00D70D6B">
              <w:rPr>
                <w:rFonts w:ascii="Cambria" w:eastAsia="BiauKai" w:hAnsi="Cambria" w:cs="Cambria"/>
                <w:color w:val="FF0000"/>
                <w:sz w:val="36"/>
                <w:szCs w:val="36"/>
                <w:lang w:val="en-US" w:eastAsia="zh-TW"/>
              </w:rPr>
              <w:t>A*</w:t>
            </w:r>
            <w:r w:rsidR="007B6491" w:rsidRPr="00D70D6B">
              <w:rPr>
                <w:rFonts w:ascii="Cambria" w:eastAsia="BiauKai" w:hAnsi="Cambria" w:cs="Cambria" w:hint="eastAsia"/>
                <w:color w:val="FF0000"/>
                <w:sz w:val="36"/>
                <w:szCs w:val="36"/>
                <w:lang w:val="en-US" w:eastAsia="zh-TW"/>
              </w:rPr>
              <w:t>級教學團隊</w:t>
            </w:r>
            <w:r w:rsidR="007B6491" w:rsidRPr="00D70D6B">
              <w:rPr>
                <w:rFonts w:ascii="BiauKai" w:eastAsia="BiauKai" w:hAnsi="BiauKai" w:cs="PMingLiU" w:hint="eastAsia"/>
                <w:color w:val="FF0000"/>
                <w:sz w:val="36"/>
                <w:szCs w:val="36"/>
                <w:lang w:eastAsia="zh-TW"/>
              </w:rPr>
              <w:t>。</w:t>
            </w:r>
            <w:r w:rsidR="007B6491" w:rsidRPr="00D70D6B">
              <w:rPr>
                <w:rFonts w:ascii="BiauKai" w:eastAsia="BiauKai" w:hAnsi="BiauKai" w:cs="PMingLiU"/>
                <w:color w:val="FF0000"/>
                <w:sz w:val="36"/>
                <w:szCs w:val="36"/>
                <w:lang w:eastAsia="zh-TW"/>
              </w:rPr>
              <w:t xml:space="preserve"> </w:t>
            </w:r>
          </w:p>
          <w:p w14:paraId="237108CC" w14:textId="77777777" w:rsidR="00B22486" w:rsidRPr="00446B32" w:rsidRDefault="00B22486" w:rsidP="00446B32">
            <w:pPr>
              <w:pStyle w:val="HTMLPreformatted"/>
              <w:shd w:val="clear" w:color="auto" w:fill="FFFFFF"/>
              <w:rPr>
                <w:rFonts w:ascii="BiauKai" w:eastAsia="BiauKai" w:hAnsi="BiauKai" w:cs="PMingLiU"/>
                <w:color w:val="212121"/>
                <w:sz w:val="24"/>
                <w:szCs w:val="24"/>
                <w:lang w:eastAsia="zh-TW"/>
              </w:rPr>
            </w:pPr>
          </w:p>
          <w:p w14:paraId="426B4A5C" w14:textId="77777777" w:rsidR="00446B32" w:rsidRPr="00446B32" w:rsidRDefault="00446B32" w:rsidP="00B22486">
            <w:pPr>
              <w:ind w:firstLine="342"/>
              <w:rPr>
                <w:rFonts w:ascii="BiauKai" w:eastAsia="BiauKai" w:hAnsi="BiauKai"/>
                <w:lang w:eastAsia="zh-TW"/>
              </w:rPr>
            </w:pPr>
            <w:r w:rsidRPr="00446B32">
              <w:rPr>
                <w:rFonts w:ascii="BiauKai" w:eastAsia="BiauKai" w:hAnsi="BiauKai" w:cs="PMingLiU" w:hint="eastAsia"/>
                <w:color w:val="212121"/>
                <w:lang w:eastAsia="zh-TW"/>
              </w:rPr>
              <w:t>對於包括數學在內的科學學科，一科包含</w:t>
            </w:r>
            <w:r w:rsidRPr="00446B32">
              <w:rPr>
                <w:rFonts w:ascii="BiauKai" w:eastAsia="BiauKai" w:hAnsi="BiauKai" w:hint="eastAsia"/>
                <w:color w:val="212121"/>
                <w:lang w:eastAsia="zh-TW"/>
              </w:rPr>
              <w:t>6</w:t>
            </w:r>
            <w:r w:rsidRPr="00446B32">
              <w:rPr>
                <w:rFonts w:ascii="BiauKai" w:eastAsia="BiauKai" w:hAnsi="BiauKai" w:cs="PMingLiU" w:hint="eastAsia"/>
                <w:color w:val="212121"/>
                <w:lang w:eastAsia="zh-TW"/>
              </w:rPr>
              <w:t>個分卷，</w:t>
            </w:r>
            <w:r w:rsidRPr="00446B32">
              <w:rPr>
                <w:rFonts w:ascii="BiauKai" w:eastAsia="BiauKai" w:hAnsi="BiauKai" w:cs="Arial"/>
                <w:color w:val="212121"/>
                <w:shd w:val="clear" w:color="auto" w:fill="FFFFFF"/>
                <w:lang w:eastAsia="zh-TW"/>
              </w:rPr>
              <w:t>其中，</w:t>
            </w:r>
            <w:r w:rsidR="00B22486">
              <w:rPr>
                <w:rFonts w:ascii="BiauKai" w:eastAsia="BiauKai" w:hAnsi="BiauKai" w:cs="Arial" w:hint="eastAsia"/>
                <w:color w:val="212121"/>
                <w:shd w:val="clear" w:color="auto" w:fill="FFFFFF"/>
                <w:lang w:eastAsia="zh-TW"/>
              </w:rPr>
              <w:t>物理，化學和生物的</w:t>
            </w:r>
            <w:r w:rsidRPr="00446B32">
              <w:rPr>
                <w:rFonts w:ascii="BiauKai" w:eastAsia="BiauKai" w:hAnsi="BiauKai" w:cs="Arial" w:hint="eastAsia"/>
                <w:color w:val="212121"/>
                <w:shd w:val="clear" w:color="auto" w:fill="FFFFFF"/>
                <w:lang w:eastAsia="zh-TW"/>
              </w:rPr>
              <w:t>卷</w:t>
            </w:r>
            <w:r w:rsidRPr="00446B32">
              <w:rPr>
                <w:rFonts w:ascii="BiauKai" w:eastAsia="BiauKai" w:hAnsi="BiauKai" w:cs="Arial"/>
                <w:color w:val="212121"/>
                <w:shd w:val="clear" w:color="auto" w:fill="FFFFFF"/>
                <w:lang w:eastAsia="zh-TW"/>
              </w:rPr>
              <w:t>3和</w:t>
            </w:r>
            <w:r w:rsidRPr="00446B32">
              <w:rPr>
                <w:rFonts w:ascii="BiauKai" w:eastAsia="BiauKai" w:hAnsi="BiauKai" w:cs="Arial" w:hint="eastAsia"/>
                <w:color w:val="212121"/>
                <w:shd w:val="clear" w:color="auto" w:fill="FFFFFF"/>
                <w:lang w:eastAsia="zh-TW"/>
              </w:rPr>
              <w:t>卷</w:t>
            </w:r>
            <w:r w:rsidRPr="00446B32">
              <w:rPr>
                <w:rFonts w:ascii="BiauKai" w:eastAsia="BiauKai" w:hAnsi="BiauKai" w:cs="Arial"/>
                <w:color w:val="212121"/>
                <w:shd w:val="clear" w:color="auto" w:fill="FFFFFF"/>
                <w:lang w:eastAsia="zh-TW"/>
              </w:rPr>
              <w:t>6是實驗</w:t>
            </w:r>
            <w:r w:rsidRPr="00446B32">
              <w:rPr>
                <w:rFonts w:ascii="BiauKai" w:eastAsia="BiauKai" w:hAnsi="BiauKai" w:cs="Arial" w:hint="eastAsia"/>
                <w:color w:val="212121"/>
                <w:shd w:val="clear" w:color="auto" w:fill="FFFFFF"/>
                <w:lang w:eastAsia="zh-TW"/>
              </w:rPr>
              <w:t>卷</w:t>
            </w:r>
            <w:r w:rsidR="005547C0">
              <w:rPr>
                <w:rFonts w:ascii="BiauKai" w:eastAsia="BiauKai" w:hAnsi="BiauKai" w:cs="Arial" w:hint="eastAsia"/>
                <w:color w:val="212121"/>
                <w:shd w:val="clear" w:color="auto" w:fill="FFFFFF"/>
                <w:lang w:eastAsia="zh-TW"/>
              </w:rPr>
              <w:t>。</w:t>
            </w:r>
          </w:p>
          <w:p w14:paraId="29107381" w14:textId="77777777" w:rsidR="00446B32" w:rsidRPr="00446B32" w:rsidRDefault="005547C0" w:rsidP="00446B32">
            <w:pPr>
              <w:pStyle w:val="HTMLPreformatted"/>
              <w:shd w:val="clear" w:color="auto" w:fill="FFFFFF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其他科目包含</w:t>
            </w:r>
            <w:r w:rsidR="00446B32" w:rsidRPr="00446B32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4</w:t>
            </w:r>
            <w:r w:rsidR="00446B32" w:rsidRPr="00446B32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個分卷，對於會計和法律等一些特殊科目，一科為</w:t>
            </w:r>
            <w:r w:rsidR="00446B32" w:rsidRPr="00446B32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2</w:t>
            </w:r>
            <w:r w:rsidR="00446B32" w:rsidRPr="00446B32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個分卷。</w:t>
            </w:r>
          </w:p>
          <w:p w14:paraId="772BEBA9" w14:textId="77777777" w:rsidR="008C07E0" w:rsidRPr="00446B32" w:rsidRDefault="008C07E0" w:rsidP="00E12640">
            <w:pPr>
              <w:rPr>
                <w:rFonts w:ascii="Book Antiqua" w:hAnsi="Book Antiqua"/>
                <w:lang w:eastAsia="zh-TW"/>
              </w:rPr>
            </w:pPr>
          </w:p>
        </w:tc>
      </w:tr>
    </w:tbl>
    <w:p w14:paraId="13657727" w14:textId="03776730" w:rsidR="008C07E0" w:rsidRDefault="00E2040E" w:rsidP="00E12640">
      <w:p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>How the universities view the grades of the GCE/IAL</w:t>
      </w:r>
    </w:p>
    <w:p w14:paraId="3698E0F2" w14:textId="02B3D750" w:rsidR="00446B32" w:rsidRPr="00446B32" w:rsidRDefault="00446B32" w:rsidP="00E12640">
      <w:pPr>
        <w:rPr>
          <w:rFonts w:ascii="BiauKai" w:eastAsia="BiauKai" w:hAnsi="BiauKai"/>
          <w:lang w:eastAsia="zh-TW"/>
        </w:rPr>
      </w:pPr>
      <w:r w:rsidRPr="00446B32">
        <w:rPr>
          <w:rFonts w:ascii="BiauKai" w:eastAsia="BiauKai" w:hAnsi="BiauKai" w:cs="Microsoft JhengHei" w:hint="eastAsia"/>
          <w:color w:val="212121"/>
          <w:shd w:val="clear" w:color="auto" w:fill="FFFFFF"/>
          <w:lang w:eastAsia="zh-TW"/>
        </w:rPr>
        <w:t>大學如何看待</w:t>
      </w:r>
      <w:r w:rsidRPr="00446B32">
        <w:rPr>
          <w:rFonts w:ascii="BiauKai" w:eastAsia="BiauKai" w:hAnsi="BiauKai" w:cs="Arial"/>
          <w:color w:val="212121"/>
          <w:shd w:val="clear" w:color="auto" w:fill="FFFFFF"/>
          <w:lang w:eastAsia="zh-TW"/>
        </w:rPr>
        <w:t>GCE / IAL</w:t>
      </w:r>
      <w:r w:rsidRPr="00446B32">
        <w:rPr>
          <w:rFonts w:ascii="BiauKai" w:eastAsia="BiauKai" w:hAnsi="BiauKai" w:cs="Microsoft JhengHei" w:hint="eastAsia"/>
          <w:color w:val="212121"/>
          <w:shd w:val="clear" w:color="auto" w:fill="FFFFFF"/>
          <w:lang w:eastAsia="zh-TW"/>
        </w:rPr>
        <w:t>的成</w:t>
      </w:r>
      <w:r w:rsidRPr="00446B32">
        <w:rPr>
          <w:rFonts w:ascii="BiauKai" w:eastAsia="BiauKai" w:hAnsi="BiauKai" w:cs="Microsoft JhengHei"/>
          <w:color w:val="212121"/>
          <w:shd w:val="clear" w:color="auto" w:fill="FFFFFF"/>
          <w:lang w:eastAsia="zh-TW"/>
        </w:rPr>
        <w:t>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22486" w14:paraId="4BD36F01" w14:textId="77777777" w:rsidTr="00E2040E">
        <w:tc>
          <w:tcPr>
            <w:tcW w:w="4505" w:type="dxa"/>
          </w:tcPr>
          <w:p w14:paraId="3DFAFBFF" w14:textId="0EE1D393" w:rsidR="00E2040E" w:rsidRDefault="00E2040E" w:rsidP="00E2040E">
            <w:pPr>
              <w:ind w:firstLine="454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The admission office of the 8 UGC-funded universities knows the difference between GCE/IAL and HKALE, so the duration of study in universities would be the same compare</w:t>
            </w:r>
            <w:r w:rsidR="003A089E">
              <w:rPr>
                <w:rFonts w:ascii="Book Antiqua" w:hAnsi="Book Antiqua"/>
                <w:lang w:val="en-US"/>
              </w:rPr>
              <w:t>d</w:t>
            </w:r>
            <w:r>
              <w:rPr>
                <w:rFonts w:ascii="Book Antiqua" w:hAnsi="Book Antiqua"/>
                <w:lang w:val="en-US"/>
              </w:rPr>
              <w:t xml:space="preserve"> with </w:t>
            </w:r>
            <w:r w:rsidR="003A089E">
              <w:rPr>
                <w:rFonts w:ascii="Book Antiqua" w:hAnsi="Book Antiqua"/>
                <w:lang w:val="en-US"/>
              </w:rPr>
              <w:t xml:space="preserve">the </w:t>
            </w:r>
            <w:r>
              <w:rPr>
                <w:rFonts w:ascii="Book Antiqua" w:hAnsi="Book Antiqua"/>
                <w:lang w:val="en-US"/>
              </w:rPr>
              <w:t>HKDSE candidates.</w:t>
            </w:r>
          </w:p>
          <w:p w14:paraId="60A228EC" w14:textId="77777777" w:rsidR="00E2040E" w:rsidRPr="00E2040E" w:rsidRDefault="00E2040E" w:rsidP="00E12640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4505" w:type="dxa"/>
          </w:tcPr>
          <w:p w14:paraId="6A3A6CAA" w14:textId="230B6C2C" w:rsidR="00446B32" w:rsidRPr="00446B32" w:rsidRDefault="00446B32" w:rsidP="00C0367C">
            <w:pPr>
              <w:pStyle w:val="HTMLPreformatted"/>
              <w:shd w:val="clear" w:color="auto" w:fill="FFFFFF"/>
              <w:ind w:firstLine="493"/>
              <w:rPr>
                <w:rFonts w:ascii="BiauKai" w:eastAsia="BiauKai" w:hAnsi="BiauKai"/>
                <w:color w:val="212121"/>
                <w:sz w:val="24"/>
                <w:szCs w:val="24"/>
                <w:lang w:eastAsia="zh-TW"/>
              </w:rPr>
            </w:pPr>
            <w:r w:rsidRPr="00446B32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8</w:t>
            </w:r>
            <w:r w:rsidRPr="00446B32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間教資會資助大學的入學辦事處知悉</w:t>
            </w:r>
            <w:r w:rsidRPr="00446B32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GCE / IAL</w:t>
            </w:r>
            <w:r w:rsidRPr="00446B32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與</w:t>
            </w:r>
            <w:r w:rsidRPr="00446B32">
              <w:rPr>
                <w:rFonts w:ascii="BiauKai" w:eastAsia="BiauKai" w:hAnsi="BiauKai" w:hint="eastAsia"/>
                <w:color w:val="212121"/>
                <w:sz w:val="24"/>
                <w:szCs w:val="24"/>
                <w:lang w:eastAsia="zh-TW"/>
              </w:rPr>
              <w:t>HKALE</w:t>
            </w:r>
            <w:r w:rsidRPr="00446B32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的差異，所以</w:t>
            </w:r>
            <w:r w:rsidRPr="00446B32">
              <w:rPr>
                <w:rFonts w:ascii="BiauKai" w:eastAsia="BiauKai" w:hAnsi="BiauKai" w:cs="PMingLiU"/>
                <w:color w:val="212121"/>
                <w:sz w:val="24"/>
                <w:szCs w:val="24"/>
                <w:lang w:val="en-US" w:eastAsia="zh-TW"/>
              </w:rPr>
              <w:t>GCE</w:t>
            </w:r>
            <w:r w:rsidRPr="00446B32">
              <w:rPr>
                <w:rFonts w:ascii="BiauKai" w:eastAsia="BiauKai" w:hAnsi="BiauKai" w:cs="PMingLiU" w:hint="eastAsia"/>
                <w:color w:val="212121"/>
                <w:sz w:val="24"/>
                <w:szCs w:val="24"/>
                <w:lang w:eastAsia="zh-TW"/>
              </w:rPr>
              <w:t>考生大學的學習時間與香港中學文憑考生的相同。</w:t>
            </w:r>
          </w:p>
          <w:p w14:paraId="5E67B68F" w14:textId="77777777" w:rsidR="00E2040E" w:rsidRPr="00446B32" w:rsidRDefault="00E2040E" w:rsidP="00E12640">
            <w:pPr>
              <w:rPr>
                <w:rFonts w:ascii="Book Antiqua" w:hAnsi="Book Antiqua"/>
                <w:lang w:eastAsia="zh-TW"/>
              </w:rPr>
            </w:pPr>
          </w:p>
        </w:tc>
      </w:tr>
    </w:tbl>
    <w:p w14:paraId="60C47E53" w14:textId="71CF8496" w:rsidR="00483BF4" w:rsidRDefault="00483BF4" w:rsidP="00483BF4">
      <w:pPr>
        <w:rPr>
          <w:rFonts w:ascii="BiauKai" w:eastAsia="BiauKai" w:hAnsi="BiauKai"/>
          <w:noProof/>
          <w:color w:val="212121"/>
          <w:lang w:val="en-GB" w:eastAsia="zh-TW"/>
        </w:rPr>
      </w:pPr>
    </w:p>
    <w:p w14:paraId="39551E53" w14:textId="39D0F37C" w:rsidR="00653640" w:rsidRDefault="00653640" w:rsidP="00483BF4">
      <w:pPr>
        <w:rPr>
          <w:rFonts w:ascii="BiauKai" w:eastAsia="BiauKai" w:hAnsi="BiauKai"/>
          <w:noProof/>
          <w:color w:val="212121"/>
          <w:lang w:val="en-GB"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0367C" w14:paraId="3BAEC349" w14:textId="77777777" w:rsidTr="00624E31">
        <w:tc>
          <w:tcPr>
            <w:tcW w:w="9010" w:type="dxa"/>
            <w:gridSpan w:val="2"/>
          </w:tcPr>
          <w:p w14:paraId="71C8B403" w14:textId="1A76D6D1" w:rsidR="00C0367C" w:rsidRDefault="00C0367C" w:rsidP="00C0367C">
            <w:pPr>
              <w:jc w:val="center"/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DSE and GCE/IAL grade convertion</w:t>
            </w:r>
            <w:r>
              <w:rPr>
                <w:rStyle w:val="FootnoteReference"/>
                <w:rFonts w:ascii="BiauKai" w:eastAsia="BiauKai" w:hAnsi="BiauKai"/>
                <w:noProof/>
                <w:color w:val="212121"/>
                <w:lang w:val="en-GB" w:eastAsia="zh-TW"/>
              </w:rPr>
              <w:footnoteReference w:id="9"/>
            </w:r>
          </w:p>
        </w:tc>
      </w:tr>
      <w:tr w:rsidR="00C0367C" w14:paraId="1F0361EE" w14:textId="77777777" w:rsidTr="00C0367C">
        <w:tc>
          <w:tcPr>
            <w:tcW w:w="4505" w:type="dxa"/>
          </w:tcPr>
          <w:p w14:paraId="3A86AC73" w14:textId="4DFB2821" w:rsidR="00C0367C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HKDSE</w:t>
            </w:r>
          </w:p>
        </w:tc>
        <w:tc>
          <w:tcPr>
            <w:tcW w:w="4505" w:type="dxa"/>
          </w:tcPr>
          <w:p w14:paraId="5B9284F4" w14:textId="0A799F60" w:rsidR="00C0367C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GCE/IAL</w:t>
            </w:r>
          </w:p>
        </w:tc>
      </w:tr>
      <w:tr w:rsidR="00C0367C" w14:paraId="4E259554" w14:textId="77777777" w:rsidTr="00C0367C">
        <w:tc>
          <w:tcPr>
            <w:tcW w:w="4505" w:type="dxa"/>
          </w:tcPr>
          <w:p w14:paraId="5FD0A068" w14:textId="46AA7611" w:rsidR="00C0367C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5**</w:t>
            </w:r>
          </w:p>
        </w:tc>
        <w:tc>
          <w:tcPr>
            <w:tcW w:w="4505" w:type="dxa"/>
          </w:tcPr>
          <w:p w14:paraId="61A6916B" w14:textId="2522AFB9" w:rsidR="00C0367C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A*</w:t>
            </w:r>
          </w:p>
        </w:tc>
      </w:tr>
      <w:tr w:rsidR="00C0367C" w14:paraId="278CB95D" w14:textId="77777777" w:rsidTr="00C0367C">
        <w:tc>
          <w:tcPr>
            <w:tcW w:w="4505" w:type="dxa"/>
          </w:tcPr>
          <w:p w14:paraId="12DEA118" w14:textId="05EE95D9" w:rsidR="00C0367C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5*</w:t>
            </w:r>
          </w:p>
        </w:tc>
        <w:tc>
          <w:tcPr>
            <w:tcW w:w="4505" w:type="dxa"/>
          </w:tcPr>
          <w:p w14:paraId="01D6C693" w14:textId="4839AEED" w:rsidR="00C0367C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</w:p>
        </w:tc>
      </w:tr>
      <w:tr w:rsidR="00C0367C" w14:paraId="1656B4E7" w14:textId="77777777" w:rsidTr="00C0367C">
        <w:tc>
          <w:tcPr>
            <w:tcW w:w="4505" w:type="dxa"/>
          </w:tcPr>
          <w:p w14:paraId="5CAFF4F6" w14:textId="424D1ADC" w:rsidR="00C0367C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5</w:t>
            </w:r>
          </w:p>
        </w:tc>
        <w:tc>
          <w:tcPr>
            <w:tcW w:w="4505" w:type="dxa"/>
          </w:tcPr>
          <w:p w14:paraId="6555597B" w14:textId="4011E12B" w:rsidR="00C0367C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A</w:t>
            </w:r>
          </w:p>
        </w:tc>
      </w:tr>
      <w:tr w:rsidR="00C0367C" w14:paraId="544429F2" w14:textId="77777777" w:rsidTr="00C0367C">
        <w:tc>
          <w:tcPr>
            <w:tcW w:w="4505" w:type="dxa"/>
          </w:tcPr>
          <w:p w14:paraId="73A8588F" w14:textId="77777777" w:rsidR="00C0367C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</w:p>
        </w:tc>
        <w:tc>
          <w:tcPr>
            <w:tcW w:w="4505" w:type="dxa"/>
          </w:tcPr>
          <w:p w14:paraId="1C5A6E3F" w14:textId="4FBAD50C" w:rsidR="00C0367C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</w:p>
        </w:tc>
      </w:tr>
      <w:tr w:rsidR="00C0367C" w14:paraId="3F1105B8" w14:textId="77777777" w:rsidTr="00C0367C">
        <w:tc>
          <w:tcPr>
            <w:tcW w:w="4505" w:type="dxa"/>
          </w:tcPr>
          <w:p w14:paraId="74C29197" w14:textId="5F1B7DEE" w:rsidR="00C0367C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</w:p>
        </w:tc>
        <w:tc>
          <w:tcPr>
            <w:tcW w:w="4505" w:type="dxa"/>
          </w:tcPr>
          <w:p w14:paraId="67583C5F" w14:textId="6AB9CFF3" w:rsidR="00C0367C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B</w:t>
            </w:r>
          </w:p>
        </w:tc>
      </w:tr>
      <w:tr w:rsidR="00C0367C" w14:paraId="5936BF9A" w14:textId="77777777" w:rsidTr="00C0367C">
        <w:tc>
          <w:tcPr>
            <w:tcW w:w="4505" w:type="dxa"/>
          </w:tcPr>
          <w:p w14:paraId="4B668BF0" w14:textId="77777777" w:rsidR="00C0367C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</w:p>
        </w:tc>
        <w:tc>
          <w:tcPr>
            <w:tcW w:w="4505" w:type="dxa"/>
          </w:tcPr>
          <w:p w14:paraId="3813587F" w14:textId="77777777" w:rsidR="00C0367C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</w:p>
        </w:tc>
      </w:tr>
      <w:tr w:rsidR="00C0367C" w14:paraId="52875A62" w14:textId="77777777" w:rsidTr="00C0367C">
        <w:tc>
          <w:tcPr>
            <w:tcW w:w="4505" w:type="dxa"/>
          </w:tcPr>
          <w:p w14:paraId="46AA861C" w14:textId="6A266FFB" w:rsidR="00C0367C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4</w:t>
            </w:r>
          </w:p>
        </w:tc>
        <w:tc>
          <w:tcPr>
            <w:tcW w:w="4505" w:type="dxa"/>
          </w:tcPr>
          <w:p w14:paraId="16E7B7EA" w14:textId="7DBD4C2A" w:rsidR="00C0367C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C</w:t>
            </w:r>
          </w:p>
        </w:tc>
      </w:tr>
      <w:tr w:rsidR="00C0367C" w14:paraId="389B25F9" w14:textId="77777777" w:rsidTr="00C0367C">
        <w:tc>
          <w:tcPr>
            <w:tcW w:w="4505" w:type="dxa"/>
          </w:tcPr>
          <w:p w14:paraId="40E09E37" w14:textId="3C1E47BF" w:rsidR="00C0367C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</w:p>
        </w:tc>
        <w:tc>
          <w:tcPr>
            <w:tcW w:w="4505" w:type="dxa"/>
          </w:tcPr>
          <w:p w14:paraId="042272CF" w14:textId="77777777" w:rsidR="00C0367C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</w:p>
        </w:tc>
      </w:tr>
      <w:tr w:rsidR="00C0367C" w14:paraId="1DFA0A55" w14:textId="77777777" w:rsidTr="00C0367C">
        <w:tc>
          <w:tcPr>
            <w:tcW w:w="4505" w:type="dxa"/>
          </w:tcPr>
          <w:p w14:paraId="469801F0" w14:textId="6DE05C1A" w:rsidR="00C0367C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</w:p>
        </w:tc>
        <w:tc>
          <w:tcPr>
            <w:tcW w:w="4505" w:type="dxa"/>
          </w:tcPr>
          <w:p w14:paraId="508F2137" w14:textId="70ADCAA8" w:rsidR="00C0367C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D</w:t>
            </w:r>
          </w:p>
        </w:tc>
      </w:tr>
      <w:tr w:rsidR="00C0367C" w14:paraId="23ED7B01" w14:textId="77777777" w:rsidTr="00C0367C">
        <w:tc>
          <w:tcPr>
            <w:tcW w:w="4505" w:type="dxa"/>
          </w:tcPr>
          <w:p w14:paraId="4B2A047C" w14:textId="0C763EA1" w:rsidR="00C0367C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</w:p>
        </w:tc>
        <w:tc>
          <w:tcPr>
            <w:tcW w:w="4505" w:type="dxa"/>
          </w:tcPr>
          <w:p w14:paraId="25FADC98" w14:textId="77777777" w:rsidR="00C0367C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</w:p>
        </w:tc>
      </w:tr>
      <w:tr w:rsidR="00C0367C" w14:paraId="1ACB9397" w14:textId="77777777" w:rsidTr="00C0367C">
        <w:tc>
          <w:tcPr>
            <w:tcW w:w="4505" w:type="dxa"/>
          </w:tcPr>
          <w:p w14:paraId="7C8A3406" w14:textId="21DEA784" w:rsidR="00C0367C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3</w:t>
            </w:r>
          </w:p>
        </w:tc>
        <w:tc>
          <w:tcPr>
            <w:tcW w:w="4505" w:type="dxa"/>
          </w:tcPr>
          <w:p w14:paraId="5CFAC104" w14:textId="2D9A64D7" w:rsidR="00C0367C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E</w:t>
            </w:r>
          </w:p>
        </w:tc>
      </w:tr>
    </w:tbl>
    <w:p w14:paraId="694FB4FE" w14:textId="609BFD29" w:rsidR="00653640" w:rsidRDefault="00653640" w:rsidP="00483BF4">
      <w:pPr>
        <w:rPr>
          <w:rFonts w:ascii="BiauKai" w:eastAsia="BiauKai" w:hAnsi="BiauKai"/>
          <w:noProof/>
          <w:color w:val="212121"/>
          <w:lang w:val="en-GB"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409"/>
        <w:gridCol w:w="2778"/>
      </w:tblGrid>
      <w:tr w:rsidR="00653640" w14:paraId="7F21E48D" w14:textId="77777777" w:rsidTr="00D70D6B">
        <w:tc>
          <w:tcPr>
            <w:tcW w:w="1555" w:type="dxa"/>
          </w:tcPr>
          <w:p w14:paraId="31A3D909" w14:textId="4E0AAA53" w:rsidR="00653640" w:rsidRDefault="00653640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 xml:space="preserve">Subject </w:t>
            </w:r>
          </w:p>
        </w:tc>
        <w:tc>
          <w:tcPr>
            <w:tcW w:w="2268" w:type="dxa"/>
          </w:tcPr>
          <w:p w14:paraId="75CA0841" w14:textId="1B12975F" w:rsidR="00653640" w:rsidRDefault="00653640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IAL A* ratio</w:t>
            </w:r>
            <w:r w:rsidR="00D70D6B">
              <w:rPr>
                <w:rFonts w:ascii="BiauKai" w:eastAsia="BiauKai" w:hAnsi="BiauKai" w:hint="eastAsia"/>
                <w:noProof/>
                <w:color w:val="212121"/>
                <w:lang w:val="en-GB" w:eastAsia="zh-TW"/>
              </w:rPr>
              <w:t>比例</w:t>
            </w:r>
            <w:r w:rsidR="00D70D6B">
              <w:rPr>
                <w:rStyle w:val="FootnoteReference"/>
                <w:rFonts w:ascii="BiauKai" w:eastAsia="BiauKai" w:hAnsi="BiauKai"/>
                <w:noProof/>
                <w:color w:val="212121"/>
                <w:lang w:val="en-GB" w:eastAsia="zh-TW"/>
              </w:rPr>
              <w:footnoteReference w:id="10"/>
            </w:r>
          </w:p>
        </w:tc>
        <w:tc>
          <w:tcPr>
            <w:tcW w:w="2409" w:type="dxa"/>
          </w:tcPr>
          <w:p w14:paraId="62ABAB95" w14:textId="3EC803D5" w:rsidR="00653640" w:rsidRDefault="00653640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DSE 5** Ratio</w:t>
            </w:r>
            <w:r w:rsidR="00D70D6B">
              <w:rPr>
                <w:rFonts w:ascii="BiauKai" w:eastAsia="BiauKai" w:hAnsi="BiauKai" w:hint="eastAsia"/>
                <w:noProof/>
                <w:color w:val="212121"/>
                <w:lang w:val="en-GB" w:eastAsia="zh-TW"/>
              </w:rPr>
              <w:t>比例</w:t>
            </w:r>
            <w:r w:rsidR="00D70D6B">
              <w:rPr>
                <w:rStyle w:val="FootnoteReference"/>
                <w:rFonts w:ascii="BiauKai" w:eastAsia="BiauKai" w:hAnsi="BiauKai"/>
                <w:noProof/>
                <w:color w:val="212121"/>
                <w:lang w:val="en-GB" w:eastAsia="zh-TW"/>
              </w:rPr>
              <w:footnoteReference w:id="11"/>
            </w:r>
          </w:p>
        </w:tc>
        <w:tc>
          <w:tcPr>
            <w:tcW w:w="2778" w:type="dxa"/>
          </w:tcPr>
          <w:p w14:paraId="6EE26AA3" w14:textId="4AF52CE2" w:rsidR="00653640" w:rsidRDefault="00D70D6B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A*</w:t>
            </w:r>
            <w:r w:rsidR="00925C6F"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 xml:space="preserve">and </w:t>
            </w:r>
            <w:r w:rsidR="00925C6F">
              <w:rPr>
                <w:rFonts w:ascii="BiauKai" w:eastAsia="BiauKai" w:hAnsi="BiauKai" w:hint="eastAsia"/>
                <w:noProof/>
                <w:color w:val="212121"/>
                <w:lang w:val="en-GB" w:eastAsia="zh-TW"/>
              </w:rPr>
              <w:t>和</w:t>
            </w: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 xml:space="preserve"> </w:t>
            </w:r>
            <w:r w:rsidR="00C0367C"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5**</w:t>
            </w:r>
            <w:r>
              <w:rPr>
                <w:rFonts w:ascii="BiauKai" w:eastAsia="BiauKai" w:hAnsi="BiauKai" w:hint="eastAsia"/>
                <w:noProof/>
                <w:color w:val="212121"/>
                <w:lang w:val="en-GB" w:eastAsia="zh-TW"/>
              </w:rPr>
              <w:t>比例</w:t>
            </w:r>
          </w:p>
        </w:tc>
      </w:tr>
      <w:tr w:rsidR="00653640" w14:paraId="6FFB084F" w14:textId="77777777" w:rsidTr="00D70D6B">
        <w:tc>
          <w:tcPr>
            <w:tcW w:w="1555" w:type="dxa"/>
          </w:tcPr>
          <w:p w14:paraId="5249E072" w14:textId="42E33ED2" w:rsidR="00653640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Biology</w:t>
            </w:r>
          </w:p>
        </w:tc>
        <w:tc>
          <w:tcPr>
            <w:tcW w:w="2268" w:type="dxa"/>
          </w:tcPr>
          <w:p w14:paraId="77344C8D" w14:textId="66B0B2A8" w:rsidR="00653640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9.8</w:t>
            </w:r>
          </w:p>
        </w:tc>
        <w:tc>
          <w:tcPr>
            <w:tcW w:w="2409" w:type="dxa"/>
          </w:tcPr>
          <w:p w14:paraId="2C69C6F1" w14:textId="76CF4937" w:rsidR="00653640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1.9</w:t>
            </w:r>
          </w:p>
        </w:tc>
        <w:tc>
          <w:tcPr>
            <w:tcW w:w="2778" w:type="dxa"/>
          </w:tcPr>
          <w:p w14:paraId="7101DFFE" w14:textId="2571FD34" w:rsidR="00653640" w:rsidRDefault="00C0367C" w:rsidP="00483BF4">
            <w:pPr>
              <w:rPr>
                <w:rFonts w:ascii="BiauKai" w:eastAsia="BiauKai" w:hAnsi="BiauKai" w:hint="eastAsia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About 5 times</w:t>
            </w:r>
            <w:r w:rsidR="00D70D6B"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 xml:space="preserve"> </w:t>
            </w:r>
            <w:r w:rsidR="00D70D6B">
              <w:rPr>
                <w:rFonts w:ascii="BiauKai" w:eastAsia="BiauKai" w:hAnsi="BiauKai" w:hint="eastAsia"/>
                <w:noProof/>
                <w:color w:val="212121"/>
                <w:lang w:val="en-GB" w:eastAsia="zh-TW"/>
              </w:rPr>
              <w:t>大約5倍</w:t>
            </w:r>
          </w:p>
        </w:tc>
      </w:tr>
      <w:tr w:rsidR="00653640" w14:paraId="0F0FA2D6" w14:textId="77777777" w:rsidTr="00D70D6B">
        <w:tc>
          <w:tcPr>
            <w:tcW w:w="1555" w:type="dxa"/>
          </w:tcPr>
          <w:p w14:paraId="0C7AB46A" w14:textId="7BCA27FD" w:rsidR="00653640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Chemistry</w:t>
            </w:r>
          </w:p>
        </w:tc>
        <w:tc>
          <w:tcPr>
            <w:tcW w:w="2268" w:type="dxa"/>
          </w:tcPr>
          <w:p w14:paraId="5A6807C5" w14:textId="63619676" w:rsidR="00653640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10.4</w:t>
            </w:r>
          </w:p>
        </w:tc>
        <w:tc>
          <w:tcPr>
            <w:tcW w:w="2409" w:type="dxa"/>
          </w:tcPr>
          <w:p w14:paraId="63FEF26C" w14:textId="2C587670" w:rsidR="00653640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2.6</w:t>
            </w:r>
          </w:p>
        </w:tc>
        <w:tc>
          <w:tcPr>
            <w:tcW w:w="2778" w:type="dxa"/>
          </w:tcPr>
          <w:p w14:paraId="46A6FB9D" w14:textId="1F4BEC2B" w:rsidR="00653640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About 4 times</w:t>
            </w:r>
            <w:r w:rsidR="00D70D6B">
              <w:rPr>
                <w:rFonts w:ascii="BiauKai" w:eastAsia="BiauKai" w:hAnsi="BiauKai" w:hint="eastAsia"/>
                <w:noProof/>
                <w:color w:val="212121"/>
                <w:lang w:val="en-GB" w:eastAsia="zh-TW"/>
              </w:rPr>
              <w:t>大約</w:t>
            </w:r>
            <w:r w:rsidR="00D70D6B"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4</w:t>
            </w:r>
            <w:r w:rsidR="00D70D6B">
              <w:rPr>
                <w:rFonts w:ascii="BiauKai" w:eastAsia="BiauKai" w:hAnsi="BiauKai" w:hint="eastAsia"/>
                <w:noProof/>
                <w:color w:val="212121"/>
                <w:lang w:val="en-GB" w:eastAsia="zh-TW"/>
              </w:rPr>
              <w:t>倍</w:t>
            </w:r>
          </w:p>
        </w:tc>
      </w:tr>
      <w:tr w:rsidR="00653640" w14:paraId="73BCC6B5" w14:textId="77777777" w:rsidTr="00D70D6B">
        <w:tc>
          <w:tcPr>
            <w:tcW w:w="1555" w:type="dxa"/>
          </w:tcPr>
          <w:p w14:paraId="65E69553" w14:textId="103E91E5" w:rsidR="00653640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Physics</w:t>
            </w:r>
          </w:p>
        </w:tc>
        <w:tc>
          <w:tcPr>
            <w:tcW w:w="2268" w:type="dxa"/>
          </w:tcPr>
          <w:p w14:paraId="59FB8A16" w14:textId="514CF8B5" w:rsidR="00653640" w:rsidRPr="00C0367C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US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US" w:eastAsia="zh-TW"/>
              </w:rPr>
              <w:t>5.6</w:t>
            </w:r>
          </w:p>
        </w:tc>
        <w:tc>
          <w:tcPr>
            <w:tcW w:w="2409" w:type="dxa"/>
          </w:tcPr>
          <w:p w14:paraId="21ED4E47" w14:textId="34D0835B" w:rsidR="00653640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2.9</w:t>
            </w:r>
          </w:p>
        </w:tc>
        <w:tc>
          <w:tcPr>
            <w:tcW w:w="2778" w:type="dxa"/>
          </w:tcPr>
          <w:p w14:paraId="27E0BCEE" w14:textId="076D9617" w:rsidR="00653640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About 2 times</w:t>
            </w:r>
            <w:r w:rsidR="00D70D6B">
              <w:rPr>
                <w:rFonts w:ascii="BiauKai" w:eastAsia="BiauKai" w:hAnsi="BiauKai" w:hint="eastAsia"/>
                <w:noProof/>
                <w:color w:val="212121"/>
                <w:lang w:val="en-GB" w:eastAsia="zh-TW"/>
              </w:rPr>
              <w:t>大約</w:t>
            </w:r>
            <w:r w:rsidR="00D70D6B"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2</w:t>
            </w:r>
            <w:r w:rsidR="00D70D6B">
              <w:rPr>
                <w:rFonts w:ascii="BiauKai" w:eastAsia="BiauKai" w:hAnsi="BiauKai" w:hint="eastAsia"/>
                <w:noProof/>
                <w:color w:val="212121"/>
                <w:lang w:val="en-GB" w:eastAsia="zh-TW"/>
              </w:rPr>
              <w:t>倍</w:t>
            </w:r>
          </w:p>
        </w:tc>
      </w:tr>
      <w:tr w:rsidR="00653640" w14:paraId="20EE84AC" w14:textId="77777777" w:rsidTr="00D70D6B">
        <w:tc>
          <w:tcPr>
            <w:tcW w:w="1555" w:type="dxa"/>
          </w:tcPr>
          <w:p w14:paraId="2C1FFC33" w14:textId="6786E0C6" w:rsidR="00653640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Mathematics</w:t>
            </w:r>
          </w:p>
        </w:tc>
        <w:tc>
          <w:tcPr>
            <w:tcW w:w="2268" w:type="dxa"/>
          </w:tcPr>
          <w:p w14:paraId="621B0079" w14:textId="085E5116" w:rsidR="00653640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17.4</w:t>
            </w:r>
          </w:p>
        </w:tc>
        <w:tc>
          <w:tcPr>
            <w:tcW w:w="2409" w:type="dxa"/>
          </w:tcPr>
          <w:p w14:paraId="40EE1AE4" w14:textId="15193A3B" w:rsidR="00653640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1.5</w:t>
            </w:r>
          </w:p>
        </w:tc>
        <w:tc>
          <w:tcPr>
            <w:tcW w:w="2778" w:type="dxa"/>
          </w:tcPr>
          <w:p w14:paraId="098A7D1D" w14:textId="458F2B56" w:rsidR="00653640" w:rsidRDefault="00C0367C" w:rsidP="00483BF4">
            <w:pPr>
              <w:rPr>
                <w:rFonts w:ascii="BiauKai" w:eastAsia="BiauKai" w:hAnsi="BiauKai" w:hint="eastAsia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About 11 times!!</w:t>
            </w:r>
            <w:r w:rsidR="00D70D6B">
              <w:rPr>
                <w:rFonts w:ascii="BiauKai" w:eastAsia="BiauKai" w:hAnsi="BiauKai" w:hint="eastAsia"/>
                <w:noProof/>
                <w:color w:val="212121"/>
                <w:lang w:val="en-GB" w:eastAsia="zh-TW"/>
              </w:rPr>
              <w:t xml:space="preserve"> </w:t>
            </w:r>
            <w:r w:rsidR="00D70D6B">
              <w:rPr>
                <w:rFonts w:ascii="BiauKai" w:eastAsia="BiauKai" w:hAnsi="BiauKai" w:hint="eastAsia"/>
                <w:noProof/>
                <w:color w:val="212121"/>
                <w:lang w:val="en-GB" w:eastAsia="zh-TW"/>
              </w:rPr>
              <w:t>大約</w:t>
            </w:r>
            <w:r w:rsidR="00D70D6B"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11</w:t>
            </w:r>
            <w:r w:rsidR="00D70D6B">
              <w:rPr>
                <w:rFonts w:ascii="BiauKai" w:eastAsia="BiauKai" w:hAnsi="BiauKai" w:hint="eastAsia"/>
                <w:noProof/>
                <w:color w:val="212121"/>
                <w:lang w:val="en-GB" w:eastAsia="zh-TW"/>
              </w:rPr>
              <w:t>倍</w:t>
            </w:r>
            <w:r w:rsidR="00D70D6B">
              <w:rPr>
                <w:rFonts w:ascii="BiauKai" w:eastAsia="BiauKai" w:hAnsi="BiauKai" w:hint="eastAsia"/>
                <w:noProof/>
                <w:color w:val="212121"/>
                <w:lang w:val="en-GB" w:eastAsia="zh-TW"/>
              </w:rPr>
              <w:t>！！</w:t>
            </w:r>
          </w:p>
        </w:tc>
      </w:tr>
      <w:tr w:rsidR="00653640" w:rsidRPr="00BE120D" w14:paraId="3B1FF003" w14:textId="77777777" w:rsidTr="00D70D6B">
        <w:tc>
          <w:tcPr>
            <w:tcW w:w="1555" w:type="dxa"/>
          </w:tcPr>
          <w:p w14:paraId="79648ABB" w14:textId="49D24C53" w:rsidR="00653640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Further Mathematics</w:t>
            </w:r>
          </w:p>
        </w:tc>
        <w:tc>
          <w:tcPr>
            <w:tcW w:w="2268" w:type="dxa"/>
          </w:tcPr>
          <w:p w14:paraId="212B1661" w14:textId="429B7FB8" w:rsidR="00653640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25.6</w:t>
            </w:r>
          </w:p>
        </w:tc>
        <w:tc>
          <w:tcPr>
            <w:tcW w:w="2409" w:type="dxa"/>
          </w:tcPr>
          <w:p w14:paraId="0D065731" w14:textId="1F704021" w:rsidR="00653640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3.75 (Average of M1 and M2)</w:t>
            </w:r>
          </w:p>
        </w:tc>
        <w:tc>
          <w:tcPr>
            <w:tcW w:w="2778" w:type="dxa"/>
          </w:tcPr>
          <w:p w14:paraId="474B9F02" w14:textId="585EE603" w:rsidR="00653640" w:rsidRDefault="00C0367C" w:rsidP="00483BF4">
            <w:pPr>
              <w:rPr>
                <w:rFonts w:ascii="BiauKai" w:eastAsia="BiauKai" w:hAnsi="BiauKai"/>
                <w:noProof/>
                <w:color w:val="212121"/>
                <w:lang w:val="en-GB" w:eastAsia="zh-TW"/>
              </w:rPr>
            </w:pPr>
            <w:r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About 7 times</w:t>
            </w:r>
            <w:r w:rsidR="00D70D6B">
              <w:rPr>
                <w:rFonts w:ascii="BiauKai" w:eastAsia="BiauKai" w:hAnsi="BiauKai" w:hint="eastAsia"/>
                <w:noProof/>
                <w:color w:val="212121"/>
                <w:lang w:val="en-GB" w:eastAsia="zh-TW"/>
              </w:rPr>
              <w:t>大約</w:t>
            </w:r>
            <w:r w:rsidR="00D70D6B">
              <w:rPr>
                <w:rFonts w:ascii="BiauKai" w:eastAsia="BiauKai" w:hAnsi="BiauKai"/>
                <w:noProof/>
                <w:color w:val="212121"/>
                <w:lang w:val="en-GB" w:eastAsia="zh-TW"/>
              </w:rPr>
              <w:t>7</w:t>
            </w:r>
            <w:r w:rsidR="00D70D6B">
              <w:rPr>
                <w:rFonts w:ascii="BiauKai" w:eastAsia="BiauKai" w:hAnsi="BiauKai" w:hint="eastAsia"/>
                <w:noProof/>
                <w:color w:val="212121"/>
                <w:lang w:val="en-GB" w:eastAsia="zh-TW"/>
              </w:rPr>
              <w:t>倍</w:t>
            </w:r>
          </w:p>
        </w:tc>
        <w:bookmarkStart w:id="0" w:name="_GoBack"/>
        <w:bookmarkEnd w:id="0"/>
      </w:tr>
    </w:tbl>
    <w:p w14:paraId="6D2F0F64" w14:textId="0BA70C82" w:rsidR="00483BF4" w:rsidRPr="00ED6B87" w:rsidRDefault="00D70D6B" w:rsidP="00483BF4">
      <w:pPr>
        <w:rPr>
          <w:rFonts w:ascii="BiauKai" w:eastAsia="BiauKai" w:hAnsi="BiauKai"/>
          <w:noProof/>
          <w:color w:val="212121"/>
          <w:lang w:val="en-GB" w:eastAsia="zh-TW"/>
        </w:rPr>
      </w:pPr>
      <w:r>
        <w:rPr>
          <w:rFonts w:ascii="Book Antiqua" w:hAnsi="Book Antiqu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1D82BD" wp14:editId="4C96E007">
                <wp:simplePos x="0" y="0"/>
                <wp:positionH relativeFrom="column">
                  <wp:posOffset>4434637</wp:posOffset>
                </wp:positionH>
                <wp:positionV relativeFrom="paragraph">
                  <wp:posOffset>169572</wp:posOffset>
                </wp:positionV>
                <wp:extent cx="2091447" cy="1254868"/>
                <wp:effectExtent l="0" t="0" r="17145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447" cy="12548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D9870" id="Oval 11" o:spid="_x0000_s1026" style="position:absolute;margin-left:349.2pt;margin-top:13.35pt;width:164.7pt;height:9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Book Antiqua" w:hAnsi="Book Antiqu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E45DD" wp14:editId="16A1F31A">
                <wp:simplePos x="0" y="0"/>
                <wp:positionH relativeFrom="column">
                  <wp:posOffset>2100661</wp:posOffset>
                </wp:positionH>
                <wp:positionV relativeFrom="paragraph">
                  <wp:posOffset>173153</wp:posOffset>
                </wp:positionV>
                <wp:extent cx="1760706" cy="1206230"/>
                <wp:effectExtent l="0" t="0" r="17780" b="133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706" cy="12062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F31ED" id="Oval 8" o:spid="_x0000_s1026" style="position:absolute;margin-left:165.4pt;margin-top:13.65pt;width:138.65pt;height: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Book Antiqua" w:hAnsi="Book Antiqu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45B8B" wp14:editId="78342FB9">
                <wp:simplePos x="0" y="0"/>
                <wp:positionH relativeFrom="column">
                  <wp:posOffset>-243394</wp:posOffset>
                </wp:positionH>
                <wp:positionV relativeFrom="paragraph">
                  <wp:posOffset>153468</wp:posOffset>
                </wp:positionV>
                <wp:extent cx="1663065" cy="1215119"/>
                <wp:effectExtent l="0" t="0" r="13335" b="171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065" cy="12151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43C96" id="Oval 2" o:spid="_x0000_s1026" style="position:absolute;margin-left:-19.15pt;margin-top:12.1pt;width:130.95pt;height:95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6596A50A" w14:textId="0D9922B1" w:rsidR="00C107AF" w:rsidRDefault="00D70D6B" w:rsidP="00483BF4">
      <w:pPr>
        <w:rPr>
          <w:rFonts w:ascii="Book Antiqua" w:hAnsi="Book Antiqua"/>
          <w:lang w:eastAsia="zh-TW"/>
        </w:rPr>
      </w:pPr>
      <w:r>
        <w:rPr>
          <w:rFonts w:ascii="Book Antiqua" w:hAnsi="Book Antiqu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CF1F34" wp14:editId="4FB00808">
                <wp:simplePos x="0" y="0"/>
                <wp:positionH relativeFrom="column">
                  <wp:posOffset>4744666</wp:posOffset>
                </wp:positionH>
                <wp:positionV relativeFrom="paragraph">
                  <wp:posOffset>179570</wp:posOffset>
                </wp:positionV>
                <wp:extent cx="1458581" cy="826459"/>
                <wp:effectExtent l="0" t="0" r="1524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581" cy="826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208B0" w14:textId="2181D7FA" w:rsidR="00653640" w:rsidRDefault="006536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IGCSE Chinese</w:t>
                            </w:r>
                          </w:p>
                          <w:p w14:paraId="0D474FF0" w14:textId="3B818DDA" w:rsidR="00653640" w:rsidRPr="00653640" w:rsidRDefault="006536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Depending on DSE Chinese result, not necessary.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F1F3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73.6pt;margin-top:14.15pt;width:114.85pt;height:6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" fillcolor="white [3201]" strokeweight=".5pt">
                <v:textbox>
                  <w:txbxContent>
                    <w:p w14:paraId="500208B0" w14:textId="2181D7FA" w:rsidR="00653640" w:rsidRDefault="006536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IGCSE Chinese</w:t>
                      </w:r>
                    </w:p>
                    <w:p w14:paraId="0D474FF0" w14:textId="3B818DDA" w:rsidR="00653640" w:rsidRPr="00653640" w:rsidRDefault="006536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Depending on DSE Chinese result, not necessary.</w:t>
                      </w:r>
                    </w:p>
                  </w:txbxContent>
                </v:textbox>
              </v:shape>
            </w:pict>
          </mc:Fallback>
        </mc:AlternateContent>
      </w:r>
    </w:p>
    <w:p w14:paraId="423C0633" w14:textId="065FE819" w:rsidR="00423117" w:rsidRDefault="00D70D6B">
      <w:pPr>
        <w:rPr>
          <w:rFonts w:ascii="Book Antiqua" w:hAnsi="Book Antiqua"/>
          <w:lang w:eastAsia="zh-TW"/>
        </w:rPr>
      </w:pPr>
      <w:r>
        <w:rPr>
          <w:rFonts w:ascii="Book Antiqua" w:hAnsi="Book Antiqu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A17577" wp14:editId="3AF4AFFE">
                <wp:simplePos x="0" y="0"/>
                <wp:positionH relativeFrom="column">
                  <wp:posOffset>3947849</wp:posOffset>
                </wp:positionH>
                <wp:positionV relativeFrom="paragraph">
                  <wp:posOffset>172139</wp:posOffset>
                </wp:positionV>
                <wp:extent cx="389106" cy="398834"/>
                <wp:effectExtent l="0" t="0" r="17780" b="7620"/>
                <wp:wrapNone/>
                <wp:docPr id="10" name="Cro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06" cy="398834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589EFC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10" o:spid="_x0000_s1026" type="#_x0000_t11" style="position:absolute;margin-left:310.85pt;margin-top:13.55pt;width:30.65pt;height:3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" fillcolor="#4472c4 [3204]" strokecolor="#1f3763 [1604]" strokeweight="1pt"/>
            </w:pict>
          </mc:Fallback>
        </mc:AlternateContent>
      </w:r>
      <w:r>
        <w:rPr>
          <w:rFonts w:ascii="Book Antiqua" w:hAnsi="Book Antiqu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C5F346" wp14:editId="02B69872">
                <wp:simplePos x="0" y="0"/>
                <wp:positionH relativeFrom="column">
                  <wp:posOffset>2389938</wp:posOffset>
                </wp:positionH>
                <wp:positionV relativeFrom="paragraph">
                  <wp:posOffset>84253</wp:posOffset>
                </wp:positionV>
                <wp:extent cx="1177047" cy="671208"/>
                <wp:effectExtent l="0" t="0" r="1714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047" cy="671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E4327B" w14:textId="77777777" w:rsidR="00653640" w:rsidRDefault="006536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IELTS/</w:t>
                            </w:r>
                          </w:p>
                          <w:p w14:paraId="196FF8CF" w14:textId="646089B9" w:rsidR="00653640" w:rsidRDefault="006536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IGCSE English/</w:t>
                            </w:r>
                          </w:p>
                          <w:p w14:paraId="6690726B" w14:textId="7680DF52" w:rsidR="00653640" w:rsidRPr="00653640" w:rsidRDefault="006536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TOFEL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5F346" id="Text Box 9" o:spid="_x0000_s1027" type="#_x0000_t202" style="position:absolute;margin-left:188.2pt;margin-top:6.65pt;width:92.7pt;height:5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" fillcolor="white [3201]" strokeweight=".5pt">
                <v:textbox>
                  <w:txbxContent>
                    <w:p w14:paraId="3AE4327B" w14:textId="77777777" w:rsidR="00653640" w:rsidRDefault="006536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IELTS/</w:t>
                      </w:r>
                    </w:p>
                    <w:p w14:paraId="196FF8CF" w14:textId="646089B9" w:rsidR="00653640" w:rsidRDefault="006536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IGCSE English/</w:t>
                      </w:r>
                    </w:p>
                    <w:p w14:paraId="6690726B" w14:textId="7680DF52" w:rsidR="00653640" w:rsidRPr="00653640" w:rsidRDefault="006536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TOFEL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EE342" wp14:editId="1E2BEFD9">
                <wp:simplePos x="0" y="0"/>
                <wp:positionH relativeFrom="column">
                  <wp:posOffset>1563734</wp:posOffset>
                </wp:positionH>
                <wp:positionV relativeFrom="paragraph">
                  <wp:posOffset>162358</wp:posOffset>
                </wp:positionV>
                <wp:extent cx="418290" cy="428017"/>
                <wp:effectExtent l="0" t="0" r="13970" b="16510"/>
                <wp:wrapNone/>
                <wp:docPr id="5" name="Cro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290" cy="428017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F294E" id="Cross 5" o:spid="_x0000_s1026" type="#_x0000_t11" style="position:absolute;margin-left:123.15pt;margin-top:12.8pt;width:32.95pt;height:3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" fillcolor="#4472c4 [3204]" strokecolor="#1f3763 [1604]" strokeweight="1pt"/>
            </w:pict>
          </mc:Fallback>
        </mc:AlternateContent>
      </w:r>
      <w:r>
        <w:rPr>
          <w:rFonts w:ascii="Book Antiqua" w:hAnsi="Book Antiqu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E363C" wp14:editId="3591BA7D">
                <wp:simplePos x="0" y="0"/>
                <wp:positionH relativeFrom="column">
                  <wp:posOffset>8039</wp:posOffset>
                </wp:positionH>
                <wp:positionV relativeFrom="paragraph">
                  <wp:posOffset>152400</wp:posOffset>
                </wp:positionV>
                <wp:extent cx="1186180" cy="476250"/>
                <wp:effectExtent l="0" t="0" r="762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741A5" w14:textId="174068A4" w:rsidR="00653640" w:rsidRPr="00653640" w:rsidRDefault="00653640">
                            <w:pPr>
                              <w:rPr>
                                <w:rFonts w:ascii="Book Antiqua" w:eastAsia="PMingLiU" w:hAnsi="Book Antiqua"/>
                                <w:sz w:val="40"/>
                                <w:szCs w:val="40"/>
                                <w:lang w:val="en-US" w:eastAsia="zh-TW"/>
                              </w:rPr>
                            </w:pPr>
                            <w:r w:rsidRPr="00653640">
                              <w:rPr>
                                <w:rFonts w:ascii="Book Antiqua" w:hAnsi="Book Antiqua"/>
                                <w:sz w:val="40"/>
                                <w:szCs w:val="40"/>
                              </w:rPr>
                              <w:t>I</w:t>
                            </w:r>
                            <w:r w:rsidRPr="00653640">
                              <w:rPr>
                                <w:rFonts w:ascii="Book Antiqua" w:hAnsi="Book Antiqua"/>
                                <w:sz w:val="40"/>
                                <w:szCs w:val="40"/>
                                <w:lang w:val="en-US"/>
                              </w:rPr>
                              <w:t xml:space="preserve">AL </w:t>
                            </w:r>
                            <w:r w:rsidRPr="00653640">
                              <w:rPr>
                                <w:rFonts w:ascii="Book Antiqua" w:eastAsia="PMingLiU" w:hAnsi="Book Antiqua"/>
                                <w:sz w:val="40"/>
                                <w:szCs w:val="40"/>
                                <w:lang w:val="en-US" w:eastAsia="zh-TW"/>
                              </w:rPr>
                              <w:t>3</w:t>
                            </w:r>
                            <w:r w:rsidRPr="00653640">
                              <w:rPr>
                                <w:rFonts w:ascii="Book Antiqua" w:eastAsia="PMingLiU" w:hAnsi="Book Antiqua"/>
                                <w:sz w:val="40"/>
                                <w:szCs w:val="40"/>
                                <w:lang w:val="en-US" w:eastAsia="zh-TW"/>
                              </w:rPr>
                              <w:t>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E363C" id="Text Box 3" o:spid="_x0000_s1028" type="#_x0000_t202" style="position:absolute;margin-left:.65pt;margin-top:12pt;width:93.4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" fillcolor="white [3201]" strokeweight=".5pt">
                <v:textbox>
                  <w:txbxContent>
                    <w:p w14:paraId="4C9741A5" w14:textId="174068A4" w:rsidR="00653640" w:rsidRPr="00653640" w:rsidRDefault="00653640">
                      <w:pPr>
                        <w:rPr>
                          <w:rFonts w:ascii="Book Antiqua" w:eastAsia="PMingLiU" w:hAnsi="Book Antiqua"/>
                          <w:sz w:val="40"/>
                          <w:szCs w:val="40"/>
                          <w:lang w:val="en-US" w:eastAsia="zh-TW"/>
                        </w:rPr>
                      </w:pPr>
                      <w:r w:rsidRPr="00653640">
                        <w:rPr>
                          <w:rFonts w:ascii="Book Antiqua" w:hAnsi="Book Antiqua"/>
                          <w:sz w:val="40"/>
                          <w:szCs w:val="40"/>
                        </w:rPr>
                        <w:t>I</w:t>
                      </w:r>
                      <w:r w:rsidRPr="00653640">
                        <w:rPr>
                          <w:rFonts w:ascii="Book Antiqua" w:hAnsi="Book Antiqua"/>
                          <w:sz w:val="40"/>
                          <w:szCs w:val="40"/>
                          <w:lang w:val="en-US"/>
                        </w:rPr>
                        <w:t xml:space="preserve">AL </w:t>
                      </w:r>
                      <w:r w:rsidRPr="00653640">
                        <w:rPr>
                          <w:rFonts w:ascii="Book Antiqua" w:eastAsia="PMingLiU" w:hAnsi="Book Antiqua"/>
                          <w:sz w:val="40"/>
                          <w:szCs w:val="40"/>
                          <w:lang w:val="en-US" w:eastAsia="zh-TW"/>
                        </w:rPr>
                        <w:t>3</w:t>
                      </w:r>
                      <w:r w:rsidRPr="00653640">
                        <w:rPr>
                          <w:rFonts w:ascii="Book Antiqua" w:eastAsia="PMingLiU" w:hAnsi="Book Antiqua"/>
                          <w:sz w:val="40"/>
                          <w:szCs w:val="40"/>
                          <w:lang w:val="en-US" w:eastAsia="zh-TW"/>
                        </w:rPr>
                        <w:t>科</w:t>
                      </w:r>
                    </w:p>
                  </w:txbxContent>
                </v:textbox>
              </v:shape>
            </w:pict>
          </mc:Fallback>
        </mc:AlternateContent>
      </w:r>
    </w:p>
    <w:p w14:paraId="0B924849" w14:textId="76E6C178" w:rsidR="00C107AF" w:rsidRDefault="00C107AF">
      <w:pPr>
        <w:rPr>
          <w:rFonts w:ascii="Book Antiqua" w:hAnsi="Book Antiqua"/>
          <w:lang w:eastAsia="zh-TW"/>
        </w:rPr>
      </w:pPr>
    </w:p>
    <w:sectPr w:rsidR="00C107AF" w:rsidSect="00E126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2173F" w14:textId="77777777" w:rsidR="007A52EE" w:rsidRDefault="007A52EE" w:rsidP="00483BF4">
      <w:r>
        <w:separator/>
      </w:r>
    </w:p>
  </w:endnote>
  <w:endnote w:type="continuationSeparator" w:id="0">
    <w:p w14:paraId="38DD60D6" w14:textId="77777777" w:rsidR="007A52EE" w:rsidRDefault="007A52EE" w:rsidP="00483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panose1 w:val="02000500000000000000"/>
    <w:charset w:val="88"/>
    <w:family w:val="auto"/>
    <w:pitch w:val="variable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43EE2" w14:textId="77777777" w:rsidR="007A52EE" w:rsidRDefault="007A52EE" w:rsidP="00483BF4">
      <w:r>
        <w:separator/>
      </w:r>
    </w:p>
  </w:footnote>
  <w:footnote w:type="continuationSeparator" w:id="0">
    <w:p w14:paraId="163B2DF4" w14:textId="77777777" w:rsidR="007A52EE" w:rsidRDefault="007A52EE" w:rsidP="00483BF4">
      <w:r>
        <w:continuationSeparator/>
      </w:r>
    </w:p>
  </w:footnote>
  <w:footnote w:id="1">
    <w:p w14:paraId="6E8F76B7" w14:textId="729FEF29" w:rsidR="008655D8" w:rsidRDefault="008655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9C2E4E">
          <w:rPr>
            <w:rStyle w:val="Hyperlink"/>
          </w:rPr>
          <w:t>https://en.wikipedia.org/wiki/GCE_Advanced_Level</w:t>
        </w:r>
      </w:hyperlink>
    </w:p>
    <w:p w14:paraId="71D05016" w14:textId="3CDCA6B9" w:rsidR="008655D8" w:rsidRPr="00483BF4" w:rsidRDefault="008655D8">
      <w:pPr>
        <w:pStyle w:val="FootnoteText"/>
        <w:rPr>
          <w:lang w:val="en-US"/>
        </w:rPr>
      </w:pPr>
      <w:r>
        <w:rPr>
          <w:lang w:val="en-US"/>
        </w:rPr>
        <w:t xml:space="preserve">  </w:t>
      </w:r>
      <w:hyperlink r:id="rId2" w:history="1">
        <w:r w:rsidRPr="009C2E4E">
          <w:rPr>
            <w:rStyle w:val="Hyperlink"/>
            <w:lang w:val="en-US"/>
          </w:rPr>
          <w:t>http://www.hkeaa.edu.hk/DocLibrary/ipe/IAL/ial_faq.pdf</w:t>
        </w:r>
      </w:hyperlink>
      <w:r>
        <w:rPr>
          <w:lang w:val="en-US"/>
        </w:rPr>
        <w:t xml:space="preserve"> </w:t>
      </w:r>
    </w:p>
  </w:footnote>
  <w:footnote w:id="2">
    <w:p w14:paraId="42C14111" w14:textId="753E8597" w:rsidR="008655D8" w:rsidRPr="00483BF4" w:rsidRDefault="008655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9C2E4E">
          <w:rPr>
            <w:rStyle w:val="Hyperlink"/>
          </w:rPr>
          <w:t>https://baike.baidu.com/item/GCE</w:t>
        </w:r>
      </w:hyperlink>
      <w:r>
        <w:t xml:space="preserve"> </w:t>
      </w:r>
    </w:p>
  </w:footnote>
  <w:footnote w:id="3">
    <w:p w14:paraId="7CAE9E03" w14:textId="1177A605" w:rsidR="008655D8" w:rsidRPr="003E184B" w:rsidRDefault="008655D8">
      <w:pPr>
        <w:pStyle w:val="FootnoteText"/>
        <w:rPr>
          <w:rFonts w:eastAsia="PMingLiU"/>
          <w:lang w:eastAsia="zh-TW"/>
        </w:rPr>
      </w:pPr>
      <w:r>
        <w:rPr>
          <w:rStyle w:val="FootnoteReference"/>
        </w:rPr>
        <w:footnoteRef/>
      </w:r>
      <w:hyperlink r:id="rId4" w:history="1">
        <w:r w:rsidRPr="009C2E4E">
          <w:rPr>
            <w:rStyle w:val="Hyperlink"/>
            <w:rFonts w:eastAsia="PMingLiU"/>
            <w:lang w:eastAsia="zh-TW"/>
          </w:rPr>
          <w:t>http://www.aal.hku.hk/admissions/international/admissions-information?page=en/university-entrance-requirements</w:t>
        </w:r>
      </w:hyperlink>
      <w:r>
        <w:rPr>
          <w:rFonts w:eastAsia="PMingLiU"/>
          <w:lang w:eastAsia="zh-TW"/>
        </w:rPr>
        <w:t xml:space="preserve"> </w:t>
      </w:r>
    </w:p>
  </w:footnote>
  <w:footnote w:id="4">
    <w:p w14:paraId="5430300E" w14:textId="38648671" w:rsidR="008655D8" w:rsidRPr="003E184B" w:rsidRDefault="008655D8">
      <w:pPr>
        <w:pStyle w:val="FootnoteText"/>
        <w:rPr>
          <w:rFonts w:eastAsia="PMingLiU"/>
          <w:lang w:eastAsia="zh-TW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9C2E4E">
          <w:rPr>
            <w:rStyle w:val="Hyperlink"/>
          </w:rPr>
          <w:t>http://admission.cuhk.edu.hk/non-jupas-yr-1/application-details.html</w:t>
        </w:r>
      </w:hyperlink>
      <w:r>
        <w:t xml:space="preserve"> </w:t>
      </w:r>
    </w:p>
  </w:footnote>
  <w:footnote w:id="5">
    <w:p w14:paraId="586C3BEC" w14:textId="60C6BBE5" w:rsidR="008655D8" w:rsidRPr="003E184B" w:rsidRDefault="008655D8">
      <w:pPr>
        <w:pStyle w:val="FootnoteText"/>
        <w:rPr>
          <w:rFonts w:eastAsia="PMingLiU"/>
          <w:lang w:eastAsia="zh-TW"/>
        </w:rPr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9C2E4E">
          <w:rPr>
            <w:rStyle w:val="Hyperlink"/>
          </w:rPr>
          <w:t>http://undergrad.bm.ust.hk/admissions/admissions-information/non-jupas-requirements</w:t>
        </w:r>
      </w:hyperlink>
      <w:r>
        <w:t xml:space="preserve"> </w:t>
      </w:r>
    </w:p>
  </w:footnote>
  <w:footnote w:id="6">
    <w:p w14:paraId="382B4E3B" w14:textId="0E4F24E4" w:rsidR="008655D8" w:rsidRPr="003E184B" w:rsidRDefault="008655D8">
      <w:pPr>
        <w:pStyle w:val="FootnoteText"/>
        <w:rPr>
          <w:rFonts w:eastAsia="PMingLiU"/>
          <w:lang w:eastAsia="zh-TW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9C2E4E">
          <w:rPr>
            <w:rStyle w:val="Hyperlink"/>
          </w:rPr>
          <w:t>http://www51.polyu.edu.hk/eprospectus/ug/non-jupas/general-entrance-requirements</w:t>
        </w:r>
      </w:hyperlink>
      <w:r>
        <w:t xml:space="preserve"> </w:t>
      </w:r>
    </w:p>
  </w:footnote>
  <w:footnote w:id="7">
    <w:p w14:paraId="754BF1B2" w14:textId="504AD2FF" w:rsidR="008655D8" w:rsidRPr="003E184B" w:rsidRDefault="008655D8">
      <w:pPr>
        <w:pStyle w:val="FootnoteText"/>
        <w:rPr>
          <w:rFonts w:eastAsia="PMingLiU"/>
          <w:lang w:eastAsia="zh-TW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 w:rsidRPr="009C2E4E">
          <w:rPr>
            <w:rStyle w:val="Hyperlink"/>
          </w:rPr>
          <w:t>https://www.admo.cityu.edu.hk/direct/entreq/bd/</w:t>
        </w:r>
      </w:hyperlink>
      <w:r>
        <w:t xml:space="preserve"> </w:t>
      </w:r>
    </w:p>
  </w:footnote>
  <w:footnote w:id="8">
    <w:p w14:paraId="09670E61" w14:textId="3E2A93D6" w:rsidR="008655D8" w:rsidRPr="003E184B" w:rsidRDefault="008655D8">
      <w:pPr>
        <w:pStyle w:val="FootnoteText"/>
        <w:rPr>
          <w:rFonts w:eastAsia="PMingLiU"/>
          <w:lang w:eastAsia="zh-TW"/>
        </w:rPr>
      </w:pPr>
      <w:r>
        <w:rPr>
          <w:rStyle w:val="FootnoteReference"/>
        </w:rPr>
        <w:footnoteRef/>
      </w:r>
      <w:r>
        <w:t xml:space="preserve"> </w:t>
      </w:r>
      <w:hyperlink r:id="rId9" w:history="1">
        <w:r w:rsidRPr="009C2E4E">
          <w:rPr>
            <w:rStyle w:val="Hyperlink"/>
          </w:rPr>
          <w:t>http://admissions.hkbu.edu.hk/en/international.html</w:t>
        </w:r>
      </w:hyperlink>
      <w:r>
        <w:t xml:space="preserve"> </w:t>
      </w:r>
    </w:p>
  </w:footnote>
  <w:footnote w:id="9">
    <w:p w14:paraId="7CE53D1C" w14:textId="4CACFC24" w:rsidR="00D70D6B" w:rsidRPr="00C0367C" w:rsidRDefault="00C036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" w:history="1">
        <w:r w:rsidR="00D70D6B" w:rsidRPr="00740A8D">
          <w:rPr>
            <w:rStyle w:val="Hyperlink"/>
          </w:rPr>
          <w:t>http://www.hkeaa.edu.hk/DocLibrary/Media/Leaflets/2017_UCAS_Tariff_factsheet_chi.pdf</w:t>
        </w:r>
      </w:hyperlink>
      <w:r w:rsidR="00D70D6B">
        <w:t xml:space="preserve"> </w:t>
      </w:r>
    </w:p>
  </w:footnote>
  <w:footnote w:id="10">
    <w:p w14:paraId="51EB98CD" w14:textId="19B65E02" w:rsidR="00D70D6B" w:rsidRPr="00D70D6B" w:rsidRDefault="00D70D6B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hyperlink r:id="rId11" w:history="1">
        <w:r w:rsidRPr="00740A8D">
          <w:rPr>
            <w:rStyle w:val="Hyperlink"/>
          </w:rPr>
          <w:t>https://qualifications.pearson.com/content/dam/pdf/Support/Grade-statistics/International-A-level/June-2017-Provisional-Edexcel-International-Advanced-Level.pdf</w:t>
        </w:r>
      </w:hyperlink>
      <w:r>
        <w:t xml:space="preserve"> </w:t>
      </w:r>
    </w:p>
  </w:footnote>
  <w:footnote w:id="11">
    <w:p w14:paraId="1BC5457C" w14:textId="620BD33F" w:rsidR="00D70D6B" w:rsidRPr="00D70D6B" w:rsidRDefault="00D70D6B">
      <w:pPr>
        <w:pStyle w:val="FootnoteText"/>
        <w:rPr>
          <w:rFonts w:eastAsia="PMingLiU" w:hint="eastAsia"/>
          <w:lang w:eastAsia="zh-TW"/>
        </w:rPr>
      </w:pPr>
      <w:r>
        <w:rPr>
          <w:rStyle w:val="FootnoteReference"/>
        </w:rPr>
        <w:footnoteRef/>
      </w:r>
      <w:r>
        <w:t xml:space="preserve"> </w:t>
      </w:r>
      <w:hyperlink r:id="rId12" w:history="1">
        <w:r w:rsidRPr="00740A8D">
          <w:rPr>
            <w:rStyle w:val="Hyperlink"/>
          </w:rPr>
          <w:t>http://www.hkeaa.edu.hk/DocLibrary/Media/PR/20170711_Results_HKDSE_FULL_ENG.pdf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001"/>
    <w:multiLevelType w:val="hybridMultilevel"/>
    <w:tmpl w:val="8DC0A7EC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4105"/>
    <w:multiLevelType w:val="hybridMultilevel"/>
    <w:tmpl w:val="34F89EBE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E2831"/>
    <w:multiLevelType w:val="hybridMultilevel"/>
    <w:tmpl w:val="552AB4E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6E1"/>
    <w:multiLevelType w:val="hybridMultilevel"/>
    <w:tmpl w:val="742AEDFC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3518A"/>
    <w:multiLevelType w:val="hybridMultilevel"/>
    <w:tmpl w:val="81169E68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5104F"/>
    <w:multiLevelType w:val="hybridMultilevel"/>
    <w:tmpl w:val="CAB4155E"/>
    <w:lvl w:ilvl="0" w:tplc="3C09000F">
      <w:start w:val="1"/>
      <w:numFmt w:val="decimal"/>
      <w:lvlText w:val="%1."/>
      <w:lvlJc w:val="left"/>
      <w:pPr>
        <w:ind w:left="891" w:hanging="360"/>
      </w:pPr>
    </w:lvl>
    <w:lvl w:ilvl="1" w:tplc="3C090019" w:tentative="1">
      <w:start w:val="1"/>
      <w:numFmt w:val="lowerLetter"/>
      <w:lvlText w:val="%2."/>
      <w:lvlJc w:val="left"/>
      <w:pPr>
        <w:ind w:left="1611" w:hanging="360"/>
      </w:pPr>
    </w:lvl>
    <w:lvl w:ilvl="2" w:tplc="3C09001B" w:tentative="1">
      <w:start w:val="1"/>
      <w:numFmt w:val="lowerRoman"/>
      <w:lvlText w:val="%3."/>
      <w:lvlJc w:val="right"/>
      <w:pPr>
        <w:ind w:left="2331" w:hanging="180"/>
      </w:pPr>
    </w:lvl>
    <w:lvl w:ilvl="3" w:tplc="3C09000F" w:tentative="1">
      <w:start w:val="1"/>
      <w:numFmt w:val="decimal"/>
      <w:lvlText w:val="%4."/>
      <w:lvlJc w:val="left"/>
      <w:pPr>
        <w:ind w:left="3051" w:hanging="360"/>
      </w:pPr>
    </w:lvl>
    <w:lvl w:ilvl="4" w:tplc="3C090019" w:tentative="1">
      <w:start w:val="1"/>
      <w:numFmt w:val="lowerLetter"/>
      <w:lvlText w:val="%5."/>
      <w:lvlJc w:val="left"/>
      <w:pPr>
        <w:ind w:left="3771" w:hanging="360"/>
      </w:pPr>
    </w:lvl>
    <w:lvl w:ilvl="5" w:tplc="3C09001B" w:tentative="1">
      <w:start w:val="1"/>
      <w:numFmt w:val="lowerRoman"/>
      <w:lvlText w:val="%6."/>
      <w:lvlJc w:val="right"/>
      <w:pPr>
        <w:ind w:left="4491" w:hanging="180"/>
      </w:pPr>
    </w:lvl>
    <w:lvl w:ilvl="6" w:tplc="3C09000F" w:tentative="1">
      <w:start w:val="1"/>
      <w:numFmt w:val="decimal"/>
      <w:lvlText w:val="%7."/>
      <w:lvlJc w:val="left"/>
      <w:pPr>
        <w:ind w:left="5211" w:hanging="360"/>
      </w:pPr>
    </w:lvl>
    <w:lvl w:ilvl="7" w:tplc="3C090019" w:tentative="1">
      <w:start w:val="1"/>
      <w:numFmt w:val="lowerLetter"/>
      <w:lvlText w:val="%8."/>
      <w:lvlJc w:val="left"/>
      <w:pPr>
        <w:ind w:left="5931" w:hanging="360"/>
      </w:pPr>
    </w:lvl>
    <w:lvl w:ilvl="8" w:tplc="3C09001B" w:tentative="1">
      <w:start w:val="1"/>
      <w:numFmt w:val="lowerRoman"/>
      <w:lvlText w:val="%9."/>
      <w:lvlJc w:val="right"/>
      <w:pPr>
        <w:ind w:left="6651" w:hanging="180"/>
      </w:pPr>
    </w:lvl>
  </w:abstractNum>
  <w:abstractNum w:abstractNumId="6" w15:restartNumberingAfterBreak="0">
    <w:nsid w:val="1C535C54"/>
    <w:multiLevelType w:val="hybridMultilevel"/>
    <w:tmpl w:val="8D00D1CE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B7DDE"/>
    <w:multiLevelType w:val="hybridMultilevel"/>
    <w:tmpl w:val="1C9026F4"/>
    <w:lvl w:ilvl="0" w:tplc="3C09000F">
      <w:start w:val="1"/>
      <w:numFmt w:val="decimal"/>
      <w:lvlText w:val="%1."/>
      <w:lvlJc w:val="left"/>
      <w:pPr>
        <w:ind w:left="891" w:hanging="360"/>
      </w:pPr>
    </w:lvl>
    <w:lvl w:ilvl="1" w:tplc="3C090019" w:tentative="1">
      <w:start w:val="1"/>
      <w:numFmt w:val="lowerLetter"/>
      <w:lvlText w:val="%2."/>
      <w:lvlJc w:val="left"/>
      <w:pPr>
        <w:ind w:left="1611" w:hanging="360"/>
      </w:pPr>
    </w:lvl>
    <w:lvl w:ilvl="2" w:tplc="3C09001B" w:tentative="1">
      <w:start w:val="1"/>
      <w:numFmt w:val="lowerRoman"/>
      <w:lvlText w:val="%3."/>
      <w:lvlJc w:val="right"/>
      <w:pPr>
        <w:ind w:left="2331" w:hanging="180"/>
      </w:pPr>
    </w:lvl>
    <w:lvl w:ilvl="3" w:tplc="3C09000F" w:tentative="1">
      <w:start w:val="1"/>
      <w:numFmt w:val="decimal"/>
      <w:lvlText w:val="%4."/>
      <w:lvlJc w:val="left"/>
      <w:pPr>
        <w:ind w:left="3051" w:hanging="360"/>
      </w:pPr>
    </w:lvl>
    <w:lvl w:ilvl="4" w:tplc="3C090019" w:tentative="1">
      <w:start w:val="1"/>
      <w:numFmt w:val="lowerLetter"/>
      <w:lvlText w:val="%5."/>
      <w:lvlJc w:val="left"/>
      <w:pPr>
        <w:ind w:left="3771" w:hanging="360"/>
      </w:pPr>
    </w:lvl>
    <w:lvl w:ilvl="5" w:tplc="3C09001B" w:tentative="1">
      <w:start w:val="1"/>
      <w:numFmt w:val="lowerRoman"/>
      <w:lvlText w:val="%6."/>
      <w:lvlJc w:val="right"/>
      <w:pPr>
        <w:ind w:left="4491" w:hanging="180"/>
      </w:pPr>
    </w:lvl>
    <w:lvl w:ilvl="6" w:tplc="3C09000F" w:tentative="1">
      <w:start w:val="1"/>
      <w:numFmt w:val="decimal"/>
      <w:lvlText w:val="%7."/>
      <w:lvlJc w:val="left"/>
      <w:pPr>
        <w:ind w:left="5211" w:hanging="360"/>
      </w:pPr>
    </w:lvl>
    <w:lvl w:ilvl="7" w:tplc="3C090019" w:tentative="1">
      <w:start w:val="1"/>
      <w:numFmt w:val="lowerLetter"/>
      <w:lvlText w:val="%8."/>
      <w:lvlJc w:val="left"/>
      <w:pPr>
        <w:ind w:left="5931" w:hanging="360"/>
      </w:pPr>
    </w:lvl>
    <w:lvl w:ilvl="8" w:tplc="3C09001B" w:tentative="1">
      <w:start w:val="1"/>
      <w:numFmt w:val="lowerRoman"/>
      <w:lvlText w:val="%9."/>
      <w:lvlJc w:val="right"/>
      <w:pPr>
        <w:ind w:left="6651" w:hanging="180"/>
      </w:pPr>
    </w:lvl>
  </w:abstractNum>
  <w:abstractNum w:abstractNumId="8" w15:restartNumberingAfterBreak="0">
    <w:nsid w:val="23B87F3A"/>
    <w:multiLevelType w:val="hybridMultilevel"/>
    <w:tmpl w:val="B3EC0E1A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D1330"/>
    <w:multiLevelType w:val="hybridMultilevel"/>
    <w:tmpl w:val="742AEDFC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55126"/>
    <w:multiLevelType w:val="hybridMultilevel"/>
    <w:tmpl w:val="F710BEB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05667"/>
    <w:multiLevelType w:val="hybridMultilevel"/>
    <w:tmpl w:val="FB546A7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23D1B"/>
    <w:multiLevelType w:val="hybridMultilevel"/>
    <w:tmpl w:val="086EC994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B78BC"/>
    <w:multiLevelType w:val="hybridMultilevel"/>
    <w:tmpl w:val="552AB4E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E49EA"/>
    <w:multiLevelType w:val="hybridMultilevel"/>
    <w:tmpl w:val="CD56DE1E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64B3A"/>
    <w:multiLevelType w:val="multilevel"/>
    <w:tmpl w:val="552AB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091A97"/>
    <w:multiLevelType w:val="hybridMultilevel"/>
    <w:tmpl w:val="733AF1C4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E389E"/>
    <w:multiLevelType w:val="hybridMultilevel"/>
    <w:tmpl w:val="81749DD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5E3C9D"/>
    <w:multiLevelType w:val="hybridMultilevel"/>
    <w:tmpl w:val="30B289BE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34CEB"/>
    <w:multiLevelType w:val="hybridMultilevel"/>
    <w:tmpl w:val="3D765F2C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13D80"/>
    <w:multiLevelType w:val="hybridMultilevel"/>
    <w:tmpl w:val="1FB0FA8C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B7C9C"/>
    <w:multiLevelType w:val="hybridMultilevel"/>
    <w:tmpl w:val="404E4E0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2454C"/>
    <w:multiLevelType w:val="hybridMultilevel"/>
    <w:tmpl w:val="7CA42FA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B56DB9"/>
    <w:multiLevelType w:val="hybridMultilevel"/>
    <w:tmpl w:val="338A8A1E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DA7AE4"/>
    <w:multiLevelType w:val="hybridMultilevel"/>
    <w:tmpl w:val="1FD0DD38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C90411"/>
    <w:multiLevelType w:val="hybridMultilevel"/>
    <w:tmpl w:val="5D420D1C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80B4C"/>
    <w:multiLevelType w:val="hybridMultilevel"/>
    <w:tmpl w:val="132CFD34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36864"/>
    <w:multiLevelType w:val="hybridMultilevel"/>
    <w:tmpl w:val="82B4CEE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8C66F4"/>
    <w:multiLevelType w:val="hybridMultilevel"/>
    <w:tmpl w:val="C15C9FF8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4C24D2"/>
    <w:multiLevelType w:val="hybridMultilevel"/>
    <w:tmpl w:val="B3EC0E1A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6D415E"/>
    <w:multiLevelType w:val="hybridMultilevel"/>
    <w:tmpl w:val="CAB4155E"/>
    <w:lvl w:ilvl="0" w:tplc="3C09000F">
      <w:start w:val="1"/>
      <w:numFmt w:val="decimal"/>
      <w:lvlText w:val="%1."/>
      <w:lvlJc w:val="left"/>
      <w:pPr>
        <w:ind w:left="891" w:hanging="360"/>
      </w:pPr>
    </w:lvl>
    <w:lvl w:ilvl="1" w:tplc="3C090019" w:tentative="1">
      <w:start w:val="1"/>
      <w:numFmt w:val="lowerLetter"/>
      <w:lvlText w:val="%2."/>
      <w:lvlJc w:val="left"/>
      <w:pPr>
        <w:ind w:left="1611" w:hanging="360"/>
      </w:pPr>
    </w:lvl>
    <w:lvl w:ilvl="2" w:tplc="3C09001B" w:tentative="1">
      <w:start w:val="1"/>
      <w:numFmt w:val="lowerRoman"/>
      <w:lvlText w:val="%3."/>
      <w:lvlJc w:val="right"/>
      <w:pPr>
        <w:ind w:left="2331" w:hanging="180"/>
      </w:pPr>
    </w:lvl>
    <w:lvl w:ilvl="3" w:tplc="3C09000F" w:tentative="1">
      <w:start w:val="1"/>
      <w:numFmt w:val="decimal"/>
      <w:lvlText w:val="%4."/>
      <w:lvlJc w:val="left"/>
      <w:pPr>
        <w:ind w:left="3051" w:hanging="360"/>
      </w:pPr>
    </w:lvl>
    <w:lvl w:ilvl="4" w:tplc="3C090019" w:tentative="1">
      <w:start w:val="1"/>
      <w:numFmt w:val="lowerLetter"/>
      <w:lvlText w:val="%5."/>
      <w:lvlJc w:val="left"/>
      <w:pPr>
        <w:ind w:left="3771" w:hanging="360"/>
      </w:pPr>
    </w:lvl>
    <w:lvl w:ilvl="5" w:tplc="3C09001B" w:tentative="1">
      <w:start w:val="1"/>
      <w:numFmt w:val="lowerRoman"/>
      <w:lvlText w:val="%6."/>
      <w:lvlJc w:val="right"/>
      <w:pPr>
        <w:ind w:left="4491" w:hanging="180"/>
      </w:pPr>
    </w:lvl>
    <w:lvl w:ilvl="6" w:tplc="3C09000F" w:tentative="1">
      <w:start w:val="1"/>
      <w:numFmt w:val="decimal"/>
      <w:lvlText w:val="%7."/>
      <w:lvlJc w:val="left"/>
      <w:pPr>
        <w:ind w:left="5211" w:hanging="360"/>
      </w:pPr>
    </w:lvl>
    <w:lvl w:ilvl="7" w:tplc="3C090019" w:tentative="1">
      <w:start w:val="1"/>
      <w:numFmt w:val="lowerLetter"/>
      <w:lvlText w:val="%8."/>
      <w:lvlJc w:val="left"/>
      <w:pPr>
        <w:ind w:left="5931" w:hanging="360"/>
      </w:pPr>
    </w:lvl>
    <w:lvl w:ilvl="8" w:tplc="3C09001B" w:tentative="1">
      <w:start w:val="1"/>
      <w:numFmt w:val="lowerRoman"/>
      <w:lvlText w:val="%9."/>
      <w:lvlJc w:val="right"/>
      <w:pPr>
        <w:ind w:left="6651" w:hanging="180"/>
      </w:pPr>
    </w:lvl>
  </w:abstractNum>
  <w:abstractNum w:abstractNumId="31" w15:restartNumberingAfterBreak="0">
    <w:nsid w:val="5BE479AA"/>
    <w:multiLevelType w:val="hybridMultilevel"/>
    <w:tmpl w:val="C68ED5C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8814FE"/>
    <w:multiLevelType w:val="hybridMultilevel"/>
    <w:tmpl w:val="404E4E0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64F6A"/>
    <w:multiLevelType w:val="hybridMultilevel"/>
    <w:tmpl w:val="9C76023A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1563C"/>
    <w:multiLevelType w:val="hybridMultilevel"/>
    <w:tmpl w:val="1D78F03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2B34DC"/>
    <w:multiLevelType w:val="hybridMultilevel"/>
    <w:tmpl w:val="42B0ACE8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0830E5"/>
    <w:multiLevelType w:val="hybridMultilevel"/>
    <w:tmpl w:val="1FD0DD38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4D682D"/>
    <w:multiLevelType w:val="hybridMultilevel"/>
    <w:tmpl w:val="A3D0143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2A182A"/>
    <w:multiLevelType w:val="hybridMultilevel"/>
    <w:tmpl w:val="91561704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0"/>
  </w:num>
  <w:num w:numId="3">
    <w:abstractNumId w:val="23"/>
  </w:num>
  <w:num w:numId="4">
    <w:abstractNumId w:val="5"/>
  </w:num>
  <w:num w:numId="5">
    <w:abstractNumId w:val="34"/>
  </w:num>
  <w:num w:numId="6">
    <w:abstractNumId w:val="17"/>
  </w:num>
  <w:num w:numId="7">
    <w:abstractNumId w:val="18"/>
  </w:num>
  <w:num w:numId="8">
    <w:abstractNumId w:val="6"/>
  </w:num>
  <w:num w:numId="9">
    <w:abstractNumId w:val="10"/>
  </w:num>
  <w:num w:numId="10">
    <w:abstractNumId w:val="12"/>
  </w:num>
  <w:num w:numId="11">
    <w:abstractNumId w:val="31"/>
  </w:num>
  <w:num w:numId="12">
    <w:abstractNumId w:val="35"/>
  </w:num>
  <w:num w:numId="13">
    <w:abstractNumId w:val="27"/>
  </w:num>
  <w:num w:numId="14">
    <w:abstractNumId w:val="3"/>
  </w:num>
  <w:num w:numId="15">
    <w:abstractNumId w:val="9"/>
  </w:num>
  <w:num w:numId="16">
    <w:abstractNumId w:val="28"/>
  </w:num>
  <w:num w:numId="17">
    <w:abstractNumId w:val="20"/>
  </w:num>
  <w:num w:numId="18">
    <w:abstractNumId w:val="37"/>
  </w:num>
  <w:num w:numId="19">
    <w:abstractNumId w:val="38"/>
  </w:num>
  <w:num w:numId="20">
    <w:abstractNumId w:val="19"/>
  </w:num>
  <w:num w:numId="21">
    <w:abstractNumId w:val="14"/>
  </w:num>
  <w:num w:numId="22">
    <w:abstractNumId w:val="22"/>
  </w:num>
  <w:num w:numId="23">
    <w:abstractNumId w:val="36"/>
  </w:num>
  <w:num w:numId="24">
    <w:abstractNumId w:val="24"/>
  </w:num>
  <w:num w:numId="25">
    <w:abstractNumId w:val="16"/>
  </w:num>
  <w:num w:numId="26">
    <w:abstractNumId w:val="2"/>
  </w:num>
  <w:num w:numId="27">
    <w:abstractNumId w:val="0"/>
  </w:num>
  <w:num w:numId="28">
    <w:abstractNumId w:val="29"/>
  </w:num>
  <w:num w:numId="29">
    <w:abstractNumId w:val="8"/>
  </w:num>
  <w:num w:numId="30">
    <w:abstractNumId w:val="33"/>
  </w:num>
  <w:num w:numId="31">
    <w:abstractNumId w:val="21"/>
  </w:num>
  <w:num w:numId="32">
    <w:abstractNumId w:val="25"/>
  </w:num>
  <w:num w:numId="33">
    <w:abstractNumId w:val="4"/>
  </w:num>
  <w:num w:numId="34">
    <w:abstractNumId w:val="26"/>
  </w:num>
  <w:num w:numId="35">
    <w:abstractNumId w:val="1"/>
  </w:num>
  <w:num w:numId="36">
    <w:abstractNumId w:val="11"/>
  </w:num>
  <w:num w:numId="37">
    <w:abstractNumId w:val="15"/>
  </w:num>
  <w:num w:numId="38">
    <w:abstractNumId w:val="13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640"/>
    <w:rsid w:val="000772A1"/>
    <w:rsid w:val="001170F5"/>
    <w:rsid w:val="001776DA"/>
    <w:rsid w:val="00194EA8"/>
    <w:rsid w:val="001C60CC"/>
    <w:rsid w:val="002308BC"/>
    <w:rsid w:val="002747DD"/>
    <w:rsid w:val="002D1153"/>
    <w:rsid w:val="002D780D"/>
    <w:rsid w:val="00310BF0"/>
    <w:rsid w:val="00365B3A"/>
    <w:rsid w:val="003821C6"/>
    <w:rsid w:val="003A089E"/>
    <w:rsid w:val="003E184B"/>
    <w:rsid w:val="004206C3"/>
    <w:rsid w:val="00423117"/>
    <w:rsid w:val="00446B32"/>
    <w:rsid w:val="0046799C"/>
    <w:rsid w:val="00483BF4"/>
    <w:rsid w:val="004D6862"/>
    <w:rsid w:val="005547C0"/>
    <w:rsid w:val="00572649"/>
    <w:rsid w:val="00591C6B"/>
    <w:rsid w:val="00624596"/>
    <w:rsid w:val="00653640"/>
    <w:rsid w:val="006F0804"/>
    <w:rsid w:val="00747084"/>
    <w:rsid w:val="00794194"/>
    <w:rsid w:val="007A52EE"/>
    <w:rsid w:val="007B6491"/>
    <w:rsid w:val="008655D8"/>
    <w:rsid w:val="00865C1F"/>
    <w:rsid w:val="008878C5"/>
    <w:rsid w:val="008C07E0"/>
    <w:rsid w:val="00925C6F"/>
    <w:rsid w:val="009734F4"/>
    <w:rsid w:val="009D3C9E"/>
    <w:rsid w:val="009D46C1"/>
    <w:rsid w:val="00A96DB9"/>
    <w:rsid w:val="00AC0FEC"/>
    <w:rsid w:val="00AE3599"/>
    <w:rsid w:val="00B22486"/>
    <w:rsid w:val="00BB5F64"/>
    <w:rsid w:val="00BE120D"/>
    <w:rsid w:val="00C0367C"/>
    <w:rsid w:val="00C107AF"/>
    <w:rsid w:val="00C54716"/>
    <w:rsid w:val="00C925B8"/>
    <w:rsid w:val="00CB46BF"/>
    <w:rsid w:val="00CE62B1"/>
    <w:rsid w:val="00D44B19"/>
    <w:rsid w:val="00D70D6B"/>
    <w:rsid w:val="00DC2137"/>
    <w:rsid w:val="00E12640"/>
    <w:rsid w:val="00E2040E"/>
    <w:rsid w:val="00E20FD5"/>
    <w:rsid w:val="00E2109B"/>
    <w:rsid w:val="00E745FF"/>
    <w:rsid w:val="00ED6B87"/>
    <w:rsid w:val="00FB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7DBF"/>
  <w14:defaultImageDpi w14:val="32767"/>
  <w15:chartTrackingRefBased/>
  <w15:docId w15:val="{CE0E6437-9062-4B43-A1E5-A5331C77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486"/>
    <w:rPr>
      <w:rFonts w:ascii="Times New Roman" w:eastAsia="Times New Roman" w:hAnsi="Times New Roman" w:cs="Times New Roman"/>
      <w:lang w:val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3C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C6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60CC"/>
    <w:rPr>
      <w:rFonts w:ascii="Courier New" w:eastAsia="Times New Roman" w:hAnsi="Courier New" w:cs="Courier New"/>
      <w:sz w:val="20"/>
      <w:szCs w:val="20"/>
      <w:lang w:val="en-HK"/>
    </w:rPr>
  </w:style>
  <w:style w:type="character" w:styleId="Hyperlink">
    <w:name w:val="Hyperlink"/>
    <w:basedOn w:val="DefaultParagraphFont"/>
    <w:uiPriority w:val="99"/>
    <w:unhideWhenUsed/>
    <w:rsid w:val="00AE35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4596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3BF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3BF4"/>
    <w:rPr>
      <w:rFonts w:ascii="Times New Roman" w:eastAsia="Times New Roman" w:hAnsi="Times New Roman" w:cs="Times New Roman"/>
      <w:sz w:val="20"/>
      <w:szCs w:val="20"/>
      <w:lang w:val="en-HK"/>
    </w:rPr>
  </w:style>
  <w:style w:type="character" w:styleId="FootnoteReference">
    <w:name w:val="footnote reference"/>
    <w:basedOn w:val="DefaultParagraphFont"/>
    <w:uiPriority w:val="99"/>
    <w:semiHidden/>
    <w:unhideWhenUsed/>
    <w:rsid w:val="00483BF4"/>
    <w:rPr>
      <w:vertAlign w:val="superscript"/>
    </w:rPr>
  </w:style>
  <w:style w:type="character" w:styleId="UnresolvedMention">
    <w:name w:val="Unresolved Mention"/>
    <w:basedOn w:val="DefaultParagraphFont"/>
    <w:uiPriority w:val="99"/>
    <w:rsid w:val="00483B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mo.cityu.edu.hk/direct/entreq/bd/" TargetMode="External"/><Relationship Id="rId3" Type="http://schemas.openxmlformats.org/officeDocument/2006/relationships/hyperlink" Target="https://baike.baidu.com/item/GCE" TargetMode="External"/><Relationship Id="rId7" Type="http://schemas.openxmlformats.org/officeDocument/2006/relationships/hyperlink" Target="http://www51.polyu.edu.hk/eprospectus/ug/non-jupas/general-entrance-requirements" TargetMode="External"/><Relationship Id="rId12" Type="http://schemas.openxmlformats.org/officeDocument/2006/relationships/hyperlink" Target="http://www.hkeaa.edu.hk/DocLibrary/Media/PR/20170711_Results_HKDSE_FULL_ENG.pdf" TargetMode="External"/><Relationship Id="rId2" Type="http://schemas.openxmlformats.org/officeDocument/2006/relationships/hyperlink" Target="http://www.hkeaa.edu.hk/DocLibrary/ipe/IAL/ial_faq.pdf" TargetMode="External"/><Relationship Id="rId1" Type="http://schemas.openxmlformats.org/officeDocument/2006/relationships/hyperlink" Target="https://en.wikipedia.org/wiki/GCE_Advanced_Level" TargetMode="External"/><Relationship Id="rId6" Type="http://schemas.openxmlformats.org/officeDocument/2006/relationships/hyperlink" Target="http://undergrad.bm.ust.hk/admissions/admissions-information/non-jupas-requirements" TargetMode="External"/><Relationship Id="rId11" Type="http://schemas.openxmlformats.org/officeDocument/2006/relationships/hyperlink" Target="https://qualifications.pearson.com/content/dam/pdf/Support/Grade-statistics/International-A-level/June-2017-Provisional-Edexcel-International-Advanced-Level.pdf" TargetMode="External"/><Relationship Id="rId5" Type="http://schemas.openxmlformats.org/officeDocument/2006/relationships/hyperlink" Target="http://admission.cuhk.edu.hk/non-jupas-yr-1/application-details.html" TargetMode="External"/><Relationship Id="rId10" Type="http://schemas.openxmlformats.org/officeDocument/2006/relationships/hyperlink" Target="http://www.hkeaa.edu.hk/DocLibrary/Media/Leaflets/2017_UCAS_Tariff_factsheet_chi.pdf" TargetMode="External"/><Relationship Id="rId4" Type="http://schemas.openxmlformats.org/officeDocument/2006/relationships/hyperlink" Target="http://www.aal.hku.hk/admissions/international/admissions-information?page=en/university-entrance-requirements" TargetMode="External"/><Relationship Id="rId9" Type="http://schemas.openxmlformats.org/officeDocument/2006/relationships/hyperlink" Target="http://admissions.hkbu.edu.hk/en/internation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B4C82D-4733-7541-9104-EEC93EB7E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蔡建霖</dc:creator>
  <cp:keywords/>
  <dc:description/>
  <cp:lastModifiedBy>蔡建霖</cp:lastModifiedBy>
  <cp:revision>11</cp:revision>
  <cp:lastPrinted>2018-02-27T14:30:00Z</cp:lastPrinted>
  <dcterms:created xsi:type="dcterms:W3CDTF">2018-02-23T02:44:00Z</dcterms:created>
  <dcterms:modified xsi:type="dcterms:W3CDTF">2018-02-27T14:31:00Z</dcterms:modified>
</cp:coreProperties>
</file>