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34A7" w:rsidRDefault="00E11970" w:rsidP="00E11970">
      <w:pPr>
        <w:jc w:val="center"/>
        <w:rPr>
          <w:rFonts w:ascii="Book Antiqua" w:hAnsi="Book Antiqua"/>
          <w:sz w:val="40"/>
          <w:szCs w:val="40"/>
          <w:lang w:val="en-US"/>
        </w:rPr>
      </w:pPr>
      <w:r w:rsidRPr="00E11970">
        <w:rPr>
          <w:rFonts w:ascii="Book Antiqua" w:hAnsi="Book Antiqua"/>
          <w:sz w:val="40"/>
          <w:szCs w:val="40"/>
          <w:lang w:val="en-US"/>
        </w:rPr>
        <w:t>Feynman Classroom</w:t>
      </w:r>
    </w:p>
    <w:p w:rsidR="00E11970" w:rsidRDefault="00E11970" w:rsidP="00E11970">
      <w:pPr>
        <w:jc w:val="center"/>
        <w:rPr>
          <w:rFonts w:ascii="Book Antiqua" w:hAnsi="Book Antiqua"/>
          <w:sz w:val="40"/>
          <w:szCs w:val="40"/>
          <w:lang w:val="en-US"/>
        </w:rPr>
      </w:pPr>
      <w:r>
        <w:rPr>
          <w:rFonts w:ascii="Book Antiqua" w:hAnsi="Book Antiqua"/>
          <w:sz w:val="40"/>
          <w:szCs w:val="40"/>
          <w:lang w:val="en-US"/>
        </w:rPr>
        <w:t>The</w:t>
      </w:r>
      <w:r w:rsidR="00A3630A">
        <w:rPr>
          <w:rFonts w:ascii="Book Antiqua" w:hAnsi="Book Antiqua"/>
          <w:sz w:val="40"/>
          <w:szCs w:val="40"/>
          <w:lang w:val="en-US"/>
        </w:rPr>
        <w:t xml:space="preserve"> IAL program for the special</w:t>
      </w:r>
      <w:r>
        <w:rPr>
          <w:rFonts w:ascii="Book Antiqua" w:hAnsi="Book Antiqua"/>
          <w:sz w:val="40"/>
          <w:szCs w:val="40"/>
          <w:lang w:val="en-US"/>
        </w:rPr>
        <w:t xml:space="preserve"> candidates</w:t>
      </w:r>
    </w:p>
    <w:p w:rsidR="00E11970" w:rsidRDefault="00E11970" w:rsidP="00E11970">
      <w:pPr>
        <w:rPr>
          <w:rFonts w:ascii="Book Antiqua" w:hAnsi="Book Antiqua"/>
          <w:sz w:val="32"/>
          <w:szCs w:val="32"/>
          <w:lang w:val="en-US"/>
        </w:rPr>
      </w:pPr>
      <w:r>
        <w:rPr>
          <w:rFonts w:ascii="Book Antiqua" w:hAnsi="Book Antiqua"/>
          <w:sz w:val="32"/>
          <w:szCs w:val="32"/>
          <w:lang w:val="en-US"/>
        </w:rPr>
        <w:t>Content</w:t>
      </w:r>
      <w:r>
        <w:rPr>
          <w:rFonts w:ascii="Book Antiqua" w:hAnsi="Book Antiqua"/>
          <w:sz w:val="32"/>
          <w:szCs w:val="32"/>
          <w:lang w:val="en-US"/>
        </w:rPr>
        <w:tab/>
      </w:r>
      <w:r>
        <w:rPr>
          <w:rFonts w:ascii="Book Antiqua" w:hAnsi="Book Antiqua"/>
          <w:sz w:val="32"/>
          <w:szCs w:val="32"/>
          <w:lang w:val="en-US"/>
        </w:rPr>
        <w:tab/>
      </w:r>
      <w:r>
        <w:rPr>
          <w:rFonts w:ascii="Book Antiqua" w:hAnsi="Book Antiqua"/>
          <w:sz w:val="32"/>
          <w:szCs w:val="32"/>
          <w:lang w:val="en-US"/>
        </w:rPr>
        <w:tab/>
      </w:r>
      <w:r>
        <w:rPr>
          <w:rFonts w:ascii="Book Antiqua" w:hAnsi="Book Antiqua"/>
          <w:sz w:val="32"/>
          <w:szCs w:val="32"/>
          <w:lang w:val="en-US"/>
        </w:rPr>
        <w:tab/>
      </w:r>
      <w:r>
        <w:rPr>
          <w:rFonts w:ascii="Book Antiqua" w:hAnsi="Book Antiqua"/>
          <w:sz w:val="32"/>
          <w:szCs w:val="32"/>
          <w:lang w:val="en-US"/>
        </w:rPr>
        <w:tab/>
      </w:r>
      <w:r>
        <w:rPr>
          <w:rFonts w:ascii="Book Antiqua" w:hAnsi="Book Antiqua"/>
          <w:sz w:val="32"/>
          <w:szCs w:val="32"/>
          <w:lang w:val="en-US"/>
        </w:rPr>
        <w:tab/>
      </w:r>
      <w:r>
        <w:rPr>
          <w:rFonts w:ascii="Book Antiqua" w:hAnsi="Book Antiqua"/>
          <w:sz w:val="32"/>
          <w:szCs w:val="32"/>
          <w:lang w:val="en-US"/>
        </w:rPr>
        <w:tab/>
      </w:r>
      <w:r>
        <w:rPr>
          <w:rFonts w:ascii="Book Antiqua" w:hAnsi="Book Antiqua"/>
          <w:sz w:val="32"/>
          <w:szCs w:val="32"/>
          <w:lang w:val="en-US"/>
        </w:rPr>
        <w:tab/>
      </w:r>
      <w:r>
        <w:rPr>
          <w:rFonts w:ascii="Book Antiqua" w:hAnsi="Book Antiqua"/>
          <w:sz w:val="32"/>
          <w:szCs w:val="32"/>
          <w:lang w:val="en-US"/>
        </w:rPr>
        <w:tab/>
      </w:r>
      <w:r>
        <w:rPr>
          <w:rFonts w:ascii="Book Antiqua" w:hAnsi="Book Antiqua"/>
          <w:sz w:val="32"/>
          <w:szCs w:val="32"/>
          <w:lang w:val="en-US"/>
        </w:rPr>
        <w:tab/>
      </w:r>
      <w:r>
        <w:rPr>
          <w:rFonts w:ascii="Book Antiqua" w:hAnsi="Book Antiqua"/>
          <w:sz w:val="32"/>
          <w:szCs w:val="32"/>
          <w:lang w:val="en-US"/>
        </w:rPr>
        <w:tab/>
      </w:r>
    </w:p>
    <w:p w:rsidR="00E11970" w:rsidRDefault="00E11970" w:rsidP="00E11970">
      <w:pPr>
        <w:rPr>
          <w:rFonts w:ascii="Book Antiqua" w:hAnsi="Book Antiqua"/>
          <w:sz w:val="32"/>
          <w:szCs w:val="32"/>
          <w:lang w:val="en-US"/>
        </w:rPr>
      </w:pPr>
      <w:r>
        <w:rPr>
          <w:rFonts w:ascii="Book Antiqua" w:hAnsi="Book Antiqua"/>
          <w:sz w:val="32"/>
          <w:szCs w:val="32"/>
          <w:lang w:val="en-US"/>
        </w:rPr>
        <w:t>Introduction</w:t>
      </w:r>
      <w:r>
        <w:rPr>
          <w:rFonts w:ascii="Book Antiqua" w:hAnsi="Book Antiqua"/>
          <w:sz w:val="32"/>
          <w:szCs w:val="32"/>
          <w:lang w:val="en-US"/>
        </w:rPr>
        <w:tab/>
      </w:r>
      <w:r>
        <w:rPr>
          <w:rFonts w:ascii="Book Antiqua" w:hAnsi="Book Antiqua"/>
          <w:sz w:val="32"/>
          <w:szCs w:val="32"/>
          <w:lang w:val="en-US"/>
        </w:rPr>
        <w:tab/>
      </w:r>
      <w:r>
        <w:rPr>
          <w:rFonts w:ascii="Book Antiqua" w:hAnsi="Book Antiqua"/>
          <w:sz w:val="32"/>
          <w:szCs w:val="32"/>
          <w:lang w:val="en-US"/>
        </w:rPr>
        <w:tab/>
      </w:r>
      <w:r>
        <w:rPr>
          <w:rFonts w:ascii="Book Antiqua" w:hAnsi="Book Antiqua"/>
          <w:sz w:val="32"/>
          <w:szCs w:val="32"/>
          <w:lang w:val="en-US"/>
        </w:rPr>
        <w:tab/>
      </w:r>
      <w:r>
        <w:rPr>
          <w:rFonts w:ascii="Book Antiqua" w:hAnsi="Book Antiqua"/>
          <w:sz w:val="32"/>
          <w:szCs w:val="32"/>
          <w:lang w:val="en-US"/>
        </w:rPr>
        <w:tab/>
      </w:r>
      <w:r>
        <w:rPr>
          <w:rFonts w:ascii="Book Antiqua" w:hAnsi="Book Antiqua"/>
          <w:sz w:val="32"/>
          <w:szCs w:val="32"/>
          <w:lang w:val="en-US"/>
        </w:rPr>
        <w:tab/>
      </w:r>
      <w:r>
        <w:rPr>
          <w:rFonts w:ascii="Book Antiqua" w:hAnsi="Book Antiqua"/>
          <w:sz w:val="32"/>
          <w:szCs w:val="32"/>
          <w:lang w:val="en-US"/>
        </w:rPr>
        <w:tab/>
      </w:r>
      <w:r>
        <w:rPr>
          <w:rFonts w:ascii="Book Antiqua" w:hAnsi="Book Antiqua"/>
          <w:sz w:val="32"/>
          <w:szCs w:val="32"/>
          <w:lang w:val="en-US"/>
        </w:rPr>
        <w:tab/>
      </w:r>
      <w:r>
        <w:rPr>
          <w:rFonts w:ascii="Book Antiqua" w:hAnsi="Book Antiqua"/>
          <w:sz w:val="32"/>
          <w:szCs w:val="32"/>
          <w:lang w:val="en-US"/>
        </w:rPr>
        <w:tab/>
      </w:r>
      <w:r>
        <w:rPr>
          <w:rFonts w:ascii="Book Antiqua" w:hAnsi="Book Antiqua"/>
          <w:sz w:val="32"/>
          <w:szCs w:val="32"/>
          <w:lang w:val="en-US"/>
        </w:rPr>
        <w:tab/>
      </w:r>
    </w:p>
    <w:p w:rsidR="0054319C" w:rsidRDefault="0054319C" w:rsidP="00E11970">
      <w:pPr>
        <w:rPr>
          <w:rFonts w:ascii="Book Antiqua" w:hAnsi="Book Antiqua"/>
          <w:sz w:val="32"/>
          <w:szCs w:val="32"/>
          <w:lang w:val="en-US"/>
        </w:rPr>
      </w:pPr>
      <w:r>
        <w:rPr>
          <w:rFonts w:ascii="Book Antiqua" w:hAnsi="Book Antiqua"/>
          <w:sz w:val="32"/>
          <w:szCs w:val="32"/>
          <w:lang w:val="en-US"/>
        </w:rPr>
        <w:t>Flow of application</w:t>
      </w:r>
      <w:r>
        <w:rPr>
          <w:rFonts w:ascii="Book Antiqua" w:hAnsi="Book Antiqua"/>
          <w:sz w:val="32"/>
          <w:szCs w:val="32"/>
          <w:lang w:val="en-US"/>
        </w:rPr>
        <w:tab/>
      </w:r>
      <w:r>
        <w:rPr>
          <w:rFonts w:ascii="Book Antiqua" w:hAnsi="Book Antiqua"/>
          <w:sz w:val="32"/>
          <w:szCs w:val="32"/>
          <w:lang w:val="en-US"/>
        </w:rPr>
        <w:tab/>
      </w:r>
      <w:r>
        <w:rPr>
          <w:rFonts w:ascii="Book Antiqua" w:hAnsi="Book Antiqua"/>
          <w:sz w:val="32"/>
          <w:szCs w:val="32"/>
          <w:lang w:val="en-US"/>
        </w:rPr>
        <w:tab/>
      </w:r>
      <w:r>
        <w:rPr>
          <w:rFonts w:ascii="Book Antiqua" w:hAnsi="Book Antiqua"/>
          <w:sz w:val="32"/>
          <w:szCs w:val="32"/>
          <w:lang w:val="en-US"/>
        </w:rPr>
        <w:tab/>
      </w:r>
      <w:r>
        <w:rPr>
          <w:rFonts w:ascii="Book Antiqua" w:hAnsi="Book Antiqua"/>
          <w:sz w:val="32"/>
          <w:szCs w:val="32"/>
          <w:lang w:val="en-US"/>
        </w:rPr>
        <w:tab/>
      </w:r>
      <w:r>
        <w:rPr>
          <w:rFonts w:ascii="Book Antiqua" w:hAnsi="Book Antiqua"/>
          <w:sz w:val="32"/>
          <w:szCs w:val="32"/>
          <w:lang w:val="en-US"/>
        </w:rPr>
        <w:tab/>
      </w:r>
      <w:r>
        <w:rPr>
          <w:rFonts w:ascii="Book Antiqua" w:hAnsi="Book Antiqua"/>
          <w:sz w:val="32"/>
          <w:szCs w:val="32"/>
          <w:lang w:val="en-US"/>
        </w:rPr>
        <w:tab/>
      </w:r>
      <w:r>
        <w:rPr>
          <w:rFonts w:ascii="Book Antiqua" w:hAnsi="Book Antiqua"/>
          <w:sz w:val="32"/>
          <w:szCs w:val="32"/>
          <w:lang w:val="en-US"/>
        </w:rPr>
        <w:tab/>
      </w:r>
      <w:r>
        <w:rPr>
          <w:rFonts w:ascii="Book Antiqua" w:hAnsi="Book Antiqua"/>
          <w:sz w:val="32"/>
          <w:szCs w:val="32"/>
          <w:lang w:val="en-US"/>
        </w:rPr>
        <w:tab/>
      </w:r>
    </w:p>
    <w:p w:rsidR="00CA06AB" w:rsidRDefault="00CA06AB" w:rsidP="00E11970">
      <w:pPr>
        <w:rPr>
          <w:rFonts w:ascii="Book Antiqua" w:hAnsi="Book Antiqua"/>
          <w:sz w:val="32"/>
          <w:szCs w:val="32"/>
          <w:lang w:val="en-US"/>
        </w:rPr>
      </w:pPr>
      <w:r>
        <w:rPr>
          <w:rFonts w:ascii="Book Antiqua" w:hAnsi="Book Antiqua"/>
          <w:sz w:val="32"/>
          <w:szCs w:val="32"/>
          <w:lang w:val="en-US"/>
        </w:rPr>
        <w:t>Advertisement</w:t>
      </w:r>
      <w:r>
        <w:rPr>
          <w:rFonts w:ascii="Book Antiqua" w:hAnsi="Book Antiqua"/>
          <w:sz w:val="32"/>
          <w:szCs w:val="32"/>
          <w:lang w:val="en-US"/>
        </w:rPr>
        <w:tab/>
      </w:r>
      <w:r>
        <w:rPr>
          <w:rFonts w:ascii="Book Antiqua" w:hAnsi="Book Antiqua"/>
          <w:sz w:val="32"/>
          <w:szCs w:val="32"/>
          <w:lang w:val="en-US"/>
        </w:rPr>
        <w:tab/>
      </w:r>
      <w:r>
        <w:rPr>
          <w:rFonts w:ascii="Book Antiqua" w:hAnsi="Book Antiqua"/>
          <w:sz w:val="32"/>
          <w:szCs w:val="32"/>
          <w:lang w:val="en-US"/>
        </w:rPr>
        <w:tab/>
      </w:r>
      <w:r>
        <w:rPr>
          <w:rFonts w:ascii="Book Antiqua" w:hAnsi="Book Antiqua"/>
          <w:sz w:val="32"/>
          <w:szCs w:val="32"/>
          <w:lang w:val="en-US"/>
        </w:rPr>
        <w:tab/>
      </w:r>
      <w:r>
        <w:rPr>
          <w:rFonts w:ascii="Book Antiqua" w:hAnsi="Book Antiqua"/>
          <w:sz w:val="32"/>
          <w:szCs w:val="32"/>
          <w:lang w:val="en-US"/>
        </w:rPr>
        <w:tab/>
      </w:r>
      <w:r>
        <w:rPr>
          <w:rFonts w:ascii="Book Antiqua" w:hAnsi="Book Antiqua"/>
          <w:sz w:val="32"/>
          <w:szCs w:val="32"/>
          <w:lang w:val="en-US"/>
        </w:rPr>
        <w:tab/>
      </w:r>
      <w:r>
        <w:rPr>
          <w:rFonts w:ascii="Book Antiqua" w:hAnsi="Book Antiqua"/>
          <w:sz w:val="32"/>
          <w:szCs w:val="32"/>
          <w:lang w:val="en-US"/>
        </w:rPr>
        <w:tab/>
      </w:r>
      <w:r>
        <w:rPr>
          <w:rFonts w:ascii="Book Antiqua" w:hAnsi="Book Antiqua"/>
          <w:sz w:val="32"/>
          <w:szCs w:val="32"/>
          <w:lang w:val="en-US"/>
        </w:rPr>
        <w:tab/>
      </w:r>
      <w:r>
        <w:rPr>
          <w:rFonts w:ascii="Book Antiqua" w:hAnsi="Book Antiqua"/>
          <w:sz w:val="32"/>
          <w:szCs w:val="32"/>
          <w:lang w:val="en-US"/>
        </w:rPr>
        <w:tab/>
      </w:r>
      <w:r>
        <w:rPr>
          <w:rFonts w:ascii="Book Antiqua" w:hAnsi="Book Antiqua"/>
          <w:sz w:val="32"/>
          <w:szCs w:val="32"/>
          <w:lang w:val="en-US"/>
        </w:rPr>
        <w:tab/>
      </w:r>
    </w:p>
    <w:p w:rsidR="00E11970" w:rsidRDefault="00E11970" w:rsidP="00E11970">
      <w:pPr>
        <w:rPr>
          <w:rFonts w:ascii="Book Antiqua" w:hAnsi="Book Antiqua"/>
          <w:sz w:val="32"/>
          <w:szCs w:val="32"/>
          <w:lang w:val="en-US"/>
        </w:rPr>
      </w:pPr>
      <w:r>
        <w:rPr>
          <w:rFonts w:ascii="Book Antiqua" w:hAnsi="Book Antiqua"/>
          <w:sz w:val="32"/>
          <w:szCs w:val="32"/>
          <w:lang w:val="en-US"/>
        </w:rPr>
        <w:t>Target students</w:t>
      </w:r>
      <w:r>
        <w:rPr>
          <w:rFonts w:ascii="Book Antiqua" w:hAnsi="Book Antiqua"/>
          <w:sz w:val="32"/>
          <w:szCs w:val="32"/>
          <w:lang w:val="en-US"/>
        </w:rPr>
        <w:tab/>
      </w:r>
      <w:r>
        <w:rPr>
          <w:rFonts w:ascii="Book Antiqua" w:hAnsi="Book Antiqua"/>
          <w:sz w:val="32"/>
          <w:szCs w:val="32"/>
          <w:lang w:val="en-US"/>
        </w:rPr>
        <w:tab/>
      </w:r>
      <w:r>
        <w:rPr>
          <w:rFonts w:ascii="Book Antiqua" w:hAnsi="Book Antiqua"/>
          <w:sz w:val="32"/>
          <w:szCs w:val="32"/>
          <w:lang w:val="en-US"/>
        </w:rPr>
        <w:tab/>
      </w:r>
      <w:r>
        <w:rPr>
          <w:rFonts w:ascii="Book Antiqua" w:hAnsi="Book Antiqua"/>
          <w:sz w:val="32"/>
          <w:szCs w:val="32"/>
          <w:lang w:val="en-US"/>
        </w:rPr>
        <w:tab/>
      </w:r>
      <w:r>
        <w:rPr>
          <w:rFonts w:ascii="Book Antiqua" w:hAnsi="Book Antiqua"/>
          <w:sz w:val="32"/>
          <w:szCs w:val="32"/>
          <w:lang w:val="en-US"/>
        </w:rPr>
        <w:tab/>
      </w:r>
      <w:r>
        <w:rPr>
          <w:rFonts w:ascii="Book Antiqua" w:hAnsi="Book Antiqua"/>
          <w:sz w:val="32"/>
          <w:szCs w:val="32"/>
          <w:lang w:val="en-US"/>
        </w:rPr>
        <w:tab/>
      </w:r>
      <w:r>
        <w:rPr>
          <w:rFonts w:ascii="Book Antiqua" w:hAnsi="Book Antiqua"/>
          <w:sz w:val="32"/>
          <w:szCs w:val="32"/>
          <w:lang w:val="en-US"/>
        </w:rPr>
        <w:tab/>
      </w:r>
      <w:r>
        <w:rPr>
          <w:rFonts w:ascii="Book Antiqua" w:hAnsi="Book Antiqua"/>
          <w:sz w:val="32"/>
          <w:szCs w:val="32"/>
          <w:lang w:val="en-US"/>
        </w:rPr>
        <w:tab/>
      </w:r>
      <w:r>
        <w:rPr>
          <w:rFonts w:ascii="Book Antiqua" w:hAnsi="Book Antiqua"/>
          <w:sz w:val="32"/>
          <w:szCs w:val="32"/>
          <w:lang w:val="en-US"/>
        </w:rPr>
        <w:tab/>
      </w:r>
    </w:p>
    <w:p w:rsidR="00E11970" w:rsidRDefault="00E11970" w:rsidP="00E11970">
      <w:pPr>
        <w:rPr>
          <w:rFonts w:ascii="Book Antiqua" w:hAnsi="Book Antiqua"/>
          <w:sz w:val="32"/>
          <w:szCs w:val="32"/>
          <w:lang w:val="en-US"/>
        </w:rPr>
      </w:pPr>
      <w:r>
        <w:rPr>
          <w:rFonts w:ascii="Book Antiqua" w:hAnsi="Book Antiqua"/>
          <w:sz w:val="32"/>
          <w:szCs w:val="32"/>
          <w:lang w:val="en-US"/>
        </w:rPr>
        <w:tab/>
        <w:t xml:space="preserve">Section 1 </w:t>
      </w:r>
      <w:r>
        <w:rPr>
          <w:rFonts w:ascii="Book Antiqua" w:hAnsi="Book Antiqua"/>
          <w:sz w:val="32"/>
          <w:szCs w:val="32"/>
          <w:lang w:val="en-US"/>
        </w:rPr>
        <w:tab/>
      </w:r>
      <w:r>
        <w:rPr>
          <w:rFonts w:ascii="Book Antiqua" w:hAnsi="Book Antiqua"/>
          <w:sz w:val="32"/>
          <w:szCs w:val="32"/>
          <w:lang w:val="en-US"/>
        </w:rPr>
        <w:tab/>
      </w:r>
      <w:r>
        <w:rPr>
          <w:rFonts w:ascii="Book Antiqua" w:hAnsi="Book Antiqua"/>
          <w:sz w:val="32"/>
          <w:szCs w:val="32"/>
          <w:lang w:val="en-US"/>
        </w:rPr>
        <w:tab/>
      </w:r>
      <w:r>
        <w:rPr>
          <w:rFonts w:ascii="Book Antiqua" w:hAnsi="Book Antiqua"/>
          <w:sz w:val="32"/>
          <w:szCs w:val="32"/>
          <w:lang w:val="en-US"/>
        </w:rPr>
        <w:tab/>
      </w:r>
      <w:r>
        <w:rPr>
          <w:rFonts w:ascii="Book Antiqua" w:hAnsi="Book Antiqua"/>
          <w:sz w:val="32"/>
          <w:szCs w:val="32"/>
          <w:lang w:val="en-US"/>
        </w:rPr>
        <w:tab/>
      </w:r>
      <w:r>
        <w:rPr>
          <w:rFonts w:ascii="Book Antiqua" w:hAnsi="Book Antiqua"/>
          <w:sz w:val="32"/>
          <w:szCs w:val="32"/>
          <w:lang w:val="en-US"/>
        </w:rPr>
        <w:tab/>
      </w:r>
      <w:r>
        <w:rPr>
          <w:rFonts w:ascii="Book Antiqua" w:hAnsi="Book Antiqua"/>
          <w:sz w:val="32"/>
          <w:szCs w:val="32"/>
          <w:lang w:val="en-US"/>
        </w:rPr>
        <w:tab/>
      </w:r>
      <w:r>
        <w:rPr>
          <w:rFonts w:ascii="Book Antiqua" w:hAnsi="Book Antiqua"/>
          <w:sz w:val="32"/>
          <w:szCs w:val="32"/>
          <w:lang w:val="en-US"/>
        </w:rPr>
        <w:tab/>
      </w:r>
      <w:r>
        <w:rPr>
          <w:rFonts w:ascii="Book Antiqua" w:hAnsi="Book Antiqua"/>
          <w:sz w:val="32"/>
          <w:szCs w:val="32"/>
          <w:lang w:val="en-US"/>
        </w:rPr>
        <w:tab/>
      </w:r>
      <w:r>
        <w:rPr>
          <w:rFonts w:ascii="Book Antiqua" w:hAnsi="Book Antiqua"/>
          <w:sz w:val="32"/>
          <w:szCs w:val="32"/>
          <w:lang w:val="en-US"/>
        </w:rPr>
        <w:tab/>
      </w:r>
    </w:p>
    <w:p w:rsidR="00E11970" w:rsidRDefault="00E11970" w:rsidP="00E11970">
      <w:pPr>
        <w:rPr>
          <w:rFonts w:ascii="Book Antiqua" w:hAnsi="Book Antiqua"/>
          <w:sz w:val="32"/>
          <w:szCs w:val="32"/>
          <w:lang w:val="en-US"/>
        </w:rPr>
      </w:pPr>
      <w:r>
        <w:rPr>
          <w:rFonts w:ascii="Book Antiqua" w:hAnsi="Book Antiqua"/>
          <w:sz w:val="32"/>
          <w:szCs w:val="32"/>
          <w:lang w:val="en-US"/>
        </w:rPr>
        <w:tab/>
        <w:t>Section 2</w:t>
      </w:r>
      <w:r>
        <w:rPr>
          <w:rFonts w:ascii="Book Antiqua" w:hAnsi="Book Antiqua"/>
          <w:sz w:val="32"/>
          <w:szCs w:val="32"/>
          <w:lang w:val="en-US"/>
        </w:rPr>
        <w:tab/>
      </w:r>
      <w:r>
        <w:rPr>
          <w:rFonts w:ascii="Book Antiqua" w:hAnsi="Book Antiqua"/>
          <w:sz w:val="32"/>
          <w:szCs w:val="32"/>
          <w:lang w:val="en-US"/>
        </w:rPr>
        <w:tab/>
      </w:r>
      <w:r>
        <w:rPr>
          <w:rFonts w:ascii="Book Antiqua" w:hAnsi="Book Antiqua"/>
          <w:sz w:val="32"/>
          <w:szCs w:val="32"/>
          <w:lang w:val="en-US"/>
        </w:rPr>
        <w:tab/>
      </w:r>
      <w:r>
        <w:rPr>
          <w:rFonts w:ascii="Book Antiqua" w:hAnsi="Book Antiqua"/>
          <w:sz w:val="32"/>
          <w:szCs w:val="32"/>
          <w:lang w:val="en-US"/>
        </w:rPr>
        <w:tab/>
      </w:r>
      <w:r>
        <w:rPr>
          <w:rFonts w:ascii="Book Antiqua" w:hAnsi="Book Antiqua"/>
          <w:sz w:val="32"/>
          <w:szCs w:val="32"/>
          <w:lang w:val="en-US"/>
        </w:rPr>
        <w:tab/>
      </w:r>
      <w:r>
        <w:rPr>
          <w:rFonts w:ascii="Book Antiqua" w:hAnsi="Book Antiqua"/>
          <w:sz w:val="32"/>
          <w:szCs w:val="32"/>
          <w:lang w:val="en-US"/>
        </w:rPr>
        <w:tab/>
      </w:r>
      <w:r>
        <w:rPr>
          <w:rFonts w:ascii="Book Antiqua" w:hAnsi="Book Antiqua"/>
          <w:sz w:val="32"/>
          <w:szCs w:val="32"/>
          <w:lang w:val="en-US"/>
        </w:rPr>
        <w:tab/>
      </w:r>
      <w:r>
        <w:rPr>
          <w:rFonts w:ascii="Book Antiqua" w:hAnsi="Book Antiqua"/>
          <w:sz w:val="32"/>
          <w:szCs w:val="32"/>
          <w:lang w:val="en-US"/>
        </w:rPr>
        <w:tab/>
      </w:r>
      <w:r>
        <w:rPr>
          <w:rFonts w:ascii="Book Antiqua" w:hAnsi="Book Antiqua"/>
          <w:sz w:val="32"/>
          <w:szCs w:val="32"/>
          <w:lang w:val="en-US"/>
        </w:rPr>
        <w:tab/>
      </w:r>
      <w:r>
        <w:rPr>
          <w:rFonts w:ascii="Book Antiqua" w:hAnsi="Book Antiqua"/>
          <w:sz w:val="32"/>
          <w:szCs w:val="32"/>
          <w:lang w:val="en-US"/>
        </w:rPr>
        <w:tab/>
      </w:r>
    </w:p>
    <w:p w:rsidR="00E11970" w:rsidRDefault="00E11970" w:rsidP="00E11970">
      <w:pPr>
        <w:rPr>
          <w:rFonts w:ascii="Book Antiqua" w:hAnsi="Book Antiqua"/>
          <w:sz w:val="32"/>
          <w:szCs w:val="32"/>
          <w:lang w:val="en-US"/>
        </w:rPr>
      </w:pPr>
      <w:r>
        <w:rPr>
          <w:rFonts w:ascii="Book Antiqua" w:hAnsi="Book Antiqua"/>
          <w:sz w:val="32"/>
          <w:szCs w:val="32"/>
          <w:lang w:val="en-US"/>
        </w:rPr>
        <w:tab/>
        <w:t>Section 3</w:t>
      </w:r>
      <w:r>
        <w:rPr>
          <w:rFonts w:ascii="Book Antiqua" w:hAnsi="Book Antiqua"/>
          <w:sz w:val="32"/>
          <w:szCs w:val="32"/>
          <w:lang w:val="en-US"/>
        </w:rPr>
        <w:tab/>
      </w:r>
      <w:r>
        <w:rPr>
          <w:rFonts w:ascii="Book Antiqua" w:hAnsi="Book Antiqua"/>
          <w:sz w:val="32"/>
          <w:szCs w:val="32"/>
          <w:lang w:val="en-US"/>
        </w:rPr>
        <w:tab/>
      </w:r>
      <w:r>
        <w:rPr>
          <w:rFonts w:ascii="Book Antiqua" w:hAnsi="Book Antiqua"/>
          <w:sz w:val="32"/>
          <w:szCs w:val="32"/>
          <w:lang w:val="en-US"/>
        </w:rPr>
        <w:tab/>
      </w:r>
      <w:r>
        <w:rPr>
          <w:rFonts w:ascii="Book Antiqua" w:hAnsi="Book Antiqua"/>
          <w:sz w:val="32"/>
          <w:szCs w:val="32"/>
          <w:lang w:val="en-US"/>
        </w:rPr>
        <w:tab/>
      </w:r>
      <w:r>
        <w:rPr>
          <w:rFonts w:ascii="Book Antiqua" w:hAnsi="Book Antiqua"/>
          <w:sz w:val="32"/>
          <w:szCs w:val="32"/>
          <w:lang w:val="en-US"/>
        </w:rPr>
        <w:tab/>
      </w:r>
      <w:r>
        <w:rPr>
          <w:rFonts w:ascii="Book Antiqua" w:hAnsi="Book Antiqua"/>
          <w:sz w:val="32"/>
          <w:szCs w:val="32"/>
          <w:lang w:val="en-US"/>
        </w:rPr>
        <w:tab/>
      </w:r>
      <w:r>
        <w:rPr>
          <w:rFonts w:ascii="Book Antiqua" w:hAnsi="Book Antiqua"/>
          <w:sz w:val="32"/>
          <w:szCs w:val="32"/>
          <w:lang w:val="en-US"/>
        </w:rPr>
        <w:tab/>
      </w:r>
      <w:r>
        <w:rPr>
          <w:rFonts w:ascii="Book Antiqua" w:hAnsi="Book Antiqua"/>
          <w:sz w:val="32"/>
          <w:szCs w:val="32"/>
          <w:lang w:val="en-US"/>
        </w:rPr>
        <w:tab/>
      </w:r>
      <w:r>
        <w:rPr>
          <w:rFonts w:ascii="Book Antiqua" w:hAnsi="Book Antiqua"/>
          <w:sz w:val="32"/>
          <w:szCs w:val="32"/>
          <w:lang w:val="en-US"/>
        </w:rPr>
        <w:tab/>
      </w:r>
      <w:r>
        <w:rPr>
          <w:rFonts w:ascii="Book Antiqua" w:hAnsi="Book Antiqua"/>
          <w:sz w:val="32"/>
          <w:szCs w:val="32"/>
          <w:lang w:val="en-US"/>
        </w:rPr>
        <w:tab/>
      </w:r>
    </w:p>
    <w:p w:rsidR="007463A5" w:rsidRDefault="007463A5" w:rsidP="00E11970">
      <w:pPr>
        <w:rPr>
          <w:rFonts w:ascii="Book Antiqua" w:hAnsi="Book Antiqua"/>
          <w:sz w:val="32"/>
          <w:szCs w:val="32"/>
          <w:lang w:val="en-US"/>
        </w:rPr>
      </w:pPr>
      <w:r>
        <w:rPr>
          <w:rFonts w:ascii="Book Antiqua" w:hAnsi="Book Antiqua"/>
          <w:sz w:val="32"/>
          <w:szCs w:val="32"/>
          <w:lang w:val="en-US"/>
        </w:rPr>
        <w:tab/>
        <w:t>Section 4</w:t>
      </w:r>
      <w:r>
        <w:rPr>
          <w:rFonts w:ascii="Book Antiqua" w:hAnsi="Book Antiqua"/>
          <w:sz w:val="32"/>
          <w:szCs w:val="32"/>
          <w:lang w:val="en-US"/>
        </w:rPr>
        <w:tab/>
      </w:r>
      <w:r>
        <w:rPr>
          <w:rFonts w:ascii="Book Antiqua" w:hAnsi="Book Antiqua"/>
          <w:sz w:val="32"/>
          <w:szCs w:val="32"/>
          <w:lang w:val="en-US"/>
        </w:rPr>
        <w:tab/>
      </w:r>
      <w:r>
        <w:rPr>
          <w:rFonts w:ascii="Book Antiqua" w:hAnsi="Book Antiqua"/>
          <w:sz w:val="32"/>
          <w:szCs w:val="32"/>
          <w:lang w:val="en-US"/>
        </w:rPr>
        <w:tab/>
      </w:r>
      <w:r>
        <w:rPr>
          <w:rFonts w:ascii="Book Antiqua" w:hAnsi="Book Antiqua"/>
          <w:sz w:val="32"/>
          <w:szCs w:val="32"/>
          <w:lang w:val="en-US"/>
        </w:rPr>
        <w:tab/>
      </w:r>
      <w:r>
        <w:rPr>
          <w:rFonts w:ascii="Book Antiqua" w:hAnsi="Book Antiqua"/>
          <w:sz w:val="32"/>
          <w:szCs w:val="32"/>
          <w:lang w:val="en-US"/>
        </w:rPr>
        <w:tab/>
      </w:r>
      <w:r>
        <w:rPr>
          <w:rFonts w:ascii="Book Antiqua" w:hAnsi="Book Antiqua"/>
          <w:sz w:val="32"/>
          <w:szCs w:val="32"/>
          <w:lang w:val="en-US"/>
        </w:rPr>
        <w:tab/>
      </w:r>
      <w:r>
        <w:rPr>
          <w:rFonts w:ascii="Book Antiqua" w:hAnsi="Book Antiqua"/>
          <w:sz w:val="32"/>
          <w:szCs w:val="32"/>
          <w:lang w:val="en-US"/>
        </w:rPr>
        <w:tab/>
      </w:r>
      <w:r>
        <w:rPr>
          <w:rFonts w:ascii="Book Antiqua" w:hAnsi="Book Antiqua"/>
          <w:sz w:val="32"/>
          <w:szCs w:val="32"/>
          <w:lang w:val="en-US"/>
        </w:rPr>
        <w:tab/>
      </w:r>
      <w:r>
        <w:rPr>
          <w:rFonts w:ascii="Book Antiqua" w:hAnsi="Book Antiqua"/>
          <w:sz w:val="32"/>
          <w:szCs w:val="32"/>
          <w:lang w:val="en-US"/>
        </w:rPr>
        <w:tab/>
      </w:r>
      <w:r>
        <w:rPr>
          <w:rFonts w:ascii="Book Antiqua" w:hAnsi="Book Antiqua"/>
          <w:sz w:val="32"/>
          <w:szCs w:val="32"/>
          <w:lang w:val="en-US"/>
        </w:rPr>
        <w:tab/>
      </w:r>
    </w:p>
    <w:p w:rsidR="00071548" w:rsidRDefault="00071548" w:rsidP="00E11970">
      <w:pPr>
        <w:rPr>
          <w:rFonts w:ascii="Book Antiqua" w:hAnsi="Book Antiqua"/>
          <w:sz w:val="32"/>
          <w:szCs w:val="32"/>
          <w:lang w:val="en-US"/>
        </w:rPr>
      </w:pPr>
      <w:r>
        <w:rPr>
          <w:rFonts w:ascii="Book Antiqua" w:hAnsi="Book Antiqua"/>
          <w:sz w:val="32"/>
          <w:szCs w:val="32"/>
          <w:lang w:val="en-US"/>
        </w:rPr>
        <w:t>Pricing</w:t>
      </w:r>
      <w:r>
        <w:rPr>
          <w:rFonts w:ascii="Book Antiqua" w:hAnsi="Book Antiqua"/>
          <w:sz w:val="32"/>
          <w:szCs w:val="32"/>
          <w:lang w:val="en-US"/>
        </w:rPr>
        <w:tab/>
      </w:r>
      <w:r>
        <w:rPr>
          <w:rFonts w:ascii="Book Antiqua" w:hAnsi="Book Antiqua"/>
          <w:sz w:val="32"/>
          <w:szCs w:val="32"/>
          <w:lang w:val="en-US"/>
        </w:rPr>
        <w:tab/>
      </w:r>
      <w:r>
        <w:rPr>
          <w:rFonts w:ascii="Book Antiqua" w:hAnsi="Book Antiqua"/>
          <w:sz w:val="32"/>
          <w:szCs w:val="32"/>
          <w:lang w:val="en-US"/>
        </w:rPr>
        <w:tab/>
      </w:r>
      <w:r>
        <w:rPr>
          <w:rFonts w:ascii="Book Antiqua" w:hAnsi="Book Antiqua"/>
          <w:sz w:val="32"/>
          <w:szCs w:val="32"/>
          <w:lang w:val="en-US"/>
        </w:rPr>
        <w:tab/>
      </w:r>
      <w:r>
        <w:rPr>
          <w:rFonts w:ascii="Book Antiqua" w:hAnsi="Book Antiqua"/>
          <w:sz w:val="32"/>
          <w:szCs w:val="32"/>
          <w:lang w:val="en-US"/>
        </w:rPr>
        <w:tab/>
      </w:r>
      <w:r>
        <w:rPr>
          <w:rFonts w:ascii="Book Antiqua" w:hAnsi="Book Antiqua"/>
          <w:sz w:val="32"/>
          <w:szCs w:val="32"/>
          <w:lang w:val="en-US"/>
        </w:rPr>
        <w:tab/>
      </w:r>
      <w:r>
        <w:rPr>
          <w:rFonts w:ascii="Book Antiqua" w:hAnsi="Book Antiqua"/>
          <w:sz w:val="32"/>
          <w:szCs w:val="32"/>
          <w:lang w:val="en-US"/>
        </w:rPr>
        <w:tab/>
      </w:r>
      <w:r>
        <w:rPr>
          <w:rFonts w:ascii="Book Antiqua" w:hAnsi="Book Antiqua"/>
          <w:sz w:val="32"/>
          <w:szCs w:val="32"/>
          <w:lang w:val="en-US"/>
        </w:rPr>
        <w:tab/>
      </w:r>
      <w:r>
        <w:rPr>
          <w:rFonts w:ascii="Book Antiqua" w:hAnsi="Book Antiqua"/>
          <w:sz w:val="32"/>
          <w:szCs w:val="32"/>
          <w:lang w:val="en-US"/>
        </w:rPr>
        <w:tab/>
      </w:r>
      <w:r>
        <w:rPr>
          <w:rFonts w:ascii="Book Antiqua" w:hAnsi="Book Antiqua"/>
          <w:sz w:val="32"/>
          <w:szCs w:val="32"/>
          <w:lang w:val="en-US"/>
        </w:rPr>
        <w:tab/>
      </w:r>
      <w:r>
        <w:rPr>
          <w:rFonts w:ascii="Book Antiqua" w:hAnsi="Book Antiqua"/>
          <w:sz w:val="32"/>
          <w:szCs w:val="32"/>
          <w:lang w:val="en-US"/>
        </w:rPr>
        <w:tab/>
      </w:r>
    </w:p>
    <w:p w:rsidR="000F565F" w:rsidRDefault="000F565F" w:rsidP="0054319C">
      <w:pPr>
        <w:jc w:val="center"/>
        <w:rPr>
          <w:rFonts w:ascii="Book Antiqua" w:hAnsi="Book Antiqua"/>
          <w:b/>
          <w:sz w:val="40"/>
          <w:szCs w:val="40"/>
          <w:lang w:val="en-US"/>
        </w:rPr>
        <w:sectPr w:rsidR="000F565F" w:rsidSect="00365B3A">
          <w:pgSz w:w="11900" w:h="16840"/>
          <w:pgMar w:top="1440" w:right="1440" w:bottom="1440" w:left="1440" w:header="708" w:footer="708" w:gutter="0"/>
          <w:cols w:space="708"/>
          <w:docGrid w:linePitch="360"/>
        </w:sectPr>
      </w:pPr>
    </w:p>
    <w:p w:rsidR="00E11970" w:rsidRPr="0054319C" w:rsidRDefault="00E11970" w:rsidP="0054319C">
      <w:pPr>
        <w:jc w:val="center"/>
        <w:rPr>
          <w:rFonts w:ascii="Book Antiqua" w:hAnsi="Book Antiqua"/>
          <w:b/>
          <w:sz w:val="40"/>
          <w:szCs w:val="40"/>
          <w:lang w:val="en-US"/>
        </w:rPr>
      </w:pPr>
      <w:r w:rsidRPr="0054319C">
        <w:rPr>
          <w:rFonts w:ascii="Book Antiqua" w:hAnsi="Book Antiqua"/>
          <w:b/>
          <w:sz w:val="40"/>
          <w:szCs w:val="40"/>
          <w:lang w:val="en-US"/>
        </w:rPr>
        <w:lastRenderedPageBreak/>
        <w:t>Introduction</w:t>
      </w:r>
    </w:p>
    <w:p w:rsidR="00307963" w:rsidRDefault="00307963" w:rsidP="00E11970">
      <w:pPr>
        <w:rPr>
          <w:rFonts w:ascii="Book Antiqua" w:hAnsi="Book Antiqua"/>
          <w:sz w:val="32"/>
          <w:szCs w:val="32"/>
          <w:lang w:val="en-US"/>
        </w:rPr>
      </w:pPr>
    </w:p>
    <w:p w:rsidR="00E11970" w:rsidRDefault="00E11970" w:rsidP="00E11970">
      <w:pPr>
        <w:rPr>
          <w:rFonts w:ascii="Book Antiqua" w:hAnsi="Book Antiqua"/>
          <w:sz w:val="32"/>
          <w:szCs w:val="32"/>
          <w:lang w:val="en-US"/>
        </w:rPr>
      </w:pPr>
      <w:r>
        <w:rPr>
          <w:rFonts w:ascii="Book Antiqua" w:hAnsi="Book Antiqua"/>
          <w:sz w:val="32"/>
          <w:szCs w:val="32"/>
          <w:lang w:val="en-US"/>
        </w:rPr>
        <w:t xml:space="preserve">Feynman Classroom would like to open new series of tailor-made GCE/IAL programs for </w:t>
      </w:r>
      <w:r w:rsidR="00307963">
        <w:rPr>
          <w:rFonts w:ascii="Book Antiqua" w:hAnsi="Book Antiqua"/>
          <w:sz w:val="32"/>
          <w:szCs w:val="32"/>
          <w:lang w:val="en-US"/>
        </w:rPr>
        <w:t xml:space="preserve">the </w:t>
      </w:r>
      <w:r>
        <w:rPr>
          <w:rFonts w:ascii="Book Antiqua" w:hAnsi="Book Antiqua"/>
          <w:sz w:val="32"/>
          <w:szCs w:val="32"/>
          <w:lang w:val="en-US"/>
        </w:rPr>
        <w:t>interested candidates.</w:t>
      </w:r>
    </w:p>
    <w:p w:rsidR="00E11970" w:rsidRDefault="00E11970" w:rsidP="00E11970">
      <w:pPr>
        <w:rPr>
          <w:rFonts w:ascii="Book Antiqua" w:hAnsi="Book Antiqua"/>
          <w:sz w:val="32"/>
          <w:szCs w:val="32"/>
          <w:lang w:val="en-US"/>
        </w:rPr>
      </w:pPr>
    </w:p>
    <w:p w:rsidR="00307963" w:rsidRDefault="0054319C" w:rsidP="00E11970">
      <w:pPr>
        <w:rPr>
          <w:rFonts w:ascii="Book Antiqua" w:hAnsi="Book Antiqua"/>
          <w:sz w:val="32"/>
          <w:szCs w:val="32"/>
          <w:lang w:val="en-US"/>
        </w:rPr>
      </w:pPr>
      <w:r>
        <w:rPr>
          <w:rFonts w:ascii="Book Antiqua" w:hAnsi="Book Antiqua"/>
          <w:sz w:val="32"/>
          <w:szCs w:val="32"/>
          <w:lang w:val="en-US"/>
        </w:rPr>
        <w:t>GCE/IAL are designed by CIE Examination B</w:t>
      </w:r>
      <w:r w:rsidR="00307963">
        <w:rPr>
          <w:rFonts w:ascii="Book Antiqua" w:hAnsi="Book Antiqua"/>
          <w:sz w:val="32"/>
          <w:szCs w:val="32"/>
          <w:lang w:val="en-US"/>
        </w:rPr>
        <w:t xml:space="preserve">oard and </w:t>
      </w:r>
      <w:proofErr w:type="spellStart"/>
      <w:r>
        <w:rPr>
          <w:rFonts w:ascii="Book Antiqua" w:hAnsi="Book Antiqua"/>
          <w:sz w:val="32"/>
          <w:szCs w:val="32"/>
          <w:lang w:val="en-US"/>
        </w:rPr>
        <w:t>Edexcel</w:t>
      </w:r>
      <w:proofErr w:type="spellEnd"/>
      <w:r>
        <w:rPr>
          <w:rFonts w:ascii="Book Antiqua" w:hAnsi="Book Antiqua"/>
          <w:sz w:val="32"/>
          <w:szCs w:val="32"/>
          <w:lang w:val="en-US"/>
        </w:rPr>
        <w:t xml:space="preserve"> Examination B</w:t>
      </w:r>
      <w:r w:rsidR="00307963">
        <w:rPr>
          <w:rFonts w:ascii="Book Antiqua" w:hAnsi="Book Antiqua"/>
          <w:sz w:val="32"/>
          <w:szCs w:val="32"/>
          <w:lang w:val="en-US"/>
        </w:rPr>
        <w:t>oard</w:t>
      </w:r>
      <w:r w:rsidR="00347B1B">
        <w:rPr>
          <w:rFonts w:ascii="Book Antiqua" w:hAnsi="Book Antiqua"/>
          <w:sz w:val="32"/>
          <w:szCs w:val="32"/>
          <w:lang w:val="en-US"/>
        </w:rPr>
        <w:t xml:space="preserve"> respectively</w:t>
      </w:r>
      <w:r w:rsidR="00307963">
        <w:rPr>
          <w:rFonts w:ascii="Book Antiqua" w:hAnsi="Book Antiqua"/>
          <w:sz w:val="32"/>
          <w:szCs w:val="32"/>
          <w:lang w:val="en-US"/>
        </w:rPr>
        <w:t>, both of them occupy the majority of the local</w:t>
      </w:r>
      <w:r w:rsidR="007463A5">
        <w:rPr>
          <w:rFonts w:ascii="Book Antiqua" w:hAnsi="Book Antiqua"/>
          <w:sz w:val="32"/>
          <w:szCs w:val="32"/>
          <w:lang w:val="en-US"/>
        </w:rPr>
        <w:t xml:space="preserve"> </w:t>
      </w:r>
      <w:r w:rsidR="00307963">
        <w:rPr>
          <w:rFonts w:ascii="Book Antiqua" w:hAnsi="Book Antiqua"/>
          <w:sz w:val="32"/>
          <w:szCs w:val="32"/>
          <w:lang w:val="en-US"/>
        </w:rPr>
        <w:t>(United Kingdom) and the only two exami</w:t>
      </w:r>
      <w:r>
        <w:rPr>
          <w:rFonts w:ascii="Book Antiqua" w:hAnsi="Book Antiqua"/>
          <w:sz w:val="32"/>
          <w:szCs w:val="32"/>
          <w:lang w:val="en-US"/>
        </w:rPr>
        <w:t xml:space="preserve">nation authorities that are providing examinations </w:t>
      </w:r>
      <w:r w:rsidR="00307963">
        <w:rPr>
          <w:rFonts w:ascii="Book Antiqua" w:hAnsi="Book Antiqua"/>
          <w:sz w:val="32"/>
          <w:szCs w:val="32"/>
          <w:lang w:val="en-US"/>
        </w:rPr>
        <w:t>overseas.</w:t>
      </w:r>
    </w:p>
    <w:p w:rsidR="00307963" w:rsidRDefault="00307963" w:rsidP="00E11970">
      <w:pPr>
        <w:rPr>
          <w:rFonts w:ascii="Book Antiqua" w:hAnsi="Book Antiqua"/>
          <w:sz w:val="32"/>
          <w:szCs w:val="32"/>
          <w:lang w:val="en-US"/>
        </w:rPr>
      </w:pPr>
    </w:p>
    <w:p w:rsidR="00307963" w:rsidRDefault="00307963" w:rsidP="00E11970">
      <w:pPr>
        <w:rPr>
          <w:rFonts w:ascii="Book Antiqua" w:hAnsi="Book Antiqua"/>
          <w:sz w:val="32"/>
          <w:szCs w:val="32"/>
          <w:lang w:val="en-US"/>
        </w:rPr>
      </w:pPr>
      <w:r>
        <w:rPr>
          <w:rFonts w:ascii="Book Antiqua" w:hAnsi="Book Antiqua"/>
          <w:sz w:val="32"/>
          <w:szCs w:val="32"/>
          <w:lang w:val="en-US"/>
        </w:rPr>
        <w:t>In Feynman Classroom</w:t>
      </w:r>
      <w:r w:rsidR="00347B1B">
        <w:rPr>
          <w:rFonts w:ascii="Book Antiqua" w:hAnsi="Book Antiqua"/>
          <w:sz w:val="32"/>
          <w:szCs w:val="32"/>
          <w:lang w:val="en-US"/>
        </w:rPr>
        <w:t xml:space="preserve">, we follow </w:t>
      </w:r>
      <w:proofErr w:type="spellStart"/>
      <w:r w:rsidR="00347B1B">
        <w:rPr>
          <w:rFonts w:ascii="Book Antiqua" w:hAnsi="Book Antiqua"/>
          <w:sz w:val="32"/>
          <w:szCs w:val="32"/>
          <w:lang w:val="en-US"/>
        </w:rPr>
        <w:t>E</w:t>
      </w:r>
      <w:r w:rsidR="009854D3">
        <w:rPr>
          <w:rFonts w:ascii="Book Antiqua" w:hAnsi="Book Antiqua"/>
          <w:sz w:val="32"/>
          <w:szCs w:val="32"/>
          <w:lang w:val="en-US"/>
        </w:rPr>
        <w:t>dexcel</w:t>
      </w:r>
      <w:proofErr w:type="spellEnd"/>
      <w:r w:rsidR="009854D3">
        <w:rPr>
          <w:rFonts w:ascii="Book Antiqua" w:hAnsi="Book Antiqua"/>
          <w:sz w:val="32"/>
          <w:szCs w:val="32"/>
          <w:lang w:val="en-US"/>
        </w:rPr>
        <w:t xml:space="preserve"> syllabus</w:t>
      </w:r>
      <w:r w:rsidR="00347B1B">
        <w:rPr>
          <w:rFonts w:ascii="Book Antiqua" w:hAnsi="Book Antiqua"/>
          <w:sz w:val="32"/>
          <w:szCs w:val="32"/>
          <w:lang w:val="en-US"/>
        </w:rPr>
        <w:t xml:space="preserve"> for all of our available subjects</w:t>
      </w:r>
      <w:r w:rsidR="009854D3">
        <w:rPr>
          <w:rFonts w:ascii="Book Antiqua" w:hAnsi="Book Antiqua"/>
          <w:sz w:val="32"/>
          <w:szCs w:val="32"/>
          <w:lang w:val="en-US"/>
        </w:rPr>
        <w:t xml:space="preserve">, and choose mathematics, physics, chemistry, biology and </w:t>
      </w:r>
      <w:r w:rsidR="00286223">
        <w:rPr>
          <w:rFonts w:ascii="Book Antiqua" w:hAnsi="Book Antiqua"/>
          <w:sz w:val="32"/>
          <w:szCs w:val="32"/>
          <w:lang w:val="en-US"/>
        </w:rPr>
        <w:t xml:space="preserve">further mathematics as our initial teaching subjects </w:t>
      </w:r>
      <w:r w:rsidR="009854D3">
        <w:rPr>
          <w:rFonts w:ascii="Book Antiqua" w:hAnsi="Book Antiqua"/>
          <w:sz w:val="32"/>
          <w:szCs w:val="32"/>
          <w:lang w:val="en-US"/>
        </w:rPr>
        <w:t xml:space="preserve">because the </w:t>
      </w:r>
      <w:r w:rsidR="0054319C">
        <w:rPr>
          <w:rFonts w:ascii="Book Antiqua" w:hAnsi="Book Antiqua"/>
          <w:sz w:val="32"/>
          <w:szCs w:val="32"/>
          <w:lang w:val="en-US"/>
        </w:rPr>
        <w:t xml:space="preserve">academic </w:t>
      </w:r>
      <w:r w:rsidR="009854D3">
        <w:rPr>
          <w:rFonts w:ascii="Book Antiqua" w:hAnsi="Book Antiqua"/>
          <w:sz w:val="32"/>
          <w:szCs w:val="32"/>
          <w:lang w:val="en-US"/>
        </w:rPr>
        <w:t xml:space="preserve">requirements for </w:t>
      </w:r>
      <w:r w:rsidR="00286223">
        <w:rPr>
          <w:rFonts w:ascii="Book Antiqua" w:hAnsi="Book Antiqua"/>
          <w:sz w:val="32"/>
          <w:szCs w:val="32"/>
          <w:lang w:val="en-US"/>
        </w:rPr>
        <w:t xml:space="preserve">those subjects are </w:t>
      </w:r>
      <w:r w:rsidR="00347B1B">
        <w:rPr>
          <w:rFonts w:ascii="Book Antiqua" w:hAnsi="Book Antiqua"/>
          <w:sz w:val="32"/>
          <w:szCs w:val="32"/>
          <w:lang w:val="en-US"/>
        </w:rPr>
        <w:t>slightly lower</w:t>
      </w:r>
      <w:r w:rsidR="0054319C">
        <w:rPr>
          <w:rFonts w:ascii="Book Antiqua" w:hAnsi="Book Antiqua"/>
          <w:sz w:val="32"/>
          <w:szCs w:val="32"/>
          <w:lang w:val="en-US"/>
        </w:rPr>
        <w:t xml:space="preserve"> than CIE</w:t>
      </w:r>
      <w:r w:rsidR="00347B1B">
        <w:rPr>
          <w:rFonts w:ascii="Book Antiqua" w:hAnsi="Book Antiqua"/>
          <w:sz w:val="32"/>
          <w:szCs w:val="32"/>
          <w:lang w:val="en-US"/>
        </w:rPr>
        <w:t xml:space="preserve">, and </w:t>
      </w:r>
      <w:r w:rsidR="009854D3">
        <w:rPr>
          <w:rFonts w:ascii="Book Antiqua" w:hAnsi="Book Antiqua"/>
          <w:sz w:val="32"/>
          <w:szCs w:val="32"/>
          <w:lang w:val="en-US"/>
        </w:rPr>
        <w:t>close</w:t>
      </w:r>
      <w:r w:rsidR="00347B1B">
        <w:rPr>
          <w:rFonts w:ascii="Book Antiqua" w:hAnsi="Book Antiqua"/>
          <w:sz w:val="32"/>
          <w:szCs w:val="32"/>
          <w:lang w:val="en-US"/>
        </w:rPr>
        <w:t>r</w:t>
      </w:r>
      <w:r w:rsidR="009854D3">
        <w:rPr>
          <w:rFonts w:ascii="Book Antiqua" w:hAnsi="Book Antiqua"/>
          <w:sz w:val="32"/>
          <w:szCs w:val="32"/>
          <w:lang w:val="en-US"/>
        </w:rPr>
        <w:t xml:space="preserve"> to </w:t>
      </w:r>
      <w:r w:rsidR="00347B1B">
        <w:rPr>
          <w:rFonts w:ascii="Book Antiqua" w:hAnsi="Book Antiqua"/>
          <w:sz w:val="32"/>
          <w:szCs w:val="32"/>
          <w:lang w:val="en-US"/>
        </w:rPr>
        <w:t xml:space="preserve">DSE </w:t>
      </w:r>
      <w:r w:rsidR="009854D3">
        <w:rPr>
          <w:rFonts w:ascii="Book Antiqua" w:hAnsi="Book Antiqua"/>
          <w:sz w:val="32"/>
          <w:szCs w:val="32"/>
          <w:lang w:val="en-US"/>
        </w:rPr>
        <w:t>syllabus,</w:t>
      </w:r>
      <w:r w:rsidR="00347B1B">
        <w:rPr>
          <w:rFonts w:ascii="Book Antiqua" w:hAnsi="Book Antiqua"/>
          <w:sz w:val="32"/>
          <w:szCs w:val="32"/>
          <w:lang w:val="en-US"/>
        </w:rPr>
        <w:t xml:space="preserve"> and the most important reason is, it suits our development direction. T</w:t>
      </w:r>
      <w:r w:rsidR="009854D3">
        <w:rPr>
          <w:rFonts w:ascii="Book Antiqua" w:hAnsi="Book Antiqua"/>
          <w:sz w:val="32"/>
          <w:szCs w:val="32"/>
          <w:lang w:val="en-US"/>
        </w:rPr>
        <w:t>hough the requirement for English</w:t>
      </w:r>
      <w:r w:rsidR="00286223">
        <w:rPr>
          <w:rFonts w:ascii="Book Antiqua" w:hAnsi="Book Antiqua"/>
          <w:sz w:val="32"/>
          <w:szCs w:val="32"/>
          <w:lang w:val="en-US"/>
        </w:rPr>
        <w:t xml:space="preserve"> would be a bit harsh for</w:t>
      </w:r>
      <w:r w:rsidR="0054319C">
        <w:rPr>
          <w:rFonts w:ascii="Book Antiqua" w:hAnsi="Book Antiqua"/>
          <w:sz w:val="32"/>
          <w:szCs w:val="32"/>
          <w:lang w:val="en-US"/>
        </w:rPr>
        <w:t xml:space="preserve"> some of the Hong Kong students, w</w:t>
      </w:r>
      <w:r w:rsidR="00286223">
        <w:rPr>
          <w:rFonts w:ascii="Book Antiqua" w:hAnsi="Book Antiqua"/>
          <w:sz w:val="32"/>
          <w:szCs w:val="32"/>
          <w:lang w:val="en-US"/>
        </w:rPr>
        <w:t>e may consider expand</w:t>
      </w:r>
      <w:r w:rsidR="0054319C">
        <w:rPr>
          <w:rFonts w:ascii="Book Antiqua" w:hAnsi="Book Antiqua"/>
          <w:sz w:val="32"/>
          <w:szCs w:val="32"/>
          <w:lang w:val="en-US"/>
        </w:rPr>
        <w:t xml:space="preserve">ing the business and enable </w:t>
      </w:r>
      <w:r w:rsidR="00286223">
        <w:rPr>
          <w:rFonts w:ascii="Book Antiqua" w:hAnsi="Book Antiqua"/>
          <w:sz w:val="32"/>
          <w:szCs w:val="32"/>
          <w:lang w:val="en-US"/>
        </w:rPr>
        <w:t>other subjects such as Economic, Accounting and Business Study.</w:t>
      </w:r>
    </w:p>
    <w:p w:rsidR="00286223" w:rsidRDefault="00286223" w:rsidP="00E11970">
      <w:pPr>
        <w:rPr>
          <w:rFonts w:ascii="Book Antiqua" w:hAnsi="Book Antiqua"/>
          <w:sz w:val="32"/>
          <w:szCs w:val="32"/>
          <w:lang w:val="en-US"/>
        </w:rPr>
      </w:pPr>
    </w:p>
    <w:p w:rsidR="00307963" w:rsidRDefault="00286223" w:rsidP="00E11970">
      <w:pPr>
        <w:rPr>
          <w:rFonts w:ascii="Book Antiqua" w:hAnsi="Book Antiqua"/>
          <w:sz w:val="32"/>
          <w:szCs w:val="32"/>
          <w:lang w:val="en-US"/>
        </w:rPr>
      </w:pPr>
      <w:r>
        <w:rPr>
          <w:rFonts w:ascii="Book Antiqua" w:hAnsi="Book Antiqua"/>
          <w:sz w:val="32"/>
          <w:szCs w:val="32"/>
          <w:lang w:val="en-US"/>
        </w:rPr>
        <w:t>It is provided that GCE/IAL are using for applicants applying non-</w:t>
      </w:r>
      <w:proofErr w:type="spellStart"/>
      <w:r>
        <w:rPr>
          <w:rFonts w:ascii="Book Antiqua" w:hAnsi="Book Antiqua"/>
          <w:sz w:val="32"/>
          <w:szCs w:val="32"/>
          <w:lang w:val="en-US"/>
        </w:rPr>
        <w:t>jupas</w:t>
      </w:r>
      <w:proofErr w:type="spellEnd"/>
      <w:r>
        <w:rPr>
          <w:rFonts w:ascii="Book Antiqua" w:hAnsi="Book Antiqua"/>
          <w:sz w:val="32"/>
          <w:szCs w:val="32"/>
          <w:lang w:val="en-US"/>
        </w:rPr>
        <w:t xml:space="preserve"> admission scheme, and the minimum subjects are 3. However, some programs, like MBBS, LLB, IBGM/GBUS, the requirement</w:t>
      </w:r>
      <w:r w:rsidR="0054319C">
        <w:rPr>
          <w:rFonts w:ascii="Book Antiqua" w:hAnsi="Book Antiqua"/>
          <w:sz w:val="32"/>
          <w:szCs w:val="32"/>
          <w:lang w:val="en-US"/>
        </w:rPr>
        <w:t>s</w:t>
      </w:r>
      <w:r>
        <w:rPr>
          <w:rFonts w:ascii="Book Antiqua" w:hAnsi="Book Antiqua"/>
          <w:sz w:val="32"/>
          <w:szCs w:val="32"/>
          <w:lang w:val="en-US"/>
        </w:rPr>
        <w:t xml:space="preserve"> may be 4 or 5</w:t>
      </w:r>
      <w:r w:rsidR="0054319C">
        <w:rPr>
          <w:rFonts w:ascii="Book Antiqua" w:hAnsi="Book Antiqua"/>
          <w:sz w:val="32"/>
          <w:szCs w:val="32"/>
          <w:lang w:val="en-US"/>
        </w:rPr>
        <w:t xml:space="preserve"> subjects</w:t>
      </w:r>
      <w:r>
        <w:rPr>
          <w:rFonts w:ascii="Book Antiqua" w:hAnsi="Book Antiqua"/>
          <w:sz w:val="32"/>
          <w:szCs w:val="32"/>
          <w:lang w:val="en-US"/>
        </w:rPr>
        <w:t>, with average UMS not less than 95%, with specific subject requirements.</w:t>
      </w:r>
    </w:p>
    <w:p w:rsidR="00286223" w:rsidRDefault="00286223" w:rsidP="00E11970">
      <w:pPr>
        <w:rPr>
          <w:rFonts w:ascii="Book Antiqua" w:hAnsi="Book Antiqua"/>
          <w:sz w:val="32"/>
          <w:szCs w:val="32"/>
          <w:lang w:val="en-US"/>
        </w:rPr>
      </w:pPr>
    </w:p>
    <w:p w:rsidR="007463A5" w:rsidRDefault="007463A5" w:rsidP="00E11970">
      <w:pPr>
        <w:rPr>
          <w:rFonts w:ascii="Book Antiqua" w:hAnsi="Book Antiqua"/>
          <w:sz w:val="32"/>
          <w:szCs w:val="32"/>
          <w:lang w:val="en-US"/>
        </w:rPr>
      </w:pPr>
    </w:p>
    <w:p w:rsidR="0054319C" w:rsidRDefault="0054319C">
      <w:pPr>
        <w:rPr>
          <w:rFonts w:ascii="Book Antiqua" w:hAnsi="Book Antiqua"/>
          <w:sz w:val="32"/>
          <w:szCs w:val="32"/>
          <w:lang w:val="en-US"/>
        </w:rPr>
        <w:sectPr w:rsidR="0054319C" w:rsidSect="00365B3A">
          <w:pgSz w:w="11900" w:h="16840"/>
          <w:pgMar w:top="1440" w:right="1440" w:bottom="1440" w:left="1440" w:header="708" w:footer="708" w:gutter="0"/>
          <w:cols w:space="708"/>
          <w:docGrid w:linePitch="360"/>
        </w:sectPr>
      </w:pPr>
    </w:p>
    <w:p w:rsidR="0054319C" w:rsidRPr="0054319C" w:rsidRDefault="0054319C" w:rsidP="0054319C">
      <w:pPr>
        <w:jc w:val="center"/>
        <w:rPr>
          <w:rFonts w:ascii="Book Antiqua" w:hAnsi="Book Antiqua"/>
          <w:b/>
          <w:sz w:val="40"/>
          <w:szCs w:val="40"/>
          <w:lang w:val="en-US"/>
        </w:rPr>
      </w:pPr>
      <w:r w:rsidRPr="0054319C">
        <w:rPr>
          <w:rFonts w:ascii="Book Antiqua" w:hAnsi="Book Antiqua"/>
          <w:b/>
          <w:sz w:val="40"/>
          <w:szCs w:val="40"/>
          <w:lang w:val="en-US"/>
        </w:rPr>
        <w:lastRenderedPageBreak/>
        <w:t>The flow of application</w:t>
      </w:r>
    </w:p>
    <w:p w:rsidR="00286223" w:rsidRDefault="00AD784B" w:rsidP="00E11970">
      <w:pPr>
        <w:rPr>
          <w:rFonts w:ascii="Book Antiqua" w:eastAsia="PMingLiU" w:hAnsi="Book Antiqua"/>
          <w:sz w:val="32"/>
          <w:szCs w:val="32"/>
          <w:lang w:val="en-US" w:eastAsia="zh-TW"/>
        </w:rPr>
      </w:pPr>
      <w:r>
        <w:rPr>
          <w:rFonts w:ascii="Book Antiqua" w:hAnsi="Book Antiqua"/>
          <w:sz w:val="32"/>
          <w:szCs w:val="32"/>
          <w:lang w:val="en-US"/>
        </w:rPr>
        <w:t xml:space="preserve">The flow of application </w:t>
      </w:r>
      <w:r w:rsidR="00803A2A">
        <w:rPr>
          <w:rFonts w:ascii="Book Antiqua" w:eastAsia="PMingLiU" w:hAnsi="Book Antiqua" w:hint="eastAsia"/>
          <w:sz w:val="32"/>
          <w:szCs w:val="32"/>
          <w:lang w:val="en-US" w:eastAsia="zh-TW"/>
        </w:rPr>
        <w:t>is</w:t>
      </w:r>
      <w:r w:rsidR="00803A2A">
        <w:rPr>
          <w:rFonts w:ascii="Book Antiqua" w:eastAsia="PMingLiU" w:hAnsi="Book Antiqua"/>
          <w:sz w:val="32"/>
          <w:szCs w:val="32"/>
          <w:lang w:val="en-US" w:eastAsia="zh-TW"/>
        </w:rPr>
        <w:t xml:space="preserve"> shown below</w:t>
      </w:r>
    </w:p>
    <w:p w:rsidR="00803A2A" w:rsidRDefault="00803A2A" w:rsidP="00803A2A">
      <w:pPr>
        <w:pStyle w:val="ListParagraph"/>
        <w:numPr>
          <w:ilvl w:val="0"/>
          <w:numId w:val="1"/>
        </w:numPr>
        <w:rPr>
          <w:rFonts w:ascii="Book Antiqua" w:eastAsia="PMingLiU" w:hAnsi="Book Antiqua"/>
          <w:sz w:val="32"/>
          <w:szCs w:val="32"/>
          <w:lang w:val="en-US" w:eastAsia="zh-TW"/>
        </w:rPr>
      </w:pPr>
      <w:r>
        <w:rPr>
          <w:rFonts w:ascii="Book Antiqua" w:eastAsia="PMingLiU" w:hAnsi="Book Antiqua"/>
          <w:sz w:val="32"/>
          <w:szCs w:val="32"/>
          <w:lang w:val="en-US" w:eastAsia="zh-TW"/>
        </w:rPr>
        <w:t>Apply through the por</w:t>
      </w:r>
      <w:r w:rsidR="0054319C">
        <w:rPr>
          <w:rFonts w:ascii="Book Antiqua" w:eastAsia="PMingLiU" w:hAnsi="Book Antiqua"/>
          <w:sz w:val="32"/>
          <w:szCs w:val="32"/>
          <w:lang w:val="en-US" w:eastAsia="zh-TW"/>
        </w:rPr>
        <w:t xml:space="preserve">tal from different </w:t>
      </w:r>
      <w:proofErr w:type="gramStart"/>
      <w:r w:rsidR="0054319C">
        <w:rPr>
          <w:rFonts w:ascii="Book Antiqua" w:eastAsia="PMingLiU" w:hAnsi="Book Antiqua"/>
          <w:sz w:val="32"/>
          <w:szCs w:val="32"/>
          <w:lang w:val="en-US" w:eastAsia="zh-TW"/>
        </w:rPr>
        <w:t>universities(</w:t>
      </w:r>
      <w:proofErr w:type="gramEnd"/>
      <w:r w:rsidR="0054319C">
        <w:rPr>
          <w:rFonts w:ascii="Book Antiqua" w:eastAsia="PMingLiU" w:hAnsi="Book Antiqua"/>
          <w:sz w:val="32"/>
          <w:szCs w:val="32"/>
          <w:lang w:val="en-US" w:eastAsia="zh-TW"/>
        </w:rPr>
        <w:t>Before December).</w:t>
      </w:r>
    </w:p>
    <w:p w:rsidR="00803A2A" w:rsidRDefault="00803A2A" w:rsidP="00803A2A">
      <w:pPr>
        <w:pStyle w:val="ListParagraph"/>
        <w:numPr>
          <w:ilvl w:val="0"/>
          <w:numId w:val="1"/>
        </w:numPr>
        <w:rPr>
          <w:rFonts w:ascii="Book Antiqua" w:eastAsia="PMingLiU" w:hAnsi="Book Antiqua"/>
          <w:sz w:val="32"/>
          <w:szCs w:val="32"/>
          <w:lang w:val="en-US" w:eastAsia="zh-TW"/>
        </w:rPr>
      </w:pPr>
      <w:r>
        <w:rPr>
          <w:rFonts w:ascii="Book Antiqua" w:eastAsia="PMingLiU" w:hAnsi="Book Antiqua"/>
          <w:sz w:val="32"/>
          <w:szCs w:val="32"/>
          <w:lang w:val="en-US" w:eastAsia="zh-TW"/>
        </w:rPr>
        <w:t xml:space="preserve">Fill in personal details and then submit with application </w:t>
      </w:r>
      <w:proofErr w:type="gramStart"/>
      <w:r>
        <w:rPr>
          <w:rFonts w:ascii="Book Antiqua" w:eastAsia="PMingLiU" w:hAnsi="Book Antiqua"/>
          <w:sz w:val="32"/>
          <w:szCs w:val="32"/>
          <w:lang w:val="en-US" w:eastAsia="zh-TW"/>
        </w:rPr>
        <w:t>fees(</w:t>
      </w:r>
      <w:proofErr w:type="gramEnd"/>
      <w:r>
        <w:rPr>
          <w:rFonts w:ascii="Book Antiqua" w:eastAsia="PMingLiU" w:hAnsi="Book Antiqua"/>
          <w:sz w:val="32"/>
          <w:szCs w:val="32"/>
          <w:lang w:val="en-US" w:eastAsia="zh-TW"/>
        </w:rPr>
        <w:t>450</w:t>
      </w:r>
      <w:r w:rsidR="007463A5">
        <w:rPr>
          <w:rFonts w:ascii="Book Antiqua" w:eastAsia="PMingLiU" w:hAnsi="Book Antiqua"/>
          <w:sz w:val="32"/>
          <w:szCs w:val="32"/>
          <w:lang w:val="en-US" w:eastAsia="zh-TW"/>
        </w:rPr>
        <w:t>HKD</w:t>
      </w:r>
      <w:r w:rsidR="0054319C">
        <w:rPr>
          <w:rFonts w:ascii="Book Antiqua" w:eastAsia="PMingLiU" w:hAnsi="Book Antiqua"/>
          <w:sz w:val="32"/>
          <w:szCs w:val="32"/>
          <w:lang w:val="en-US" w:eastAsia="zh-TW"/>
        </w:rPr>
        <w:t xml:space="preserve"> usually, must pay it before 31</w:t>
      </w:r>
      <w:r w:rsidR="0054319C" w:rsidRPr="0054319C">
        <w:rPr>
          <w:rFonts w:ascii="Book Antiqua" w:eastAsia="PMingLiU" w:hAnsi="Book Antiqua"/>
          <w:sz w:val="32"/>
          <w:szCs w:val="32"/>
          <w:vertAlign w:val="superscript"/>
          <w:lang w:val="en-US" w:eastAsia="zh-TW"/>
        </w:rPr>
        <w:t>st</w:t>
      </w:r>
      <w:r w:rsidR="0054319C">
        <w:rPr>
          <w:rFonts w:ascii="Book Antiqua" w:eastAsia="PMingLiU" w:hAnsi="Book Antiqua"/>
          <w:sz w:val="32"/>
          <w:szCs w:val="32"/>
          <w:lang w:val="en-US" w:eastAsia="zh-TW"/>
        </w:rPr>
        <w:t xml:space="preserve"> December).</w:t>
      </w:r>
    </w:p>
    <w:p w:rsidR="00803A2A" w:rsidRDefault="00803A2A" w:rsidP="00803A2A">
      <w:pPr>
        <w:pStyle w:val="ListParagraph"/>
        <w:numPr>
          <w:ilvl w:val="0"/>
          <w:numId w:val="1"/>
        </w:numPr>
        <w:rPr>
          <w:rFonts w:ascii="Book Antiqua" w:eastAsia="PMingLiU" w:hAnsi="Book Antiqua"/>
          <w:sz w:val="32"/>
          <w:szCs w:val="32"/>
          <w:lang w:val="en-US" w:eastAsia="zh-TW"/>
        </w:rPr>
      </w:pPr>
      <w:r>
        <w:rPr>
          <w:rFonts w:ascii="Book Antiqua" w:eastAsia="PMingLiU" w:hAnsi="Book Antiqua"/>
          <w:sz w:val="32"/>
          <w:szCs w:val="32"/>
          <w:lang w:val="en-US" w:eastAsia="zh-TW"/>
        </w:rPr>
        <w:t xml:space="preserve">The institutions would like to send a request for academic reference, with </w:t>
      </w:r>
      <w:r w:rsidR="0054319C">
        <w:rPr>
          <w:rFonts w:ascii="Book Antiqua" w:eastAsia="PMingLiU" w:hAnsi="Book Antiqua"/>
          <w:sz w:val="32"/>
          <w:szCs w:val="32"/>
          <w:lang w:val="en-US" w:eastAsia="zh-TW"/>
        </w:rPr>
        <w:t xml:space="preserve">predicted grades attached on </w:t>
      </w:r>
      <w:proofErr w:type="gramStart"/>
      <w:r w:rsidR="0054319C">
        <w:rPr>
          <w:rFonts w:ascii="Book Antiqua" w:eastAsia="PMingLiU" w:hAnsi="Book Antiqua"/>
          <w:sz w:val="32"/>
          <w:szCs w:val="32"/>
          <w:lang w:val="en-US" w:eastAsia="zh-TW"/>
        </w:rPr>
        <w:t>it(</w:t>
      </w:r>
      <w:proofErr w:type="gramEnd"/>
      <w:r w:rsidR="0054319C">
        <w:rPr>
          <w:rFonts w:ascii="Book Antiqua" w:eastAsia="PMingLiU" w:hAnsi="Book Antiqua"/>
          <w:sz w:val="32"/>
          <w:szCs w:val="32"/>
          <w:lang w:val="en-US" w:eastAsia="zh-TW"/>
        </w:rPr>
        <w:t>Before February).</w:t>
      </w:r>
    </w:p>
    <w:p w:rsidR="00803A2A" w:rsidRDefault="00803A2A" w:rsidP="00803A2A">
      <w:pPr>
        <w:pStyle w:val="ListParagraph"/>
        <w:numPr>
          <w:ilvl w:val="0"/>
          <w:numId w:val="1"/>
        </w:numPr>
        <w:rPr>
          <w:rFonts w:ascii="Book Antiqua" w:eastAsia="PMingLiU" w:hAnsi="Book Antiqua"/>
          <w:sz w:val="32"/>
          <w:szCs w:val="32"/>
          <w:lang w:val="en-US" w:eastAsia="zh-TW"/>
        </w:rPr>
      </w:pPr>
      <w:r>
        <w:rPr>
          <w:rFonts w:ascii="Book Antiqua" w:eastAsia="PMingLiU" w:hAnsi="Book Antiqua"/>
          <w:sz w:val="32"/>
          <w:szCs w:val="32"/>
          <w:lang w:val="en-US" w:eastAsia="zh-TW"/>
        </w:rPr>
        <w:t>The universities would consider the applicants’ past experiences and evaluate the potential, judg</w:t>
      </w:r>
      <w:r w:rsidR="0054319C">
        <w:rPr>
          <w:rFonts w:ascii="Book Antiqua" w:eastAsia="PMingLiU" w:hAnsi="Book Antiqua"/>
          <w:sz w:val="32"/>
          <w:szCs w:val="32"/>
          <w:lang w:val="en-US" w:eastAsia="zh-TW"/>
        </w:rPr>
        <w:t xml:space="preserve">e whether it is suitable or </w:t>
      </w:r>
      <w:proofErr w:type="gramStart"/>
      <w:r w:rsidR="0054319C">
        <w:rPr>
          <w:rFonts w:ascii="Book Antiqua" w:eastAsia="PMingLiU" w:hAnsi="Book Antiqua"/>
          <w:sz w:val="32"/>
          <w:szCs w:val="32"/>
          <w:lang w:val="en-US" w:eastAsia="zh-TW"/>
        </w:rPr>
        <w:t>not(</w:t>
      </w:r>
      <w:proofErr w:type="gramEnd"/>
      <w:r w:rsidR="0054319C">
        <w:rPr>
          <w:rFonts w:ascii="Book Antiqua" w:eastAsia="PMingLiU" w:hAnsi="Book Antiqua"/>
          <w:sz w:val="32"/>
          <w:szCs w:val="32"/>
          <w:lang w:val="en-US" w:eastAsia="zh-TW"/>
        </w:rPr>
        <w:t>From March to August).</w:t>
      </w:r>
    </w:p>
    <w:p w:rsidR="00803A2A" w:rsidRDefault="00803A2A" w:rsidP="00803A2A">
      <w:pPr>
        <w:pStyle w:val="ListParagraph"/>
        <w:numPr>
          <w:ilvl w:val="0"/>
          <w:numId w:val="1"/>
        </w:numPr>
        <w:rPr>
          <w:rFonts w:ascii="Book Antiqua" w:eastAsia="PMingLiU" w:hAnsi="Book Antiqua"/>
          <w:sz w:val="32"/>
          <w:szCs w:val="32"/>
          <w:lang w:val="en-US" w:eastAsia="zh-TW"/>
        </w:rPr>
      </w:pPr>
      <w:r>
        <w:rPr>
          <w:rFonts w:ascii="Book Antiqua" w:eastAsia="PMingLiU" w:hAnsi="Book Antiqua"/>
          <w:sz w:val="32"/>
          <w:szCs w:val="32"/>
          <w:lang w:val="en-US" w:eastAsia="zh-TW"/>
        </w:rPr>
        <w:t xml:space="preserve">Once they recognized candidates’ abilities, they would </w:t>
      </w:r>
      <w:r w:rsidR="0054319C">
        <w:rPr>
          <w:rFonts w:ascii="Book Antiqua" w:eastAsia="PMingLiU" w:hAnsi="Book Antiqua"/>
          <w:sz w:val="32"/>
          <w:szCs w:val="32"/>
          <w:lang w:val="en-US" w:eastAsia="zh-TW"/>
        </w:rPr>
        <w:t>issue</w:t>
      </w:r>
      <w:r>
        <w:rPr>
          <w:rFonts w:ascii="Book Antiqua" w:eastAsia="PMingLiU" w:hAnsi="Book Antiqua"/>
          <w:sz w:val="32"/>
          <w:szCs w:val="32"/>
          <w:lang w:val="en-US" w:eastAsia="zh-TW"/>
        </w:rPr>
        <w:t xml:space="preserve"> conditional offers(AAB-4A*), w</w:t>
      </w:r>
      <w:r w:rsidR="007463A5">
        <w:rPr>
          <w:rFonts w:ascii="Book Antiqua" w:eastAsia="PMingLiU" w:hAnsi="Book Antiqua"/>
          <w:sz w:val="32"/>
          <w:szCs w:val="32"/>
          <w:lang w:val="en-US" w:eastAsia="zh-TW"/>
        </w:rPr>
        <w:t xml:space="preserve">ith specific date of completion and specific subject </w:t>
      </w:r>
      <w:proofErr w:type="gramStart"/>
      <w:r w:rsidR="007463A5">
        <w:rPr>
          <w:rFonts w:ascii="Book Antiqua" w:eastAsia="PMingLiU" w:hAnsi="Book Antiqua"/>
          <w:sz w:val="32"/>
          <w:szCs w:val="32"/>
          <w:lang w:val="en-US" w:eastAsia="zh-TW"/>
        </w:rPr>
        <w:t>requirements.</w:t>
      </w:r>
      <w:r w:rsidR="0054319C">
        <w:rPr>
          <w:rFonts w:ascii="Book Antiqua" w:eastAsia="PMingLiU" w:hAnsi="Book Antiqua"/>
          <w:sz w:val="32"/>
          <w:szCs w:val="32"/>
          <w:lang w:val="en-US" w:eastAsia="zh-TW"/>
        </w:rPr>
        <w:t>(</w:t>
      </w:r>
      <w:proofErr w:type="gramEnd"/>
      <w:r w:rsidR="0054319C">
        <w:rPr>
          <w:rFonts w:ascii="Book Antiqua" w:eastAsia="PMingLiU" w:hAnsi="Book Antiqua"/>
          <w:sz w:val="32"/>
          <w:szCs w:val="32"/>
          <w:lang w:val="en-US" w:eastAsia="zh-TW"/>
        </w:rPr>
        <w:t>The release of result is about Mid-August).</w:t>
      </w:r>
    </w:p>
    <w:p w:rsidR="00803A2A" w:rsidRDefault="00803A2A" w:rsidP="00803A2A">
      <w:pPr>
        <w:rPr>
          <w:rFonts w:ascii="Book Antiqua" w:eastAsia="PMingLiU" w:hAnsi="Book Antiqua"/>
          <w:sz w:val="32"/>
          <w:szCs w:val="32"/>
          <w:lang w:val="en-US" w:eastAsia="zh-TW"/>
        </w:rPr>
      </w:pPr>
    </w:p>
    <w:p w:rsidR="007463A5" w:rsidRDefault="007463A5" w:rsidP="00803A2A">
      <w:pPr>
        <w:rPr>
          <w:rFonts w:ascii="Book Antiqua" w:eastAsia="PMingLiU" w:hAnsi="Book Antiqua"/>
          <w:sz w:val="32"/>
          <w:szCs w:val="32"/>
          <w:lang w:val="en-US" w:eastAsia="zh-TW"/>
        </w:rPr>
      </w:pPr>
    </w:p>
    <w:p w:rsidR="0054319C" w:rsidRDefault="0054319C" w:rsidP="00803A2A">
      <w:pPr>
        <w:rPr>
          <w:rFonts w:ascii="Book Antiqua" w:eastAsia="PMingLiU" w:hAnsi="Book Antiqua"/>
          <w:sz w:val="32"/>
          <w:szCs w:val="32"/>
          <w:lang w:val="en-US" w:eastAsia="zh-TW"/>
        </w:rPr>
        <w:sectPr w:rsidR="0054319C" w:rsidSect="00365B3A">
          <w:pgSz w:w="11900" w:h="16840"/>
          <w:pgMar w:top="1440" w:right="1440" w:bottom="1440" w:left="1440" w:header="708" w:footer="708" w:gutter="0"/>
          <w:cols w:space="708"/>
          <w:docGrid w:linePitch="360"/>
        </w:sectPr>
      </w:pPr>
    </w:p>
    <w:p w:rsidR="0054319C" w:rsidRPr="0054319C" w:rsidRDefault="0054319C" w:rsidP="0054319C">
      <w:pPr>
        <w:jc w:val="center"/>
        <w:rPr>
          <w:rFonts w:ascii="Book Antiqua" w:eastAsia="PMingLiU" w:hAnsi="Book Antiqua"/>
          <w:b/>
          <w:sz w:val="40"/>
          <w:szCs w:val="40"/>
          <w:lang w:val="en-US" w:eastAsia="zh-TW"/>
        </w:rPr>
      </w:pPr>
      <w:r w:rsidRPr="0054319C">
        <w:rPr>
          <w:rFonts w:ascii="Book Antiqua" w:eastAsia="PMingLiU" w:hAnsi="Book Antiqua"/>
          <w:b/>
          <w:sz w:val="40"/>
          <w:szCs w:val="40"/>
          <w:lang w:val="en-US" w:eastAsia="zh-TW"/>
        </w:rPr>
        <w:lastRenderedPageBreak/>
        <w:t>Q&amp;A session</w:t>
      </w:r>
    </w:p>
    <w:p w:rsidR="00803A2A" w:rsidRDefault="00803A2A" w:rsidP="00803A2A">
      <w:pPr>
        <w:rPr>
          <w:rFonts w:ascii="Book Antiqua" w:eastAsia="PMingLiU" w:hAnsi="Book Antiqua"/>
          <w:sz w:val="32"/>
          <w:szCs w:val="32"/>
          <w:lang w:val="en-US" w:eastAsia="zh-TW"/>
        </w:rPr>
      </w:pPr>
      <w:r>
        <w:rPr>
          <w:rFonts w:ascii="Book Antiqua" w:eastAsia="PMingLiU" w:hAnsi="Book Antiqua"/>
          <w:sz w:val="32"/>
          <w:szCs w:val="32"/>
          <w:lang w:val="en-US" w:eastAsia="zh-TW"/>
        </w:rPr>
        <w:t>The recognition of the universities in Hong Kong.</w:t>
      </w:r>
    </w:p>
    <w:p w:rsidR="007463A5" w:rsidRDefault="007463A5" w:rsidP="00803A2A">
      <w:pPr>
        <w:rPr>
          <w:rFonts w:ascii="Book Antiqua" w:eastAsia="PMingLiU" w:hAnsi="Book Antiqua"/>
          <w:sz w:val="32"/>
          <w:szCs w:val="32"/>
          <w:lang w:val="en-US" w:eastAsia="zh-TW"/>
        </w:rPr>
      </w:pPr>
    </w:p>
    <w:p w:rsidR="00803A2A" w:rsidRDefault="00803A2A" w:rsidP="00803A2A">
      <w:pPr>
        <w:rPr>
          <w:rFonts w:ascii="Book Antiqua" w:eastAsia="PMingLiU" w:hAnsi="Book Antiqua"/>
          <w:sz w:val="32"/>
          <w:szCs w:val="32"/>
          <w:lang w:val="en-US" w:eastAsia="zh-TW"/>
        </w:rPr>
      </w:pPr>
      <w:r>
        <w:rPr>
          <w:rFonts w:ascii="Book Antiqua" w:eastAsia="PMingLiU" w:hAnsi="Book Antiqua"/>
          <w:sz w:val="32"/>
          <w:szCs w:val="32"/>
          <w:lang w:val="en-US" w:eastAsia="zh-TW"/>
        </w:rPr>
        <w:t>All of the post-secondary institutions recognized GCE/IAL.</w:t>
      </w:r>
    </w:p>
    <w:p w:rsidR="007463A5" w:rsidRDefault="007463A5" w:rsidP="00803A2A">
      <w:pPr>
        <w:rPr>
          <w:rFonts w:ascii="Book Antiqua" w:eastAsia="PMingLiU" w:hAnsi="Book Antiqua"/>
          <w:sz w:val="32"/>
          <w:szCs w:val="32"/>
          <w:lang w:val="en-US" w:eastAsia="zh-TW"/>
        </w:rPr>
      </w:pPr>
    </w:p>
    <w:p w:rsidR="00803A2A" w:rsidRDefault="00803A2A" w:rsidP="00803A2A">
      <w:pPr>
        <w:rPr>
          <w:rFonts w:ascii="Book Antiqua" w:eastAsia="PMingLiU" w:hAnsi="Book Antiqua"/>
          <w:sz w:val="32"/>
          <w:szCs w:val="32"/>
          <w:lang w:val="en-US" w:eastAsia="zh-TW"/>
        </w:rPr>
      </w:pPr>
    </w:p>
    <w:p w:rsidR="00803A2A" w:rsidRDefault="00803A2A" w:rsidP="00803A2A">
      <w:pPr>
        <w:rPr>
          <w:rFonts w:ascii="Book Antiqua" w:eastAsia="PMingLiU" w:hAnsi="Book Antiqua"/>
          <w:sz w:val="32"/>
          <w:szCs w:val="32"/>
          <w:lang w:val="en-US" w:eastAsia="zh-TW"/>
        </w:rPr>
      </w:pPr>
      <w:r>
        <w:rPr>
          <w:rFonts w:ascii="Book Antiqua" w:eastAsia="PMingLiU" w:hAnsi="Book Antiqua"/>
          <w:sz w:val="32"/>
          <w:szCs w:val="32"/>
          <w:lang w:val="en-US" w:eastAsia="zh-TW"/>
        </w:rPr>
        <w:t>The difference between GCE and IAL</w:t>
      </w:r>
    </w:p>
    <w:p w:rsidR="00803A2A" w:rsidRDefault="00803A2A" w:rsidP="00803A2A">
      <w:pPr>
        <w:rPr>
          <w:rFonts w:ascii="Book Antiqua" w:eastAsia="PMingLiU" w:hAnsi="Book Antiqua"/>
          <w:sz w:val="32"/>
          <w:szCs w:val="32"/>
          <w:lang w:val="en-US" w:eastAsia="zh-TW"/>
        </w:rPr>
      </w:pPr>
    </w:p>
    <w:p w:rsidR="00803A2A" w:rsidRDefault="00803A2A" w:rsidP="00803A2A">
      <w:pPr>
        <w:rPr>
          <w:rFonts w:ascii="Book Antiqua" w:eastAsia="PMingLiU" w:hAnsi="Book Antiqua"/>
          <w:sz w:val="32"/>
          <w:szCs w:val="32"/>
          <w:lang w:val="en-US" w:eastAsia="zh-TW"/>
        </w:rPr>
      </w:pPr>
      <w:r>
        <w:rPr>
          <w:rFonts w:ascii="Book Antiqua" w:eastAsia="PMingLiU" w:hAnsi="Book Antiqua"/>
          <w:sz w:val="32"/>
          <w:szCs w:val="32"/>
          <w:lang w:val="en-US" w:eastAsia="zh-TW"/>
        </w:rPr>
        <w:t>GCE is the local papers, but international candidate could apply it. For example, D</w:t>
      </w:r>
      <w:proofErr w:type="gramStart"/>
      <w:r>
        <w:rPr>
          <w:rFonts w:ascii="Book Antiqua" w:eastAsia="PMingLiU" w:hAnsi="Book Antiqua"/>
          <w:sz w:val="32"/>
          <w:szCs w:val="32"/>
          <w:lang w:val="en-US" w:eastAsia="zh-TW"/>
        </w:rPr>
        <w:t>2,M</w:t>
      </w:r>
      <w:proofErr w:type="gramEnd"/>
      <w:r>
        <w:rPr>
          <w:rFonts w:ascii="Book Antiqua" w:eastAsia="PMingLiU" w:hAnsi="Book Antiqua"/>
          <w:sz w:val="32"/>
          <w:szCs w:val="32"/>
          <w:lang w:val="en-US" w:eastAsia="zh-TW"/>
        </w:rPr>
        <w:t>4,M5,S4 in mathematics are only available in GCE, but not IAL. GCE exam time: June only</w:t>
      </w:r>
    </w:p>
    <w:p w:rsidR="00803A2A" w:rsidRDefault="00803A2A" w:rsidP="00803A2A">
      <w:pPr>
        <w:rPr>
          <w:rFonts w:ascii="Book Antiqua" w:eastAsia="PMingLiU" w:hAnsi="Book Antiqua"/>
          <w:sz w:val="32"/>
          <w:szCs w:val="32"/>
          <w:lang w:val="en-US" w:eastAsia="zh-TW"/>
        </w:rPr>
      </w:pPr>
    </w:p>
    <w:p w:rsidR="00CA06AB" w:rsidRDefault="00803A2A" w:rsidP="00803A2A">
      <w:pPr>
        <w:rPr>
          <w:rFonts w:ascii="Book Antiqua" w:eastAsia="PMingLiU" w:hAnsi="Book Antiqua"/>
          <w:sz w:val="32"/>
          <w:szCs w:val="32"/>
          <w:lang w:val="en-US" w:eastAsia="zh-TW"/>
        </w:rPr>
        <w:sectPr w:rsidR="00CA06AB" w:rsidSect="00365B3A">
          <w:pgSz w:w="11900" w:h="16840"/>
          <w:pgMar w:top="1440" w:right="1440" w:bottom="1440" w:left="1440" w:header="708" w:footer="708" w:gutter="0"/>
          <w:cols w:space="708"/>
          <w:docGrid w:linePitch="360"/>
        </w:sectPr>
      </w:pPr>
      <w:r>
        <w:rPr>
          <w:rFonts w:ascii="Book Antiqua" w:eastAsia="PMingLiU" w:hAnsi="Book Antiqua"/>
          <w:sz w:val="32"/>
          <w:szCs w:val="32"/>
          <w:lang w:val="en-US" w:eastAsia="zh-TW"/>
        </w:rPr>
        <w:t>In contrast, IAL is spilt since 2014 and targeted on international students, the exam time is more flexible, but the papers available are not as many as GCE.IAL exam time: October, January and June.</w:t>
      </w:r>
    </w:p>
    <w:p w:rsidR="00347B1B" w:rsidRPr="0054319C" w:rsidRDefault="00CA06AB" w:rsidP="0054319C">
      <w:pPr>
        <w:jc w:val="center"/>
        <w:rPr>
          <w:rFonts w:ascii="Book Antiqua" w:eastAsia="PMingLiU" w:hAnsi="Book Antiqua"/>
          <w:b/>
          <w:sz w:val="40"/>
          <w:szCs w:val="40"/>
          <w:lang w:val="en-US" w:eastAsia="zh-TW"/>
        </w:rPr>
      </w:pPr>
      <w:r w:rsidRPr="0054319C">
        <w:rPr>
          <w:rFonts w:ascii="Book Antiqua" w:eastAsia="PMingLiU" w:hAnsi="Book Antiqua"/>
          <w:b/>
          <w:sz w:val="40"/>
          <w:szCs w:val="40"/>
          <w:lang w:val="en-US" w:eastAsia="zh-TW"/>
        </w:rPr>
        <w:lastRenderedPageBreak/>
        <w:t>Advertisement</w:t>
      </w:r>
    </w:p>
    <w:p w:rsidR="00CA06AB" w:rsidRDefault="00CA06AB" w:rsidP="00803A2A">
      <w:pPr>
        <w:rPr>
          <w:rFonts w:ascii="Book Antiqua" w:eastAsia="PMingLiU" w:hAnsi="Book Antiqua"/>
          <w:sz w:val="32"/>
          <w:szCs w:val="32"/>
          <w:lang w:val="en-US" w:eastAsia="zh-TW"/>
        </w:rPr>
      </w:pPr>
    </w:p>
    <w:p w:rsidR="00CA06AB" w:rsidRDefault="00CA06AB" w:rsidP="00803A2A">
      <w:pPr>
        <w:rPr>
          <w:rFonts w:ascii="Book Antiqua" w:eastAsia="PMingLiU" w:hAnsi="Book Antiqua"/>
          <w:sz w:val="32"/>
          <w:szCs w:val="32"/>
          <w:lang w:val="en-US" w:eastAsia="zh-TW"/>
        </w:rPr>
      </w:pPr>
      <w:r>
        <w:rPr>
          <w:rFonts w:ascii="Book Antiqua" w:eastAsia="PMingLiU" w:hAnsi="Book Antiqua"/>
          <w:sz w:val="32"/>
          <w:szCs w:val="32"/>
          <w:lang w:val="en-US" w:eastAsia="zh-TW"/>
        </w:rPr>
        <w:t>We could design the leaflet first, bring shock impression to students, with QR-code in it.</w:t>
      </w:r>
    </w:p>
    <w:p w:rsidR="00CA06AB" w:rsidRDefault="00CA06AB" w:rsidP="00803A2A">
      <w:pPr>
        <w:rPr>
          <w:rFonts w:ascii="Book Antiqua" w:eastAsia="PMingLiU" w:hAnsi="Book Antiqua"/>
          <w:sz w:val="32"/>
          <w:szCs w:val="32"/>
          <w:lang w:val="en-US" w:eastAsia="zh-TW"/>
        </w:rPr>
      </w:pPr>
    </w:p>
    <w:p w:rsidR="00CA06AB" w:rsidRDefault="00CA06AB" w:rsidP="00803A2A">
      <w:pPr>
        <w:rPr>
          <w:rFonts w:ascii="Book Antiqua" w:eastAsia="PMingLiU" w:hAnsi="Book Antiqua"/>
          <w:sz w:val="32"/>
          <w:szCs w:val="32"/>
          <w:lang w:val="en-US" w:eastAsia="zh-TW"/>
        </w:rPr>
      </w:pPr>
      <w:r>
        <w:rPr>
          <w:rFonts w:ascii="Book Antiqua" w:eastAsia="PMingLiU" w:hAnsi="Book Antiqua"/>
          <w:sz w:val="32"/>
          <w:szCs w:val="32"/>
          <w:lang w:val="en-US" w:eastAsia="zh-TW"/>
        </w:rPr>
        <w:t xml:space="preserve">The QR-code will connect to the website of Feynman, and it will be a </w:t>
      </w:r>
      <w:r w:rsidR="0054319C">
        <w:rPr>
          <w:rFonts w:ascii="Book Antiqua" w:eastAsia="PMingLiU" w:hAnsi="Book Antiqua"/>
          <w:sz w:val="32"/>
          <w:szCs w:val="32"/>
          <w:lang w:val="en-US" w:eastAsia="zh-TW"/>
        </w:rPr>
        <w:t xml:space="preserve">brief introduction to A </w:t>
      </w:r>
      <w:proofErr w:type="gramStart"/>
      <w:r w:rsidR="0054319C">
        <w:rPr>
          <w:rFonts w:ascii="Book Antiqua" w:eastAsia="PMingLiU" w:hAnsi="Book Antiqua"/>
          <w:sz w:val="32"/>
          <w:szCs w:val="32"/>
          <w:lang w:val="en-US" w:eastAsia="zh-TW"/>
        </w:rPr>
        <w:t xml:space="preserve">levels, </w:t>
      </w:r>
      <w:r>
        <w:rPr>
          <w:rFonts w:ascii="Book Antiqua" w:eastAsia="PMingLiU" w:hAnsi="Book Antiqua"/>
          <w:sz w:val="32"/>
          <w:szCs w:val="32"/>
          <w:lang w:val="en-US" w:eastAsia="zh-TW"/>
        </w:rPr>
        <w:t>and</w:t>
      </w:r>
      <w:proofErr w:type="gramEnd"/>
      <w:r>
        <w:rPr>
          <w:rFonts w:ascii="Book Antiqua" w:eastAsia="PMingLiU" w:hAnsi="Book Antiqua"/>
          <w:sz w:val="32"/>
          <w:szCs w:val="32"/>
          <w:lang w:val="en-US" w:eastAsia="zh-TW"/>
        </w:rPr>
        <w:t xml:space="preserve"> urge students to join us. We should distribute after exam immediately.</w:t>
      </w:r>
    </w:p>
    <w:p w:rsidR="00CA06AB" w:rsidRDefault="00CA06AB" w:rsidP="00803A2A">
      <w:pPr>
        <w:rPr>
          <w:rFonts w:ascii="Book Antiqua" w:eastAsia="PMingLiU" w:hAnsi="Book Antiqua"/>
          <w:sz w:val="32"/>
          <w:szCs w:val="32"/>
          <w:lang w:val="en-US" w:eastAsia="zh-TW"/>
        </w:rPr>
      </w:pPr>
    </w:p>
    <w:p w:rsidR="00CA06AB" w:rsidRDefault="00CA06AB" w:rsidP="00803A2A">
      <w:pPr>
        <w:rPr>
          <w:rFonts w:ascii="Book Antiqua" w:eastAsia="PMingLiU" w:hAnsi="Book Antiqua"/>
          <w:sz w:val="32"/>
          <w:szCs w:val="32"/>
          <w:lang w:val="en-US" w:eastAsia="zh-TW"/>
        </w:rPr>
      </w:pPr>
      <w:r>
        <w:rPr>
          <w:rFonts w:ascii="Book Antiqua" w:eastAsia="PMingLiU" w:hAnsi="Book Antiqua"/>
          <w:sz w:val="32"/>
          <w:szCs w:val="32"/>
          <w:lang w:val="en-US" w:eastAsia="zh-TW"/>
        </w:rPr>
        <w:t xml:space="preserve">Please be aware of the advertisement of the </w:t>
      </w:r>
      <w:proofErr w:type="spellStart"/>
      <w:r>
        <w:rPr>
          <w:rFonts w:ascii="Book Antiqua" w:eastAsia="PMingLiU" w:hAnsi="Book Antiqua"/>
          <w:sz w:val="32"/>
          <w:szCs w:val="32"/>
          <w:lang w:val="en-US" w:eastAsia="zh-TW"/>
        </w:rPr>
        <w:t>ig</w:t>
      </w:r>
      <w:proofErr w:type="spellEnd"/>
      <w:r>
        <w:rPr>
          <w:rFonts w:ascii="Book Antiqua" w:eastAsia="PMingLiU" w:hAnsi="Book Antiqua"/>
          <w:sz w:val="32"/>
          <w:szCs w:val="32"/>
          <w:lang w:val="en-US" w:eastAsia="zh-TW"/>
        </w:rPr>
        <w:t>-story and snapchat.</w:t>
      </w:r>
    </w:p>
    <w:p w:rsidR="00CA06AB" w:rsidRDefault="00CA06AB" w:rsidP="00803A2A">
      <w:pPr>
        <w:rPr>
          <w:rFonts w:ascii="Book Antiqua" w:eastAsia="PMingLiU" w:hAnsi="Book Antiqua"/>
          <w:sz w:val="32"/>
          <w:szCs w:val="32"/>
          <w:lang w:val="en-US" w:eastAsia="zh-TW"/>
        </w:rPr>
      </w:pPr>
    </w:p>
    <w:p w:rsidR="00CA06AB" w:rsidRDefault="00CA06AB" w:rsidP="00803A2A">
      <w:pPr>
        <w:rPr>
          <w:rFonts w:ascii="Book Antiqua" w:eastAsia="PMingLiU" w:hAnsi="Book Antiqua"/>
          <w:sz w:val="32"/>
          <w:szCs w:val="32"/>
          <w:lang w:val="en-US" w:eastAsia="zh-TW"/>
        </w:rPr>
        <w:sectPr w:rsidR="00CA06AB" w:rsidSect="00365B3A">
          <w:pgSz w:w="11900" w:h="16840"/>
          <w:pgMar w:top="1440" w:right="1440" w:bottom="1440" w:left="1440" w:header="708" w:footer="708" w:gutter="0"/>
          <w:cols w:space="708"/>
          <w:docGrid w:linePitch="360"/>
        </w:sectPr>
      </w:pPr>
      <w:r>
        <w:rPr>
          <w:rFonts w:ascii="Book Antiqua" w:eastAsia="PMingLiU" w:hAnsi="Book Antiqua"/>
          <w:sz w:val="32"/>
          <w:szCs w:val="32"/>
          <w:lang w:val="en-US" w:eastAsia="zh-TW"/>
        </w:rPr>
        <w:t xml:space="preserve">After a few years of development, we could advertise the product especially in Hung </w:t>
      </w:r>
      <w:proofErr w:type="spellStart"/>
      <w:r>
        <w:rPr>
          <w:rFonts w:ascii="Book Antiqua" w:eastAsia="PMingLiU" w:hAnsi="Book Antiqua"/>
          <w:sz w:val="32"/>
          <w:szCs w:val="32"/>
          <w:lang w:val="en-US" w:eastAsia="zh-TW"/>
        </w:rPr>
        <w:t>Hom</w:t>
      </w:r>
      <w:proofErr w:type="spellEnd"/>
      <w:r>
        <w:rPr>
          <w:rFonts w:ascii="Book Antiqua" w:eastAsia="PMingLiU" w:hAnsi="Book Antiqua"/>
          <w:sz w:val="32"/>
          <w:szCs w:val="32"/>
          <w:lang w:val="en-US" w:eastAsia="zh-TW"/>
        </w:rPr>
        <w:t xml:space="preserve"> and Kowloon Bay, talking about our graduate grades, and the percentage to universities.</w:t>
      </w:r>
    </w:p>
    <w:p w:rsidR="00347B1B" w:rsidRPr="0054319C" w:rsidRDefault="00347B1B" w:rsidP="0054319C">
      <w:pPr>
        <w:jc w:val="center"/>
        <w:rPr>
          <w:rFonts w:ascii="Book Antiqua" w:eastAsia="PMingLiU" w:hAnsi="Book Antiqua"/>
          <w:b/>
          <w:sz w:val="40"/>
          <w:szCs w:val="40"/>
          <w:lang w:val="en-US" w:eastAsia="zh-TW"/>
        </w:rPr>
      </w:pPr>
      <w:r w:rsidRPr="0054319C">
        <w:rPr>
          <w:rFonts w:ascii="Book Antiqua" w:eastAsia="PMingLiU" w:hAnsi="Book Antiqua"/>
          <w:b/>
          <w:sz w:val="40"/>
          <w:szCs w:val="40"/>
          <w:lang w:val="en-US" w:eastAsia="zh-TW"/>
        </w:rPr>
        <w:lastRenderedPageBreak/>
        <w:t>Target students</w:t>
      </w:r>
    </w:p>
    <w:p w:rsidR="00347B1B" w:rsidRDefault="00347B1B" w:rsidP="00803A2A">
      <w:pPr>
        <w:rPr>
          <w:rFonts w:ascii="Book Antiqua" w:eastAsia="PMingLiU" w:hAnsi="Book Antiqua"/>
          <w:sz w:val="32"/>
          <w:szCs w:val="32"/>
          <w:lang w:val="en-US" w:eastAsia="zh-TW"/>
        </w:rPr>
      </w:pPr>
    </w:p>
    <w:p w:rsidR="00347B1B" w:rsidRDefault="00347B1B" w:rsidP="00803A2A">
      <w:pPr>
        <w:rPr>
          <w:rFonts w:ascii="Book Antiqua" w:eastAsia="PMingLiU" w:hAnsi="Book Antiqua"/>
          <w:sz w:val="32"/>
          <w:szCs w:val="32"/>
          <w:lang w:val="en-US" w:eastAsia="zh-TW"/>
        </w:rPr>
      </w:pPr>
      <w:r>
        <w:rPr>
          <w:rFonts w:ascii="Book Antiqua" w:eastAsia="PMingLiU" w:hAnsi="Book Antiqua"/>
          <w:sz w:val="32"/>
          <w:szCs w:val="32"/>
          <w:lang w:val="en-US" w:eastAsia="zh-TW"/>
        </w:rPr>
        <w:t xml:space="preserve">Section 1: early </w:t>
      </w:r>
      <w:proofErr w:type="gramStart"/>
      <w:r>
        <w:rPr>
          <w:rFonts w:ascii="Book Antiqua" w:eastAsia="PMingLiU" w:hAnsi="Book Antiqua"/>
          <w:sz w:val="32"/>
          <w:szCs w:val="32"/>
          <w:lang w:val="en-US" w:eastAsia="zh-TW"/>
        </w:rPr>
        <w:t>stage</w:t>
      </w:r>
      <w:r w:rsidR="00071548">
        <w:rPr>
          <w:rFonts w:ascii="Book Antiqua" w:eastAsia="PMingLiU" w:hAnsi="Book Antiqua"/>
          <w:sz w:val="32"/>
          <w:szCs w:val="32"/>
          <w:lang w:val="en-US" w:eastAsia="zh-TW"/>
        </w:rPr>
        <w:t>(</w:t>
      </w:r>
      <w:proofErr w:type="gramEnd"/>
      <w:r w:rsidR="00071548">
        <w:rPr>
          <w:rFonts w:ascii="Book Antiqua" w:eastAsia="PMingLiU" w:hAnsi="Book Antiqua"/>
          <w:sz w:val="32"/>
          <w:szCs w:val="32"/>
          <w:lang w:val="en-US" w:eastAsia="zh-TW"/>
        </w:rPr>
        <w:t>next academic year)</w:t>
      </w:r>
    </w:p>
    <w:p w:rsidR="00347B1B" w:rsidRDefault="00347B1B" w:rsidP="00803A2A">
      <w:pPr>
        <w:rPr>
          <w:rFonts w:ascii="Book Antiqua" w:eastAsia="PMingLiU" w:hAnsi="Book Antiqua"/>
          <w:sz w:val="32"/>
          <w:szCs w:val="32"/>
          <w:lang w:val="en-US" w:eastAsia="zh-TW"/>
        </w:rPr>
      </w:pPr>
      <w:r>
        <w:rPr>
          <w:rFonts w:ascii="Book Antiqua" w:eastAsia="PMingLiU" w:hAnsi="Book Antiqua"/>
          <w:sz w:val="32"/>
          <w:szCs w:val="32"/>
          <w:lang w:val="en-US" w:eastAsia="zh-TW"/>
        </w:rPr>
        <w:t xml:space="preserve">The target of the students </w:t>
      </w:r>
      <w:proofErr w:type="gramStart"/>
      <w:r>
        <w:rPr>
          <w:rFonts w:ascii="Book Antiqua" w:eastAsia="PMingLiU" w:hAnsi="Book Antiqua"/>
          <w:sz w:val="32"/>
          <w:szCs w:val="32"/>
          <w:lang w:val="en-US" w:eastAsia="zh-TW"/>
        </w:rPr>
        <w:t>are</w:t>
      </w:r>
      <w:proofErr w:type="gramEnd"/>
      <w:r>
        <w:rPr>
          <w:rFonts w:ascii="Book Antiqua" w:eastAsia="PMingLiU" w:hAnsi="Book Antiqua"/>
          <w:sz w:val="32"/>
          <w:szCs w:val="32"/>
          <w:lang w:val="en-US" w:eastAsia="zh-TW"/>
        </w:rPr>
        <w:t xml:space="preserve"> not wide in the first year of implement. We would like to target on graduate DSE students who originally apply Associate degrees and High Diploma, especially for those who are </w:t>
      </w:r>
      <w:proofErr w:type="spellStart"/>
      <w:r>
        <w:rPr>
          <w:rFonts w:ascii="Book Antiqua" w:eastAsia="PMingLiU" w:hAnsi="Book Antiqua"/>
          <w:sz w:val="32"/>
          <w:szCs w:val="32"/>
          <w:lang w:val="en-US" w:eastAsia="zh-TW"/>
        </w:rPr>
        <w:t>PolyU</w:t>
      </w:r>
      <w:proofErr w:type="spellEnd"/>
      <w:r>
        <w:rPr>
          <w:rFonts w:ascii="Book Antiqua" w:eastAsia="PMingLiU" w:hAnsi="Book Antiqua"/>
          <w:sz w:val="32"/>
          <w:szCs w:val="32"/>
          <w:lang w:val="en-US" w:eastAsia="zh-TW"/>
        </w:rPr>
        <w:t xml:space="preserve"> HD holders, because they are more concentrated on science subjects.</w:t>
      </w:r>
    </w:p>
    <w:p w:rsidR="00096107" w:rsidRDefault="00096107" w:rsidP="00803A2A">
      <w:pPr>
        <w:rPr>
          <w:rFonts w:ascii="Book Antiqua" w:eastAsia="PMingLiU" w:hAnsi="Book Antiqua"/>
          <w:sz w:val="32"/>
          <w:szCs w:val="32"/>
          <w:lang w:val="en-US" w:eastAsia="zh-TW"/>
        </w:rPr>
      </w:pPr>
      <w:r>
        <w:rPr>
          <w:rFonts w:ascii="Book Antiqua" w:eastAsia="PMingLiU" w:hAnsi="Book Antiqua"/>
          <w:sz w:val="32"/>
          <w:szCs w:val="32"/>
          <w:lang w:val="en-US" w:eastAsia="zh-TW"/>
        </w:rPr>
        <w:t xml:space="preserve">The recommended duration of the study is 1 year to </w:t>
      </w:r>
      <w:r w:rsidR="00751086">
        <w:rPr>
          <w:rFonts w:ascii="Book Antiqua" w:eastAsia="PMingLiU" w:hAnsi="Book Antiqua"/>
          <w:sz w:val="32"/>
          <w:szCs w:val="32"/>
          <w:lang w:val="en-US" w:eastAsia="zh-TW"/>
        </w:rPr>
        <w:t xml:space="preserve">1.5 years, and the certificate issued by </w:t>
      </w:r>
      <w:proofErr w:type="spellStart"/>
      <w:r w:rsidR="00751086">
        <w:rPr>
          <w:rFonts w:ascii="Book Antiqua" w:eastAsia="PMingLiU" w:hAnsi="Book Antiqua"/>
          <w:sz w:val="32"/>
          <w:szCs w:val="32"/>
          <w:lang w:val="en-US" w:eastAsia="zh-TW"/>
        </w:rPr>
        <w:t>Edexcel</w:t>
      </w:r>
      <w:proofErr w:type="spellEnd"/>
      <w:r w:rsidR="00751086">
        <w:rPr>
          <w:rFonts w:ascii="Book Antiqua" w:eastAsia="PMingLiU" w:hAnsi="Book Antiqua"/>
          <w:sz w:val="32"/>
          <w:szCs w:val="32"/>
          <w:lang w:val="en-US" w:eastAsia="zh-TW"/>
        </w:rPr>
        <w:t xml:space="preserve"> can keep 4 years.</w:t>
      </w:r>
    </w:p>
    <w:p w:rsidR="00347B1B" w:rsidRDefault="00347B1B" w:rsidP="00803A2A">
      <w:pPr>
        <w:rPr>
          <w:rFonts w:ascii="Book Antiqua" w:eastAsia="PMingLiU" w:hAnsi="Book Antiqua"/>
          <w:sz w:val="32"/>
          <w:szCs w:val="32"/>
          <w:lang w:val="en-US" w:eastAsia="zh-TW"/>
        </w:rPr>
      </w:pPr>
      <w:r>
        <w:rPr>
          <w:rFonts w:ascii="Book Antiqua" w:eastAsia="PMingLiU" w:hAnsi="Book Antiqua"/>
          <w:sz w:val="32"/>
          <w:szCs w:val="32"/>
          <w:lang w:val="en-US" w:eastAsia="zh-TW"/>
        </w:rPr>
        <w:t>Back to the basic, we could screen out candi</w:t>
      </w:r>
      <w:r w:rsidR="00096107">
        <w:rPr>
          <w:rFonts w:ascii="Book Antiqua" w:eastAsia="PMingLiU" w:hAnsi="Book Antiqua"/>
          <w:sz w:val="32"/>
          <w:szCs w:val="32"/>
          <w:lang w:val="en-US" w:eastAsia="zh-TW"/>
        </w:rPr>
        <w:t>dates will the following DSE results:</w:t>
      </w:r>
    </w:p>
    <w:p w:rsidR="00096107" w:rsidRDefault="00096107" w:rsidP="00803A2A">
      <w:pPr>
        <w:rPr>
          <w:rFonts w:ascii="Book Antiqua" w:eastAsia="PMingLiU" w:hAnsi="Book Antiqua"/>
          <w:sz w:val="32"/>
          <w:szCs w:val="32"/>
          <w:lang w:val="en-US" w:eastAsia="zh-TW"/>
        </w:rPr>
      </w:pPr>
    </w:p>
    <w:p w:rsidR="00096107" w:rsidRDefault="00096107" w:rsidP="00803A2A">
      <w:pPr>
        <w:rPr>
          <w:rFonts w:ascii="Book Antiqua" w:eastAsia="PMingLiU" w:hAnsi="Book Antiqua"/>
          <w:sz w:val="32"/>
          <w:szCs w:val="32"/>
          <w:lang w:val="en-US" w:eastAsia="zh-TW"/>
        </w:rPr>
      </w:pPr>
      <w:r>
        <w:rPr>
          <w:rFonts w:ascii="Book Antiqua" w:eastAsia="PMingLiU" w:hAnsi="Book Antiqua"/>
          <w:sz w:val="32"/>
          <w:szCs w:val="32"/>
          <w:lang w:val="en-US" w:eastAsia="zh-TW"/>
        </w:rPr>
        <w:t>Chinese: not consider.</w:t>
      </w:r>
    </w:p>
    <w:p w:rsidR="00096107" w:rsidRDefault="00096107" w:rsidP="00803A2A">
      <w:pPr>
        <w:rPr>
          <w:rFonts w:ascii="Book Antiqua" w:eastAsia="PMingLiU" w:hAnsi="Book Antiqua"/>
          <w:sz w:val="32"/>
          <w:szCs w:val="32"/>
          <w:lang w:val="en-US" w:eastAsia="zh-TW"/>
        </w:rPr>
      </w:pPr>
      <w:r>
        <w:rPr>
          <w:rFonts w:ascii="Book Antiqua" w:eastAsia="PMingLiU" w:hAnsi="Book Antiqua"/>
          <w:sz w:val="32"/>
          <w:szCs w:val="32"/>
          <w:lang w:val="en-US" w:eastAsia="zh-TW"/>
        </w:rPr>
        <w:t>English: it should be more than grade 32 with reading more than grade 2.</w:t>
      </w:r>
    </w:p>
    <w:p w:rsidR="00096107" w:rsidRDefault="00096107" w:rsidP="00803A2A">
      <w:pPr>
        <w:rPr>
          <w:rFonts w:ascii="Book Antiqua" w:eastAsia="PMingLiU" w:hAnsi="Book Antiqua"/>
          <w:sz w:val="32"/>
          <w:szCs w:val="32"/>
          <w:lang w:val="en-US" w:eastAsia="zh-TW"/>
        </w:rPr>
      </w:pPr>
      <w:r>
        <w:rPr>
          <w:rFonts w:ascii="Book Antiqua" w:eastAsia="PMingLiU" w:hAnsi="Book Antiqua"/>
          <w:sz w:val="32"/>
          <w:szCs w:val="32"/>
          <w:lang w:val="en-US" w:eastAsia="zh-TW"/>
        </w:rPr>
        <w:t>Mathematics: 4 in the waiting list, and 5 or above would be admitted.</w:t>
      </w:r>
    </w:p>
    <w:p w:rsidR="00096107" w:rsidRDefault="00096107" w:rsidP="00803A2A">
      <w:pPr>
        <w:rPr>
          <w:rFonts w:ascii="Book Antiqua" w:eastAsia="PMingLiU" w:hAnsi="Book Antiqua"/>
          <w:sz w:val="32"/>
          <w:szCs w:val="32"/>
          <w:lang w:val="en-US" w:eastAsia="zh-TW"/>
        </w:rPr>
      </w:pPr>
      <w:r>
        <w:rPr>
          <w:rFonts w:ascii="Book Antiqua" w:eastAsia="PMingLiU" w:hAnsi="Book Antiqua"/>
          <w:sz w:val="32"/>
          <w:szCs w:val="32"/>
          <w:lang w:val="en-US" w:eastAsia="zh-TW"/>
        </w:rPr>
        <w:t>LS: not consider.</w:t>
      </w:r>
    </w:p>
    <w:p w:rsidR="00096107" w:rsidRDefault="00096107" w:rsidP="00803A2A">
      <w:pPr>
        <w:rPr>
          <w:rFonts w:ascii="Book Antiqua" w:eastAsia="PMingLiU" w:hAnsi="Book Antiqua"/>
          <w:sz w:val="32"/>
          <w:szCs w:val="32"/>
          <w:lang w:val="en-US" w:eastAsia="zh-TW"/>
        </w:rPr>
      </w:pPr>
      <w:r>
        <w:rPr>
          <w:rFonts w:ascii="Book Antiqua" w:eastAsia="PMingLiU" w:hAnsi="Book Antiqua"/>
          <w:sz w:val="32"/>
          <w:szCs w:val="32"/>
          <w:lang w:val="en-US" w:eastAsia="zh-TW"/>
        </w:rPr>
        <w:t>Electives: For Physics and Chemistry, a grade 4 or above is acceptable, for biology, it should be 5 or above.</w:t>
      </w:r>
    </w:p>
    <w:p w:rsidR="00096107" w:rsidRDefault="00096107" w:rsidP="00803A2A">
      <w:pPr>
        <w:rPr>
          <w:rFonts w:ascii="Book Antiqua" w:eastAsia="PMingLiU" w:hAnsi="Book Antiqua"/>
          <w:sz w:val="32"/>
          <w:szCs w:val="32"/>
          <w:lang w:val="en-US" w:eastAsia="zh-TW"/>
        </w:rPr>
      </w:pPr>
      <w:r>
        <w:rPr>
          <w:rFonts w:ascii="Book Antiqua" w:eastAsia="PMingLiU" w:hAnsi="Book Antiqua"/>
          <w:sz w:val="32"/>
          <w:szCs w:val="32"/>
          <w:lang w:val="en-US" w:eastAsia="zh-TW"/>
        </w:rPr>
        <w:t>M1/M2: the grade should be 4 or above.</w:t>
      </w:r>
    </w:p>
    <w:p w:rsidR="00751086" w:rsidRDefault="00751086" w:rsidP="00803A2A">
      <w:pPr>
        <w:rPr>
          <w:rFonts w:ascii="Book Antiqua" w:eastAsia="PMingLiU" w:hAnsi="Book Antiqua"/>
          <w:sz w:val="32"/>
          <w:szCs w:val="32"/>
          <w:lang w:val="en-US" w:eastAsia="zh-TW"/>
        </w:rPr>
      </w:pPr>
      <w:r>
        <w:rPr>
          <w:rFonts w:ascii="Book Antiqua" w:eastAsia="PMingLiU" w:hAnsi="Book Antiqua"/>
          <w:sz w:val="32"/>
          <w:szCs w:val="32"/>
          <w:lang w:val="en-US" w:eastAsia="zh-TW"/>
        </w:rPr>
        <w:t>Admission test: it is required to evaluate the understanding of the students and the ability to develop logical deduction.</w:t>
      </w:r>
    </w:p>
    <w:p w:rsidR="00096107" w:rsidRDefault="00096107" w:rsidP="00803A2A">
      <w:pPr>
        <w:rPr>
          <w:rFonts w:ascii="Book Antiqua" w:eastAsia="PMingLiU" w:hAnsi="Book Antiqua"/>
          <w:sz w:val="32"/>
          <w:szCs w:val="32"/>
          <w:lang w:val="en-US" w:eastAsia="zh-TW"/>
        </w:rPr>
      </w:pPr>
    </w:p>
    <w:p w:rsidR="00096107" w:rsidRDefault="00096107" w:rsidP="00803A2A">
      <w:pPr>
        <w:rPr>
          <w:rFonts w:ascii="Book Antiqua" w:eastAsia="PMingLiU" w:hAnsi="Book Antiqua"/>
          <w:sz w:val="32"/>
          <w:szCs w:val="32"/>
          <w:lang w:val="en-US" w:eastAsia="zh-TW"/>
        </w:rPr>
      </w:pPr>
      <w:r>
        <w:rPr>
          <w:rFonts w:ascii="Book Antiqua" w:eastAsia="PMingLiU" w:hAnsi="Book Antiqua"/>
          <w:sz w:val="32"/>
          <w:szCs w:val="32"/>
          <w:lang w:val="en-US" w:eastAsia="zh-TW"/>
        </w:rPr>
        <w:t>Estimated number of students: 10-20</w:t>
      </w:r>
      <w:r w:rsidR="00A11C9F">
        <w:rPr>
          <w:rFonts w:ascii="Book Antiqua" w:eastAsia="PMingLiU" w:hAnsi="Book Antiqua"/>
          <w:sz w:val="32"/>
          <w:szCs w:val="32"/>
          <w:lang w:val="en-US" w:eastAsia="zh-TW"/>
        </w:rPr>
        <w:t>, in a group of 5-6 people.</w:t>
      </w:r>
    </w:p>
    <w:p w:rsidR="00096107" w:rsidRDefault="00096107" w:rsidP="00803A2A">
      <w:pPr>
        <w:rPr>
          <w:rFonts w:ascii="Book Antiqua" w:eastAsia="PMingLiU" w:hAnsi="Book Antiqua"/>
          <w:sz w:val="32"/>
          <w:szCs w:val="32"/>
          <w:lang w:val="en-US" w:eastAsia="zh-TW"/>
        </w:rPr>
      </w:pPr>
    </w:p>
    <w:p w:rsidR="00096107" w:rsidRDefault="00096107" w:rsidP="00803A2A">
      <w:pPr>
        <w:rPr>
          <w:rFonts w:ascii="Book Antiqua" w:eastAsia="PMingLiU" w:hAnsi="Book Antiqua"/>
          <w:sz w:val="32"/>
          <w:szCs w:val="32"/>
          <w:lang w:val="en-US" w:eastAsia="zh-TW"/>
        </w:rPr>
      </w:pPr>
      <w:r>
        <w:rPr>
          <w:rFonts w:ascii="Book Antiqua" w:eastAsia="PMingLiU" w:hAnsi="Book Antiqua"/>
          <w:sz w:val="32"/>
          <w:szCs w:val="32"/>
          <w:lang w:val="en-US" w:eastAsia="zh-TW"/>
        </w:rPr>
        <w:t>Expected outcome for students: A*AC-3A*, that should be. Enough for students admit to the universities in Hong Kong, excluding the language requirements.</w:t>
      </w:r>
    </w:p>
    <w:p w:rsidR="00096107" w:rsidRDefault="00096107" w:rsidP="00803A2A">
      <w:pPr>
        <w:rPr>
          <w:rFonts w:ascii="Book Antiqua" w:eastAsia="PMingLiU" w:hAnsi="Book Antiqua"/>
          <w:sz w:val="32"/>
          <w:szCs w:val="32"/>
          <w:lang w:val="en-US" w:eastAsia="zh-TW"/>
        </w:rPr>
      </w:pPr>
    </w:p>
    <w:p w:rsidR="00096107" w:rsidRDefault="00096107" w:rsidP="00803A2A">
      <w:pPr>
        <w:rPr>
          <w:rFonts w:ascii="Book Antiqua" w:eastAsia="PMingLiU" w:hAnsi="Book Antiqua"/>
          <w:sz w:val="32"/>
          <w:szCs w:val="32"/>
          <w:lang w:val="en-US" w:eastAsia="zh-TW"/>
        </w:rPr>
      </w:pPr>
      <w:r>
        <w:rPr>
          <w:rFonts w:ascii="Book Antiqua" w:eastAsia="PMingLiU" w:hAnsi="Book Antiqua"/>
          <w:sz w:val="32"/>
          <w:szCs w:val="32"/>
          <w:lang w:val="en-US" w:eastAsia="zh-TW"/>
        </w:rPr>
        <w:t>Kaiser’s opinion: I am not sure about th</w:t>
      </w:r>
      <w:r w:rsidR="00A11C9F">
        <w:rPr>
          <w:rFonts w:ascii="Book Antiqua" w:eastAsia="PMingLiU" w:hAnsi="Book Antiqua"/>
          <w:sz w:val="32"/>
          <w:szCs w:val="32"/>
          <w:lang w:val="en-US" w:eastAsia="zh-TW"/>
        </w:rPr>
        <w:t xml:space="preserve">e </w:t>
      </w:r>
      <w:r>
        <w:rPr>
          <w:rFonts w:ascii="Book Antiqua" w:eastAsia="PMingLiU" w:hAnsi="Book Antiqua"/>
          <w:sz w:val="32"/>
          <w:szCs w:val="32"/>
          <w:lang w:val="en-US" w:eastAsia="zh-TW"/>
        </w:rPr>
        <w:t>outcome of the students, we nee</w:t>
      </w:r>
      <w:r w:rsidR="0054319C">
        <w:rPr>
          <w:rFonts w:ascii="Book Antiqua" w:eastAsia="PMingLiU" w:hAnsi="Book Antiqua"/>
          <w:sz w:val="32"/>
          <w:szCs w:val="32"/>
          <w:lang w:val="en-US" w:eastAsia="zh-TW"/>
        </w:rPr>
        <w:t xml:space="preserve">d continuous assessments and I </w:t>
      </w:r>
      <w:r>
        <w:rPr>
          <w:rFonts w:ascii="Book Antiqua" w:eastAsia="PMingLiU" w:hAnsi="Book Antiqua"/>
          <w:sz w:val="32"/>
          <w:szCs w:val="32"/>
          <w:lang w:val="en-US" w:eastAsia="zh-TW"/>
        </w:rPr>
        <w:t xml:space="preserve">have set targets for the students. It should be 100% in 6 universities, 70% </w:t>
      </w:r>
      <w:r w:rsidR="0054319C">
        <w:rPr>
          <w:rFonts w:ascii="Book Antiqua" w:eastAsia="PMingLiU" w:hAnsi="Book Antiqua"/>
          <w:sz w:val="32"/>
          <w:szCs w:val="32"/>
          <w:lang w:val="en-US" w:eastAsia="zh-TW"/>
        </w:rPr>
        <w:lastRenderedPageBreak/>
        <w:t xml:space="preserve">in </w:t>
      </w:r>
      <w:r>
        <w:rPr>
          <w:rFonts w:ascii="Book Antiqua" w:eastAsia="PMingLiU" w:hAnsi="Book Antiqua"/>
          <w:sz w:val="32"/>
          <w:szCs w:val="32"/>
          <w:lang w:val="en-US" w:eastAsia="zh-TW"/>
        </w:rPr>
        <w:t>6 universities with scholarships, 30%</w:t>
      </w:r>
      <w:r w:rsidR="00A11C9F">
        <w:rPr>
          <w:rFonts w:ascii="Book Antiqua" w:eastAsia="PMingLiU" w:hAnsi="Book Antiqua"/>
          <w:sz w:val="32"/>
          <w:szCs w:val="32"/>
          <w:lang w:val="en-US" w:eastAsia="zh-TW"/>
        </w:rPr>
        <w:t xml:space="preserve"> in 3 universities, and 10% in 3 universities with scholarships.</w:t>
      </w:r>
    </w:p>
    <w:p w:rsidR="00A11C9F" w:rsidRDefault="00A11C9F" w:rsidP="00803A2A">
      <w:pPr>
        <w:rPr>
          <w:rFonts w:ascii="Book Antiqua" w:eastAsia="PMingLiU" w:hAnsi="Book Antiqua"/>
          <w:sz w:val="32"/>
          <w:szCs w:val="32"/>
          <w:lang w:val="en-US" w:eastAsia="zh-TW"/>
        </w:rPr>
      </w:pPr>
    </w:p>
    <w:p w:rsidR="00A11C9F" w:rsidRDefault="00A11C9F" w:rsidP="00803A2A">
      <w:pPr>
        <w:rPr>
          <w:rFonts w:ascii="Book Antiqua" w:eastAsia="PMingLiU" w:hAnsi="Book Antiqua"/>
          <w:sz w:val="32"/>
          <w:szCs w:val="32"/>
          <w:lang w:val="en-US" w:eastAsia="zh-TW"/>
        </w:rPr>
      </w:pPr>
      <w:r>
        <w:rPr>
          <w:rFonts w:ascii="Book Antiqua" w:eastAsia="PMingLiU" w:hAnsi="Book Antiqua"/>
          <w:sz w:val="32"/>
          <w:szCs w:val="32"/>
          <w:lang w:val="en-US" w:eastAsia="zh-TW"/>
        </w:rPr>
        <w:t>The reason for students taking IAL instead of ASSO/HD is quite complex, need    more analysis and sampling. They are the primary targets.</w:t>
      </w:r>
    </w:p>
    <w:p w:rsidR="007463A5" w:rsidRDefault="007463A5" w:rsidP="00803A2A">
      <w:pPr>
        <w:rPr>
          <w:rFonts w:ascii="Book Antiqua" w:eastAsia="PMingLiU" w:hAnsi="Book Antiqua"/>
          <w:sz w:val="32"/>
          <w:szCs w:val="32"/>
          <w:lang w:val="en-US" w:eastAsia="zh-TW"/>
        </w:rPr>
      </w:pPr>
    </w:p>
    <w:p w:rsidR="007463A5" w:rsidRDefault="007463A5" w:rsidP="00803A2A">
      <w:pPr>
        <w:rPr>
          <w:rFonts w:ascii="Book Antiqua" w:eastAsia="PMingLiU" w:hAnsi="Book Antiqua"/>
          <w:sz w:val="32"/>
          <w:szCs w:val="32"/>
          <w:lang w:val="en-US" w:eastAsia="zh-TW"/>
        </w:rPr>
      </w:pPr>
    </w:p>
    <w:p w:rsidR="007463A5" w:rsidRDefault="007463A5" w:rsidP="00803A2A">
      <w:pPr>
        <w:rPr>
          <w:rFonts w:ascii="Book Antiqua" w:eastAsia="PMingLiU" w:hAnsi="Book Antiqua"/>
          <w:sz w:val="32"/>
          <w:szCs w:val="32"/>
          <w:lang w:val="en-US" w:eastAsia="zh-TW"/>
        </w:rPr>
        <w:sectPr w:rsidR="007463A5" w:rsidSect="00365B3A">
          <w:pgSz w:w="11900" w:h="16840"/>
          <w:pgMar w:top="1440" w:right="1440" w:bottom="1440" w:left="1440" w:header="708" w:footer="708" w:gutter="0"/>
          <w:cols w:space="708"/>
          <w:docGrid w:linePitch="360"/>
        </w:sectPr>
      </w:pPr>
      <w:r>
        <w:rPr>
          <w:rFonts w:ascii="Book Antiqua" w:eastAsia="PMingLiU" w:hAnsi="Book Antiqua"/>
          <w:sz w:val="32"/>
          <w:szCs w:val="32"/>
          <w:lang w:val="en-US" w:eastAsia="zh-TW"/>
        </w:rPr>
        <w:t>At the same time: Complete all D</w:t>
      </w:r>
      <w:r w:rsidR="0054319C">
        <w:rPr>
          <w:rFonts w:ascii="Book Antiqua" w:eastAsia="PMingLiU" w:hAnsi="Book Antiqua"/>
          <w:sz w:val="32"/>
          <w:szCs w:val="32"/>
          <w:lang w:val="en-US" w:eastAsia="zh-TW"/>
        </w:rPr>
        <w:t>SE notes and start IAL teaching</w:t>
      </w:r>
      <w:r>
        <w:rPr>
          <w:rFonts w:ascii="Book Antiqua" w:eastAsia="PMingLiU" w:hAnsi="Book Antiqua"/>
          <w:sz w:val="32"/>
          <w:szCs w:val="32"/>
          <w:lang w:val="en-US" w:eastAsia="zh-TW"/>
        </w:rPr>
        <w:t>.</w:t>
      </w:r>
    </w:p>
    <w:p w:rsidR="00096107" w:rsidRDefault="00096107" w:rsidP="00803A2A">
      <w:pPr>
        <w:rPr>
          <w:rFonts w:ascii="Book Antiqua" w:eastAsia="PMingLiU" w:hAnsi="Book Antiqua"/>
          <w:sz w:val="32"/>
          <w:szCs w:val="32"/>
          <w:lang w:val="en-US" w:eastAsia="zh-TW"/>
        </w:rPr>
      </w:pPr>
      <w:r>
        <w:rPr>
          <w:rFonts w:ascii="Book Antiqua" w:eastAsia="PMingLiU" w:hAnsi="Book Antiqua"/>
          <w:sz w:val="32"/>
          <w:szCs w:val="32"/>
          <w:lang w:val="en-US" w:eastAsia="zh-TW"/>
        </w:rPr>
        <w:lastRenderedPageBreak/>
        <w:t xml:space="preserve">Section 2: Middle </w:t>
      </w:r>
      <w:proofErr w:type="gramStart"/>
      <w:r>
        <w:rPr>
          <w:rFonts w:ascii="Book Antiqua" w:eastAsia="PMingLiU" w:hAnsi="Book Antiqua"/>
          <w:sz w:val="32"/>
          <w:szCs w:val="32"/>
          <w:lang w:val="en-US" w:eastAsia="zh-TW"/>
        </w:rPr>
        <w:t>Stage</w:t>
      </w:r>
      <w:r w:rsidR="00071548">
        <w:rPr>
          <w:rFonts w:ascii="Book Antiqua" w:eastAsia="PMingLiU" w:hAnsi="Book Antiqua"/>
          <w:sz w:val="32"/>
          <w:szCs w:val="32"/>
          <w:lang w:val="en-US" w:eastAsia="zh-TW"/>
        </w:rPr>
        <w:t>(</w:t>
      </w:r>
      <w:proofErr w:type="gramEnd"/>
      <w:r w:rsidR="00071548">
        <w:rPr>
          <w:rFonts w:ascii="Book Antiqua" w:eastAsia="PMingLiU" w:hAnsi="Book Antiqua"/>
          <w:sz w:val="32"/>
          <w:szCs w:val="32"/>
          <w:lang w:val="en-US" w:eastAsia="zh-TW"/>
        </w:rPr>
        <w:t>After 1-2 years from now)</w:t>
      </w:r>
    </w:p>
    <w:p w:rsidR="00A11C9F" w:rsidRDefault="00A11C9F" w:rsidP="00803A2A">
      <w:pPr>
        <w:rPr>
          <w:rFonts w:ascii="Book Antiqua" w:eastAsia="PMingLiU" w:hAnsi="Book Antiqua"/>
          <w:sz w:val="32"/>
          <w:szCs w:val="32"/>
          <w:lang w:val="en-US" w:eastAsia="zh-TW"/>
        </w:rPr>
      </w:pPr>
    </w:p>
    <w:p w:rsidR="00096107" w:rsidRDefault="00A11C9F" w:rsidP="00803A2A">
      <w:pPr>
        <w:rPr>
          <w:rFonts w:ascii="Book Antiqua" w:eastAsia="PMingLiU" w:hAnsi="Book Antiqua"/>
          <w:sz w:val="32"/>
          <w:szCs w:val="32"/>
          <w:lang w:val="en-US" w:eastAsia="zh-TW"/>
        </w:rPr>
      </w:pPr>
      <w:r>
        <w:rPr>
          <w:rFonts w:ascii="Book Antiqua" w:eastAsia="PMingLiU" w:hAnsi="Book Antiqua"/>
          <w:sz w:val="32"/>
          <w:szCs w:val="32"/>
          <w:lang w:val="en-US" w:eastAsia="zh-TW"/>
        </w:rPr>
        <w:t>After one to two years development, there should be an accumulation of successful cases. We could proceed to the next stage: Target on the traditional schools</w:t>
      </w:r>
      <w:r w:rsidR="00071548">
        <w:rPr>
          <w:rFonts w:ascii="Book Antiqua" w:eastAsia="PMingLiU" w:hAnsi="Book Antiqua"/>
          <w:sz w:val="32"/>
          <w:szCs w:val="32"/>
          <w:lang w:val="en-US" w:eastAsia="zh-TW"/>
        </w:rPr>
        <w:t>, GCE schools in Hong Kong,</w:t>
      </w:r>
      <w:r>
        <w:rPr>
          <w:rFonts w:ascii="Book Antiqua" w:eastAsia="PMingLiU" w:hAnsi="Book Antiqua"/>
          <w:sz w:val="32"/>
          <w:szCs w:val="32"/>
          <w:lang w:val="en-US" w:eastAsia="zh-TW"/>
        </w:rPr>
        <w:t xml:space="preserve"> and start to nurture Oxbridge/MBBS/LAW/Poly3subjects candidates, start to turn to 2-year- regular track, and aiming at the students overseas if possible.</w:t>
      </w:r>
    </w:p>
    <w:p w:rsidR="00A11C9F" w:rsidRDefault="00A11C9F" w:rsidP="00803A2A">
      <w:pPr>
        <w:rPr>
          <w:rFonts w:ascii="Book Antiqua" w:eastAsia="PMingLiU" w:hAnsi="Book Antiqua"/>
          <w:sz w:val="32"/>
          <w:szCs w:val="32"/>
          <w:lang w:val="en-US" w:eastAsia="zh-TW"/>
        </w:rPr>
      </w:pPr>
    </w:p>
    <w:p w:rsidR="00751086" w:rsidRDefault="00A11C9F" w:rsidP="00803A2A">
      <w:pPr>
        <w:rPr>
          <w:rFonts w:ascii="Book Antiqua" w:eastAsia="PMingLiU" w:hAnsi="Book Antiqua"/>
          <w:sz w:val="32"/>
          <w:szCs w:val="32"/>
          <w:lang w:val="en-US" w:eastAsia="zh-TW"/>
        </w:rPr>
      </w:pPr>
      <w:r>
        <w:rPr>
          <w:rFonts w:ascii="Book Antiqua" w:eastAsia="PMingLiU" w:hAnsi="Book Antiqua"/>
          <w:sz w:val="32"/>
          <w:szCs w:val="32"/>
          <w:lang w:val="en-US" w:eastAsia="zh-TW"/>
        </w:rPr>
        <w:t>The remaining one-year fast track program will be kept, and the coverage would be larger, not limited to students who failed 3322 admission requirements, but also target on students who are passing 3322, but only performed well in only a few specific subjects</w:t>
      </w:r>
      <w:r w:rsidR="00071548">
        <w:rPr>
          <w:rFonts w:ascii="Book Antiqua" w:eastAsia="PMingLiU" w:hAnsi="Book Antiqua"/>
          <w:sz w:val="32"/>
          <w:szCs w:val="32"/>
          <w:lang w:val="en-US" w:eastAsia="zh-TW"/>
        </w:rPr>
        <w:t xml:space="preserve"> </w:t>
      </w:r>
      <w:r>
        <w:rPr>
          <w:rFonts w:ascii="Book Antiqua" w:eastAsia="PMingLiU" w:hAnsi="Book Antiqua"/>
          <w:sz w:val="32"/>
          <w:szCs w:val="32"/>
          <w:lang w:val="en-US" w:eastAsia="zh-TW"/>
        </w:rPr>
        <w:t>(probably electives</w:t>
      </w:r>
      <w:proofErr w:type="gramStart"/>
      <w:r>
        <w:rPr>
          <w:rFonts w:ascii="Book Antiqua" w:eastAsia="PMingLiU" w:hAnsi="Book Antiqua"/>
          <w:sz w:val="32"/>
          <w:szCs w:val="32"/>
          <w:lang w:val="en-US" w:eastAsia="zh-TW"/>
        </w:rPr>
        <w:t>),</w:t>
      </w:r>
      <w:r w:rsidR="0054319C">
        <w:rPr>
          <w:rFonts w:ascii="Book Antiqua" w:eastAsia="PMingLiU" w:hAnsi="Book Antiqua"/>
          <w:sz w:val="32"/>
          <w:szCs w:val="32"/>
          <w:lang w:val="en-US" w:eastAsia="zh-TW"/>
        </w:rPr>
        <w:t xml:space="preserve"> </w:t>
      </w:r>
      <w:r>
        <w:rPr>
          <w:rFonts w:ascii="Book Antiqua" w:eastAsia="PMingLiU" w:hAnsi="Book Antiqua"/>
          <w:sz w:val="32"/>
          <w:szCs w:val="32"/>
          <w:lang w:val="en-US" w:eastAsia="zh-TW"/>
        </w:rPr>
        <w:t>and</w:t>
      </w:r>
      <w:proofErr w:type="gramEnd"/>
      <w:r>
        <w:rPr>
          <w:rFonts w:ascii="Book Antiqua" w:eastAsia="PMingLiU" w:hAnsi="Book Antiqua"/>
          <w:sz w:val="32"/>
          <w:szCs w:val="32"/>
          <w:lang w:val="en-US" w:eastAsia="zh-TW"/>
        </w:rPr>
        <w:t xml:space="preserve"> aiming at subjects which requirements are relatively high. </w:t>
      </w:r>
    </w:p>
    <w:p w:rsidR="00751086" w:rsidRDefault="00751086" w:rsidP="00803A2A">
      <w:pPr>
        <w:rPr>
          <w:rFonts w:ascii="Book Antiqua" w:eastAsia="PMingLiU" w:hAnsi="Book Antiqua"/>
          <w:sz w:val="32"/>
          <w:szCs w:val="32"/>
          <w:lang w:val="en-US" w:eastAsia="zh-TW"/>
        </w:rPr>
      </w:pPr>
    </w:p>
    <w:p w:rsidR="00A11C9F" w:rsidRDefault="00A11C9F" w:rsidP="00803A2A">
      <w:pPr>
        <w:rPr>
          <w:rFonts w:ascii="Book Antiqua" w:eastAsia="PMingLiU" w:hAnsi="Book Antiqua"/>
          <w:sz w:val="32"/>
          <w:szCs w:val="32"/>
          <w:lang w:val="en-US" w:eastAsia="zh-TW"/>
        </w:rPr>
      </w:pPr>
      <w:r>
        <w:rPr>
          <w:rFonts w:ascii="Book Antiqua" w:eastAsia="PMingLiU" w:hAnsi="Book Antiqua"/>
          <w:sz w:val="32"/>
          <w:szCs w:val="32"/>
          <w:lang w:val="en-US" w:eastAsia="zh-TW"/>
        </w:rPr>
        <w:t>For example, candidate A got 24 in best 5, but his targeted subject is related to science, but the requirement is about 29 in best 5. He would be our potential candidate.</w:t>
      </w:r>
      <w:r w:rsidR="00751086">
        <w:rPr>
          <w:rFonts w:ascii="Book Antiqua" w:eastAsia="PMingLiU" w:hAnsi="Book Antiqua"/>
          <w:sz w:val="32"/>
          <w:szCs w:val="32"/>
          <w:lang w:val="en-US" w:eastAsia="zh-TW"/>
        </w:rPr>
        <w:t xml:space="preserve"> Besides, if the mature candidates who are at work, they are welcome if they apply.</w:t>
      </w:r>
    </w:p>
    <w:p w:rsidR="00A11C9F" w:rsidRDefault="00A11C9F" w:rsidP="00803A2A">
      <w:pPr>
        <w:rPr>
          <w:rFonts w:ascii="Book Antiqua" w:eastAsia="PMingLiU" w:hAnsi="Book Antiqua"/>
          <w:sz w:val="32"/>
          <w:szCs w:val="32"/>
          <w:lang w:val="en-US" w:eastAsia="zh-TW"/>
        </w:rPr>
      </w:pPr>
    </w:p>
    <w:p w:rsidR="00751086" w:rsidRDefault="00751086" w:rsidP="00803A2A">
      <w:pPr>
        <w:rPr>
          <w:rFonts w:ascii="Book Antiqua" w:eastAsia="PMingLiU" w:hAnsi="Book Antiqua"/>
          <w:sz w:val="32"/>
          <w:szCs w:val="32"/>
          <w:lang w:val="en-US" w:eastAsia="zh-TW"/>
        </w:rPr>
      </w:pPr>
    </w:p>
    <w:p w:rsidR="00751086" w:rsidRDefault="00A11C9F" w:rsidP="00803A2A">
      <w:pPr>
        <w:rPr>
          <w:rFonts w:ascii="Book Antiqua" w:eastAsia="PMingLiU" w:hAnsi="Book Antiqua"/>
          <w:sz w:val="32"/>
          <w:szCs w:val="32"/>
          <w:lang w:val="en-US" w:eastAsia="zh-TW"/>
        </w:rPr>
      </w:pPr>
      <w:r>
        <w:rPr>
          <w:rFonts w:ascii="Book Antiqua" w:eastAsia="PMingLiU" w:hAnsi="Book Antiqua"/>
          <w:sz w:val="32"/>
          <w:szCs w:val="32"/>
          <w:lang w:val="en-US" w:eastAsia="zh-TW"/>
        </w:rPr>
        <w:t>Kaiser’s opinion: Poly3subjects would be facing a fierce competition between the candidate, but I have heard that the requirements for IAL is not that high, I am going to check it later.</w:t>
      </w:r>
    </w:p>
    <w:p w:rsidR="00071548" w:rsidRDefault="00071548" w:rsidP="00803A2A">
      <w:pPr>
        <w:rPr>
          <w:rFonts w:ascii="Book Antiqua" w:eastAsia="PMingLiU" w:hAnsi="Book Antiqua"/>
          <w:sz w:val="32"/>
          <w:szCs w:val="32"/>
          <w:lang w:val="en-US" w:eastAsia="zh-TW"/>
        </w:rPr>
      </w:pPr>
    </w:p>
    <w:p w:rsidR="007463A5" w:rsidRDefault="007463A5" w:rsidP="00803A2A">
      <w:pPr>
        <w:rPr>
          <w:rFonts w:ascii="Book Antiqua" w:eastAsia="PMingLiU" w:hAnsi="Book Antiqua"/>
          <w:sz w:val="32"/>
          <w:szCs w:val="32"/>
          <w:lang w:val="en-US" w:eastAsia="zh-TW"/>
        </w:rPr>
      </w:pPr>
    </w:p>
    <w:p w:rsidR="007463A5" w:rsidRDefault="007463A5" w:rsidP="00803A2A">
      <w:pPr>
        <w:rPr>
          <w:rFonts w:ascii="Book Antiqua" w:eastAsia="PMingLiU" w:hAnsi="Book Antiqua"/>
          <w:sz w:val="32"/>
          <w:szCs w:val="32"/>
          <w:lang w:val="en-US" w:eastAsia="zh-TW"/>
        </w:rPr>
        <w:sectPr w:rsidR="007463A5" w:rsidSect="00365B3A">
          <w:pgSz w:w="11900" w:h="16840"/>
          <w:pgMar w:top="1440" w:right="1440" w:bottom="1440" w:left="1440" w:header="708" w:footer="708" w:gutter="0"/>
          <w:cols w:space="708"/>
          <w:docGrid w:linePitch="360"/>
        </w:sectPr>
      </w:pPr>
      <w:r>
        <w:rPr>
          <w:rFonts w:ascii="Book Antiqua" w:eastAsia="PMingLiU" w:hAnsi="Book Antiqua"/>
          <w:sz w:val="32"/>
          <w:szCs w:val="32"/>
          <w:lang w:val="en-US" w:eastAsia="zh-TW"/>
        </w:rPr>
        <w:t>At the same time: Invest more and more time and money on this project, start to write IB and American System Notes, train up the first group of IAL University tutors, start remote teachings.</w:t>
      </w:r>
    </w:p>
    <w:p w:rsidR="00A11C9F" w:rsidRDefault="00751086" w:rsidP="00803A2A">
      <w:pPr>
        <w:rPr>
          <w:rFonts w:ascii="Book Antiqua" w:eastAsia="PMingLiU" w:hAnsi="Book Antiqua"/>
          <w:sz w:val="32"/>
          <w:szCs w:val="32"/>
          <w:lang w:val="en-US" w:eastAsia="zh-TW"/>
        </w:rPr>
      </w:pPr>
      <w:r>
        <w:rPr>
          <w:rFonts w:ascii="Book Antiqua" w:eastAsia="PMingLiU" w:hAnsi="Book Antiqua"/>
          <w:sz w:val="32"/>
          <w:szCs w:val="32"/>
          <w:lang w:val="en-US" w:eastAsia="zh-TW"/>
        </w:rPr>
        <w:lastRenderedPageBreak/>
        <w:t>Section 3:</w:t>
      </w:r>
      <w:r w:rsidR="00071548">
        <w:rPr>
          <w:rFonts w:ascii="Book Antiqua" w:eastAsia="PMingLiU" w:hAnsi="Book Antiqua"/>
          <w:sz w:val="32"/>
          <w:szCs w:val="32"/>
          <w:lang w:val="en-US" w:eastAsia="zh-TW"/>
        </w:rPr>
        <w:t xml:space="preserve"> Final stage (After 3-4 years from now)</w:t>
      </w:r>
    </w:p>
    <w:p w:rsidR="00751086" w:rsidRDefault="00751086" w:rsidP="00803A2A">
      <w:pPr>
        <w:rPr>
          <w:rFonts w:ascii="Book Antiqua" w:eastAsia="PMingLiU" w:hAnsi="Book Antiqua"/>
          <w:sz w:val="32"/>
          <w:szCs w:val="32"/>
          <w:lang w:val="en-US" w:eastAsia="zh-TW"/>
        </w:rPr>
      </w:pPr>
    </w:p>
    <w:p w:rsidR="00751086" w:rsidRDefault="00751086" w:rsidP="00803A2A">
      <w:pPr>
        <w:rPr>
          <w:rFonts w:ascii="Book Antiqua" w:eastAsia="PMingLiU" w:hAnsi="Book Antiqua"/>
          <w:sz w:val="32"/>
          <w:szCs w:val="32"/>
          <w:lang w:val="en-US" w:eastAsia="zh-TW"/>
        </w:rPr>
      </w:pPr>
      <w:r>
        <w:rPr>
          <w:rFonts w:ascii="Book Antiqua" w:eastAsia="PMingLiU" w:hAnsi="Book Antiqua"/>
          <w:sz w:val="32"/>
          <w:szCs w:val="32"/>
          <w:lang w:val="en-US" w:eastAsia="zh-TW"/>
        </w:rPr>
        <w:t>In this stage, we would like to advertise the product to the regional top schools. In general, they are more suitable than traditional schools actually, because on average, they perform better than then traditional ones, and in this type of band1A schools, they also face the problems from Chinese and LS.</w:t>
      </w:r>
    </w:p>
    <w:p w:rsidR="00751086" w:rsidRDefault="00751086" w:rsidP="00803A2A">
      <w:pPr>
        <w:rPr>
          <w:rFonts w:ascii="Book Antiqua" w:eastAsia="PMingLiU" w:hAnsi="Book Antiqua"/>
          <w:sz w:val="32"/>
          <w:szCs w:val="32"/>
          <w:lang w:val="en-US" w:eastAsia="zh-TW"/>
        </w:rPr>
      </w:pPr>
    </w:p>
    <w:p w:rsidR="00751086" w:rsidRDefault="00751086" w:rsidP="00803A2A">
      <w:pPr>
        <w:rPr>
          <w:rFonts w:ascii="Book Antiqua" w:eastAsia="PMingLiU" w:hAnsi="Book Antiqua"/>
          <w:sz w:val="32"/>
          <w:szCs w:val="32"/>
          <w:lang w:val="en-US" w:eastAsia="zh-TW"/>
        </w:rPr>
      </w:pPr>
      <w:r>
        <w:rPr>
          <w:rFonts w:ascii="Book Antiqua" w:eastAsia="PMingLiU" w:hAnsi="Book Antiqua"/>
          <w:sz w:val="32"/>
          <w:szCs w:val="32"/>
          <w:lang w:val="en-US" w:eastAsia="zh-TW"/>
        </w:rPr>
        <w:t xml:space="preserve">In order to persuade them, we need a lot of successful cases accumulated in previous years, and there should be set up for 3-year slow track A level. </w:t>
      </w:r>
    </w:p>
    <w:p w:rsidR="00751086" w:rsidRDefault="00751086" w:rsidP="00803A2A">
      <w:pPr>
        <w:rPr>
          <w:rFonts w:ascii="Book Antiqua" w:eastAsia="PMingLiU" w:hAnsi="Book Antiqua"/>
          <w:sz w:val="32"/>
          <w:szCs w:val="32"/>
          <w:lang w:val="en-US" w:eastAsia="zh-TW"/>
        </w:rPr>
      </w:pPr>
    </w:p>
    <w:p w:rsidR="00071548" w:rsidRDefault="00751086" w:rsidP="00803A2A">
      <w:pPr>
        <w:rPr>
          <w:rFonts w:ascii="Book Antiqua" w:eastAsia="PMingLiU" w:hAnsi="Book Antiqua"/>
          <w:sz w:val="32"/>
          <w:szCs w:val="32"/>
          <w:lang w:val="en-US" w:eastAsia="zh-TW"/>
        </w:rPr>
      </w:pPr>
      <w:r>
        <w:rPr>
          <w:rFonts w:ascii="Book Antiqua" w:eastAsia="PMingLiU" w:hAnsi="Book Antiqua"/>
          <w:sz w:val="32"/>
          <w:szCs w:val="32"/>
          <w:lang w:val="en-US" w:eastAsia="zh-TW"/>
        </w:rPr>
        <w:t>On average, candidate could take one subject per year, which is relatively low pressure for them.</w:t>
      </w:r>
    </w:p>
    <w:p w:rsidR="00071548" w:rsidRDefault="00071548" w:rsidP="00803A2A">
      <w:pPr>
        <w:rPr>
          <w:rFonts w:ascii="Book Antiqua" w:eastAsia="PMingLiU" w:hAnsi="Book Antiqua"/>
          <w:sz w:val="32"/>
          <w:szCs w:val="32"/>
          <w:lang w:val="en-US" w:eastAsia="zh-TW"/>
        </w:rPr>
      </w:pPr>
    </w:p>
    <w:p w:rsidR="00071548" w:rsidRDefault="007463A5" w:rsidP="00803A2A">
      <w:pPr>
        <w:rPr>
          <w:rFonts w:ascii="Book Antiqua" w:eastAsia="PMingLiU" w:hAnsi="Book Antiqua"/>
          <w:sz w:val="32"/>
          <w:szCs w:val="32"/>
          <w:lang w:val="en-US" w:eastAsia="zh-TW"/>
        </w:rPr>
        <w:sectPr w:rsidR="00071548" w:rsidSect="00365B3A">
          <w:pgSz w:w="11900" w:h="16840"/>
          <w:pgMar w:top="1440" w:right="1440" w:bottom="1440" w:left="1440" w:header="708" w:footer="708" w:gutter="0"/>
          <w:cols w:space="708"/>
          <w:docGrid w:linePitch="360"/>
        </w:sectPr>
      </w:pPr>
      <w:r>
        <w:rPr>
          <w:rFonts w:ascii="Book Antiqua" w:eastAsia="PMingLiU" w:hAnsi="Book Antiqua"/>
          <w:sz w:val="32"/>
          <w:szCs w:val="32"/>
          <w:lang w:val="en-US" w:eastAsia="zh-TW"/>
        </w:rPr>
        <w:t xml:space="preserve">At the same time: IB and American System notes should be </w:t>
      </w:r>
      <w:proofErr w:type="gramStart"/>
      <w:r>
        <w:rPr>
          <w:rFonts w:ascii="Book Antiqua" w:eastAsia="PMingLiU" w:hAnsi="Book Antiqua"/>
          <w:sz w:val="32"/>
          <w:szCs w:val="32"/>
          <w:lang w:val="en-US" w:eastAsia="zh-TW"/>
        </w:rPr>
        <w:t>completed ,</w:t>
      </w:r>
      <w:proofErr w:type="gramEnd"/>
      <w:r>
        <w:rPr>
          <w:rFonts w:ascii="Book Antiqua" w:eastAsia="PMingLiU" w:hAnsi="Book Antiqua"/>
          <w:sz w:val="32"/>
          <w:szCs w:val="32"/>
          <w:lang w:val="en-US" w:eastAsia="zh-TW"/>
        </w:rPr>
        <w:t xml:space="preserve"> remoted teaching would become more mature, start recording according to the chapters as units.</w:t>
      </w:r>
    </w:p>
    <w:p w:rsidR="00751086" w:rsidRDefault="00071548" w:rsidP="00803A2A">
      <w:pPr>
        <w:rPr>
          <w:rFonts w:ascii="Book Antiqua" w:eastAsia="PMingLiU" w:hAnsi="Book Antiqua"/>
          <w:sz w:val="32"/>
          <w:szCs w:val="32"/>
          <w:lang w:val="en-US" w:eastAsia="zh-TW"/>
        </w:rPr>
      </w:pPr>
      <w:r>
        <w:rPr>
          <w:rFonts w:ascii="Book Antiqua" w:eastAsia="PMingLiU" w:hAnsi="Book Antiqua"/>
          <w:sz w:val="32"/>
          <w:szCs w:val="32"/>
          <w:lang w:val="en-US" w:eastAsia="zh-TW"/>
        </w:rPr>
        <w:lastRenderedPageBreak/>
        <w:t xml:space="preserve">Section 4: Ultimate </w:t>
      </w:r>
      <w:proofErr w:type="gramStart"/>
      <w:r>
        <w:rPr>
          <w:rFonts w:ascii="Book Antiqua" w:eastAsia="PMingLiU" w:hAnsi="Book Antiqua"/>
          <w:sz w:val="32"/>
          <w:szCs w:val="32"/>
          <w:lang w:val="en-US" w:eastAsia="zh-TW"/>
        </w:rPr>
        <w:t>Stage(</w:t>
      </w:r>
      <w:proofErr w:type="gramEnd"/>
      <w:r>
        <w:rPr>
          <w:rFonts w:ascii="Book Antiqua" w:eastAsia="PMingLiU" w:hAnsi="Book Antiqua"/>
          <w:sz w:val="32"/>
          <w:szCs w:val="32"/>
          <w:lang w:val="en-US" w:eastAsia="zh-TW"/>
        </w:rPr>
        <w:t>5-6 years from now)(if possible)</w:t>
      </w:r>
    </w:p>
    <w:p w:rsidR="00071548" w:rsidRDefault="00071548" w:rsidP="00803A2A">
      <w:pPr>
        <w:rPr>
          <w:rFonts w:ascii="Book Antiqua" w:eastAsia="PMingLiU" w:hAnsi="Book Antiqua"/>
          <w:sz w:val="32"/>
          <w:szCs w:val="32"/>
          <w:lang w:val="en-US" w:eastAsia="zh-TW"/>
        </w:rPr>
      </w:pPr>
    </w:p>
    <w:p w:rsidR="00071548" w:rsidRDefault="00071548" w:rsidP="00803A2A">
      <w:pPr>
        <w:rPr>
          <w:rFonts w:ascii="Book Antiqua" w:eastAsia="PMingLiU" w:hAnsi="Book Antiqua"/>
          <w:sz w:val="32"/>
          <w:szCs w:val="32"/>
          <w:lang w:val="en-US" w:eastAsia="zh-TW"/>
        </w:rPr>
      </w:pPr>
      <w:r>
        <w:rPr>
          <w:rFonts w:ascii="Book Antiqua" w:eastAsia="PMingLiU" w:hAnsi="Book Antiqua"/>
          <w:sz w:val="32"/>
          <w:szCs w:val="32"/>
          <w:lang w:val="en-US" w:eastAsia="zh-TW"/>
        </w:rPr>
        <w:t>We could extend</w:t>
      </w:r>
      <w:r w:rsidR="007463A5">
        <w:rPr>
          <w:rFonts w:ascii="Book Antiqua" w:eastAsia="PMingLiU" w:hAnsi="Book Antiqua"/>
          <w:sz w:val="32"/>
          <w:szCs w:val="32"/>
          <w:lang w:val="en-US" w:eastAsia="zh-TW"/>
        </w:rPr>
        <w:t xml:space="preserve"> our coverage to England, including GCE/IAL; IB, American system notes and teaching should be completed; video teaching is largely replacing real tutoring, could set up teaching points overseas; convert GCE/IAL teaching materials to the Australian and Canadian education system.</w:t>
      </w:r>
    </w:p>
    <w:p w:rsidR="00071548" w:rsidRDefault="00071548" w:rsidP="00803A2A">
      <w:pPr>
        <w:rPr>
          <w:rFonts w:ascii="Book Antiqua" w:eastAsia="PMingLiU" w:hAnsi="Book Antiqua"/>
          <w:sz w:val="32"/>
          <w:szCs w:val="32"/>
          <w:lang w:val="en-US" w:eastAsia="zh-TW"/>
        </w:rPr>
        <w:sectPr w:rsidR="00071548" w:rsidSect="00365B3A">
          <w:pgSz w:w="11900" w:h="16840"/>
          <w:pgMar w:top="1440" w:right="1440" w:bottom="1440" w:left="1440" w:header="708" w:footer="708" w:gutter="0"/>
          <w:cols w:space="708"/>
          <w:docGrid w:linePitch="360"/>
        </w:sectPr>
      </w:pPr>
    </w:p>
    <w:p w:rsidR="00071548" w:rsidRPr="0054319C" w:rsidRDefault="00071548" w:rsidP="0054319C">
      <w:pPr>
        <w:jc w:val="center"/>
        <w:rPr>
          <w:rFonts w:ascii="Book Antiqua" w:eastAsia="PMingLiU" w:hAnsi="Book Antiqua"/>
          <w:b/>
          <w:sz w:val="40"/>
          <w:szCs w:val="40"/>
          <w:lang w:val="en-US" w:eastAsia="zh-TW"/>
        </w:rPr>
      </w:pPr>
      <w:r w:rsidRPr="0054319C">
        <w:rPr>
          <w:rFonts w:ascii="Book Antiqua" w:eastAsia="PMingLiU" w:hAnsi="Book Antiqua"/>
          <w:b/>
          <w:sz w:val="40"/>
          <w:szCs w:val="40"/>
          <w:lang w:val="en-US" w:eastAsia="zh-TW"/>
        </w:rPr>
        <w:lastRenderedPageBreak/>
        <w:t>Pricing</w:t>
      </w:r>
    </w:p>
    <w:p w:rsidR="00071548" w:rsidRDefault="00071548" w:rsidP="00803A2A">
      <w:pPr>
        <w:rPr>
          <w:rFonts w:ascii="Book Antiqua" w:eastAsia="PMingLiU" w:hAnsi="Book Antiqua"/>
          <w:sz w:val="32"/>
          <w:szCs w:val="32"/>
          <w:lang w:val="en-US" w:eastAsia="zh-TW"/>
        </w:rPr>
      </w:pPr>
    </w:p>
    <w:p w:rsidR="00071548" w:rsidRDefault="00071548" w:rsidP="00803A2A">
      <w:pPr>
        <w:rPr>
          <w:rFonts w:ascii="Book Antiqua" w:eastAsia="PMingLiU" w:hAnsi="Book Antiqua"/>
          <w:sz w:val="32"/>
          <w:szCs w:val="32"/>
          <w:lang w:val="en-US" w:eastAsia="zh-TW"/>
        </w:rPr>
      </w:pPr>
      <w:r>
        <w:rPr>
          <w:rFonts w:ascii="Book Antiqua" w:eastAsia="PMingLiU" w:hAnsi="Book Antiqua"/>
          <w:sz w:val="32"/>
          <w:szCs w:val="32"/>
          <w:lang w:val="en-US" w:eastAsia="zh-TW"/>
        </w:rPr>
        <w:t>We should expect the price for the program in the following academic year should be around 40k to 50k in total for an individual student.</w:t>
      </w:r>
    </w:p>
    <w:p w:rsidR="00071548" w:rsidRDefault="00071548" w:rsidP="00803A2A">
      <w:pPr>
        <w:rPr>
          <w:rFonts w:ascii="Book Antiqua" w:eastAsia="PMingLiU" w:hAnsi="Book Antiqua"/>
          <w:sz w:val="32"/>
          <w:szCs w:val="32"/>
          <w:lang w:val="en-US" w:eastAsia="zh-TW"/>
        </w:rPr>
      </w:pPr>
    </w:p>
    <w:p w:rsidR="00071548" w:rsidRDefault="00071548" w:rsidP="00803A2A">
      <w:pPr>
        <w:rPr>
          <w:rFonts w:ascii="Book Antiqua" w:eastAsia="PMingLiU" w:hAnsi="Book Antiqua"/>
          <w:sz w:val="32"/>
          <w:szCs w:val="32"/>
          <w:lang w:val="en-US" w:eastAsia="zh-TW"/>
        </w:rPr>
      </w:pPr>
      <w:r>
        <w:rPr>
          <w:rFonts w:ascii="Book Antiqua" w:eastAsia="PMingLiU" w:hAnsi="Book Antiqua"/>
          <w:sz w:val="32"/>
          <w:szCs w:val="32"/>
          <w:lang w:val="en-US" w:eastAsia="zh-TW"/>
        </w:rPr>
        <w:t>The price should be more after the successful cases accumulated, the increase in price should depend on the results from the previous year. As successful cases percentage is larger, we could increase the price more drastically, up to</w:t>
      </w:r>
      <w:r w:rsidR="000F565F">
        <w:rPr>
          <w:rFonts w:ascii="Book Antiqua" w:eastAsia="PMingLiU" w:hAnsi="Book Antiqua"/>
          <w:sz w:val="32"/>
          <w:szCs w:val="32"/>
          <w:lang w:val="en-US" w:eastAsia="zh-TW"/>
        </w:rPr>
        <w:t xml:space="preserve"> 70k to 80k per person per year.</w:t>
      </w:r>
    </w:p>
    <w:p w:rsidR="000F565F" w:rsidRDefault="000F565F" w:rsidP="00803A2A">
      <w:pPr>
        <w:rPr>
          <w:rFonts w:ascii="Book Antiqua" w:eastAsia="PMingLiU" w:hAnsi="Book Antiqua"/>
          <w:sz w:val="32"/>
          <w:szCs w:val="32"/>
          <w:lang w:val="en-US" w:eastAsia="zh-TW"/>
        </w:rPr>
      </w:pPr>
    </w:p>
    <w:p w:rsidR="000F565F" w:rsidRDefault="000F565F" w:rsidP="000F565F">
      <w:pPr>
        <w:rPr>
          <w:rFonts w:ascii="Book Antiqua" w:eastAsia="PMingLiU" w:hAnsi="Book Antiqua"/>
          <w:sz w:val="32"/>
          <w:szCs w:val="32"/>
          <w:lang w:val="en-US" w:eastAsia="zh-TW"/>
        </w:rPr>
      </w:pPr>
      <w:r>
        <w:rPr>
          <w:rFonts w:ascii="Book Antiqua" w:eastAsia="PMingLiU" w:hAnsi="Book Antiqua"/>
          <w:sz w:val="32"/>
          <w:szCs w:val="32"/>
          <w:lang w:val="en-US" w:eastAsia="zh-TW"/>
        </w:rPr>
        <w:t>Short-term revenue</w:t>
      </w:r>
    </w:p>
    <w:p w:rsidR="000F565F" w:rsidRDefault="000F565F" w:rsidP="000F565F">
      <w:pPr>
        <w:rPr>
          <w:rFonts w:ascii="Book Antiqua" w:eastAsia="PMingLiU" w:hAnsi="Book Antiqua"/>
          <w:sz w:val="32"/>
          <w:szCs w:val="32"/>
          <w:lang w:val="en-US" w:eastAsia="zh-TW"/>
        </w:rPr>
      </w:pPr>
      <w:r>
        <w:rPr>
          <w:rFonts w:ascii="Book Antiqua" w:eastAsia="PMingLiU" w:hAnsi="Book Antiqua"/>
          <w:sz w:val="32"/>
          <w:szCs w:val="32"/>
          <w:lang w:val="en-US" w:eastAsia="zh-TW"/>
        </w:rPr>
        <w:t>We should not expect any remaining revenue when R&amp;D, salaries are covered because of the relatively low price, we need scholarships for graduates as well.</w:t>
      </w:r>
    </w:p>
    <w:p w:rsidR="000F565F" w:rsidRDefault="000F565F" w:rsidP="000F565F">
      <w:pPr>
        <w:rPr>
          <w:rFonts w:ascii="Book Antiqua" w:eastAsia="PMingLiU" w:hAnsi="Book Antiqua"/>
          <w:sz w:val="32"/>
          <w:szCs w:val="32"/>
          <w:lang w:val="en-US" w:eastAsia="zh-TW"/>
        </w:rPr>
      </w:pPr>
    </w:p>
    <w:p w:rsidR="000F565F" w:rsidRDefault="000F565F" w:rsidP="000F565F">
      <w:pPr>
        <w:rPr>
          <w:rFonts w:ascii="Book Antiqua" w:eastAsia="PMingLiU" w:hAnsi="Book Antiqua"/>
          <w:sz w:val="32"/>
          <w:szCs w:val="32"/>
          <w:lang w:val="en-US" w:eastAsia="zh-TW"/>
        </w:rPr>
      </w:pPr>
      <w:r>
        <w:rPr>
          <w:rFonts w:ascii="Book Antiqua" w:eastAsia="PMingLiU" w:hAnsi="Book Antiqua"/>
          <w:sz w:val="32"/>
          <w:szCs w:val="32"/>
          <w:lang w:val="en-US" w:eastAsia="zh-TW"/>
        </w:rPr>
        <w:t>Long-term revenue</w:t>
      </w:r>
    </w:p>
    <w:p w:rsidR="007463A5" w:rsidRPr="00803A2A" w:rsidRDefault="000F565F" w:rsidP="000F565F">
      <w:pPr>
        <w:rPr>
          <w:rFonts w:ascii="Book Antiqua" w:eastAsia="PMingLiU" w:hAnsi="Book Antiqua"/>
          <w:sz w:val="32"/>
          <w:szCs w:val="32"/>
          <w:lang w:val="en-US" w:eastAsia="zh-TW"/>
        </w:rPr>
      </w:pPr>
      <w:r>
        <w:rPr>
          <w:rFonts w:ascii="Book Antiqua" w:eastAsia="PMingLiU" w:hAnsi="Book Antiqua"/>
          <w:sz w:val="32"/>
          <w:szCs w:val="32"/>
          <w:lang w:val="en-US" w:eastAsia="zh-TW"/>
        </w:rPr>
        <w:t>With more and more successful cases, we could greatly increase the tuition fees and the number of students, the revenue would be increased exponentially</w:t>
      </w:r>
      <w:r>
        <w:rPr>
          <w:rFonts w:ascii="Book Antiqua" w:eastAsia="PMingLiU" w:hAnsi="Book Antiqua"/>
          <w:sz w:val="32"/>
          <w:szCs w:val="32"/>
          <w:lang w:val="en-US" w:eastAsia="zh-TW"/>
        </w:rPr>
        <w:t>, and finally a horizontal line.</w:t>
      </w:r>
      <w:bookmarkStart w:id="0" w:name="_GoBack"/>
      <w:bookmarkEnd w:id="0"/>
      <w:r w:rsidRPr="00803A2A">
        <w:rPr>
          <w:rFonts w:ascii="Book Antiqua" w:eastAsia="PMingLiU" w:hAnsi="Book Antiqua"/>
          <w:sz w:val="32"/>
          <w:szCs w:val="32"/>
          <w:lang w:val="en-US" w:eastAsia="zh-TW"/>
        </w:rPr>
        <w:t xml:space="preserve"> </w:t>
      </w:r>
    </w:p>
    <w:sectPr w:rsidR="007463A5" w:rsidRPr="00803A2A" w:rsidSect="00365B3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Book Antiqua">
    <w:panose1 w:val="02040602050305030304"/>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7538E1"/>
    <w:multiLevelType w:val="hybridMultilevel"/>
    <w:tmpl w:val="35FEA1A4"/>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970"/>
    <w:rsid w:val="00071548"/>
    <w:rsid w:val="00096107"/>
    <w:rsid w:val="000F565F"/>
    <w:rsid w:val="00286223"/>
    <w:rsid w:val="00307963"/>
    <w:rsid w:val="00347B1B"/>
    <w:rsid w:val="00365B3A"/>
    <w:rsid w:val="0054319C"/>
    <w:rsid w:val="00572649"/>
    <w:rsid w:val="006F0804"/>
    <w:rsid w:val="007463A5"/>
    <w:rsid w:val="00751086"/>
    <w:rsid w:val="00803A2A"/>
    <w:rsid w:val="009854D3"/>
    <w:rsid w:val="00A11C9F"/>
    <w:rsid w:val="00A3630A"/>
    <w:rsid w:val="00AD784B"/>
    <w:rsid w:val="00C647CA"/>
    <w:rsid w:val="00CA06AB"/>
    <w:rsid w:val="00CE62B1"/>
    <w:rsid w:val="00E1197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3AF32"/>
  <w14:defaultImageDpi w14:val="32767"/>
  <w15:chartTrackingRefBased/>
  <w15:docId w15:val="{54BB4890-43B5-E045-B91F-FECDBFEE6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A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F5D1D-EFD6-D641-8A45-F0E621B4B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11</Pages>
  <Words>1241</Words>
  <Characters>7075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蔡建霖</dc:creator>
  <cp:keywords/>
  <dc:description/>
  <cp:lastModifiedBy>蔡建霖</cp:lastModifiedBy>
  <cp:revision>3</cp:revision>
  <cp:lastPrinted>2018-02-13T09:22:00Z</cp:lastPrinted>
  <dcterms:created xsi:type="dcterms:W3CDTF">2018-02-10T15:56:00Z</dcterms:created>
  <dcterms:modified xsi:type="dcterms:W3CDTF">2018-02-14T04:40:00Z</dcterms:modified>
</cp:coreProperties>
</file>