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02B4B" w14:textId="0E4BF405" w:rsidR="00750631" w:rsidRPr="00FC01BC" w:rsidRDefault="004B0BF7" w:rsidP="004B0BF7">
      <w:pPr>
        <w:pStyle w:val="ListParagraph"/>
        <w:numPr>
          <w:ilvl w:val="0"/>
          <w:numId w:val="2"/>
        </w:numPr>
        <w:jc w:val="cente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K</w:t>
      </w:r>
      <w:r w:rsidR="00750631" w:rsidRPr="00FC01BC">
        <w:rPr>
          <w:rFonts w:ascii="Cambria" w:hAnsi="Cambria" w:cs="Cambay Devanagari"/>
          <w:b/>
          <w:bCs/>
          <w:color w:val="000000" w:themeColor="text1"/>
          <w:sz w:val="22"/>
          <w:szCs w:val="22"/>
        </w:rPr>
        <w:t>ey principles</w:t>
      </w:r>
    </w:p>
    <w:p w14:paraId="0A6C76A4" w14:textId="77777777" w:rsidR="00750631" w:rsidRPr="00FC01BC" w:rsidRDefault="00750631" w:rsidP="00750631">
      <w:pPr>
        <w:rPr>
          <w:rFonts w:ascii="Cambria" w:hAnsi="Cambria" w:cs="Cambay Devanagari"/>
          <w:color w:val="000000" w:themeColor="text1"/>
          <w:sz w:val="22"/>
          <w:szCs w:val="22"/>
        </w:rPr>
      </w:pPr>
    </w:p>
    <w:p w14:paraId="56E28CA3" w14:textId="30552750"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Respect.</w:t>
      </w:r>
      <w:r w:rsidRPr="00FC01BC">
        <w:rPr>
          <w:rFonts w:ascii="Cambria" w:hAnsi="Cambria" w:cs="Cambay Devanagari"/>
          <w:color w:val="000000" w:themeColor="text1"/>
          <w:sz w:val="22"/>
          <w:szCs w:val="22"/>
        </w:rPr>
        <w:t xml:space="preserve"> We respect the opinions and rights of all lab members, and we assume that lab members are being honest in their efforts and actions. We give people space to express their opinions, and we respect our intellectual and physical space</w:t>
      </w:r>
      <w:r w:rsidR="0002300B">
        <w:rPr>
          <w:rFonts w:ascii="Cambria" w:hAnsi="Cambria" w:cs="Cambay Devanagari"/>
          <w:color w:val="000000" w:themeColor="text1"/>
          <w:sz w:val="22"/>
          <w:szCs w:val="22"/>
        </w:rPr>
        <w:t xml:space="preserve"> in the lab</w:t>
      </w:r>
      <w:r w:rsidRPr="00FC01BC">
        <w:rPr>
          <w:rFonts w:ascii="Cambria" w:hAnsi="Cambria" w:cs="Cambay Devanagari"/>
          <w:color w:val="000000" w:themeColor="text1"/>
          <w:sz w:val="22"/>
          <w:szCs w:val="22"/>
        </w:rPr>
        <w:t>. We respect diverse backgrounds, and make a concerted effort to communicate across those experiences.</w:t>
      </w:r>
    </w:p>
    <w:p w14:paraId="62B66539" w14:textId="77777777" w:rsidR="00750631" w:rsidRPr="00FC01BC" w:rsidRDefault="00750631" w:rsidP="00750631">
      <w:pPr>
        <w:rPr>
          <w:rFonts w:ascii="Cambria" w:hAnsi="Cambria" w:cs="Cambay Devanagari"/>
          <w:color w:val="000000" w:themeColor="text1"/>
          <w:sz w:val="22"/>
          <w:szCs w:val="22"/>
        </w:rPr>
      </w:pPr>
    </w:p>
    <w:p w14:paraId="5FBE371A" w14:textId="0AAA58C6"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Equitable and inclusive environment.</w:t>
      </w:r>
      <w:r w:rsidRPr="00FC01BC">
        <w:rPr>
          <w:rFonts w:ascii="Cambria" w:hAnsi="Cambria" w:cs="Cambay Devanagari"/>
          <w:color w:val="000000" w:themeColor="text1"/>
          <w:sz w:val="22"/>
          <w:szCs w:val="22"/>
        </w:rPr>
        <w:t xml:space="preserve"> Fostering a welcoming and inclusive environment is</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critical, and we work actively to make our lab and the scientific community a better place for</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everyone. All forms of discrimination are not tolerated. We welcome diversity in all its forms</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including all religions, nationalit</w:t>
      </w:r>
      <w:r w:rsidR="00407887" w:rsidRPr="00FC01BC">
        <w:rPr>
          <w:rFonts w:ascii="Cambria" w:hAnsi="Cambria" w:cs="Cambay Devanagari"/>
          <w:color w:val="000000" w:themeColor="text1"/>
          <w:sz w:val="22"/>
          <w:szCs w:val="22"/>
        </w:rPr>
        <w:t>ies</w:t>
      </w:r>
      <w:r w:rsidRPr="00FC01BC">
        <w:rPr>
          <w:rFonts w:ascii="Cambria" w:hAnsi="Cambria" w:cs="Cambay Devanagari"/>
          <w:color w:val="000000" w:themeColor="text1"/>
          <w:sz w:val="22"/>
          <w:szCs w:val="22"/>
        </w:rPr>
        <w:t>, generation</w:t>
      </w:r>
      <w:r w:rsidR="00407887" w:rsidRPr="00FC01BC">
        <w:rPr>
          <w:rFonts w:ascii="Cambria" w:hAnsi="Cambria" w:cs="Cambay Devanagari"/>
          <w:color w:val="000000" w:themeColor="text1"/>
          <w:sz w:val="22"/>
          <w:szCs w:val="22"/>
        </w:rPr>
        <w:t>s</w:t>
      </w:r>
      <w:r w:rsidRPr="00FC01BC">
        <w:rPr>
          <w:rFonts w:ascii="Cambria" w:hAnsi="Cambria" w:cs="Cambay Devanagari"/>
          <w:color w:val="000000" w:themeColor="text1"/>
          <w:sz w:val="22"/>
          <w:szCs w:val="22"/>
        </w:rPr>
        <w:t>, socio-economic status</w:t>
      </w:r>
      <w:r w:rsidR="00407887" w:rsidRPr="00FC01BC">
        <w:rPr>
          <w:rFonts w:ascii="Cambria" w:hAnsi="Cambria" w:cs="Cambay Devanagari"/>
          <w:color w:val="000000" w:themeColor="text1"/>
          <w:sz w:val="22"/>
          <w:szCs w:val="22"/>
        </w:rPr>
        <w:t>es</w:t>
      </w:r>
      <w:r w:rsidRPr="00FC01BC">
        <w:rPr>
          <w:rFonts w:ascii="Cambria" w:hAnsi="Cambria" w:cs="Cambay Devanagari"/>
          <w:color w:val="000000" w:themeColor="text1"/>
          <w:sz w:val="22"/>
          <w:szCs w:val="22"/>
        </w:rPr>
        <w:t>, first-generation,</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 xml:space="preserve">LGBTQIA+, </w:t>
      </w:r>
      <w:proofErr w:type="spellStart"/>
      <w:r w:rsidRPr="00FC01BC">
        <w:rPr>
          <w:rFonts w:ascii="Cambria" w:hAnsi="Cambria" w:cs="Cambay Devanagari"/>
          <w:color w:val="000000" w:themeColor="text1"/>
          <w:sz w:val="22"/>
          <w:szCs w:val="22"/>
        </w:rPr>
        <w:t>BIPoC</w:t>
      </w:r>
      <w:proofErr w:type="spellEnd"/>
      <w:r w:rsidRPr="00FC01BC">
        <w:rPr>
          <w:rFonts w:ascii="Cambria" w:hAnsi="Cambria" w:cs="Cambay Devanagari"/>
          <w:color w:val="000000" w:themeColor="text1"/>
          <w:sz w:val="22"/>
          <w:szCs w:val="22"/>
        </w:rPr>
        <w:t>, Latin, disabled, and all other groups traditionally underrepresented in</w:t>
      </w:r>
      <w:r w:rsidR="004B0BF7"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science.</w:t>
      </w:r>
      <w:r w:rsidR="00805410" w:rsidRPr="00FC01BC">
        <w:rPr>
          <w:rFonts w:ascii="Cambria" w:hAnsi="Cambria" w:cs="Cambay Devanagari"/>
          <w:color w:val="000000" w:themeColor="text1"/>
          <w:sz w:val="22"/>
          <w:szCs w:val="22"/>
        </w:rPr>
        <w:t xml:space="preserve"> We also realize everyone is coming from a different place, both scientifically and personally, and will make adjustments to make sure everyone has an equitable experience in the lab.</w:t>
      </w:r>
    </w:p>
    <w:p w14:paraId="26F22617" w14:textId="77777777" w:rsidR="00750631" w:rsidRPr="00FC01BC" w:rsidRDefault="00750631" w:rsidP="00750631">
      <w:pPr>
        <w:rPr>
          <w:rFonts w:ascii="Cambria" w:hAnsi="Cambria" w:cs="Cambay Devanagari"/>
          <w:color w:val="000000" w:themeColor="text1"/>
          <w:sz w:val="22"/>
          <w:szCs w:val="22"/>
        </w:rPr>
      </w:pPr>
    </w:p>
    <w:p w14:paraId="1F54D5EF" w14:textId="0A562C6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 xml:space="preserve">Communication. </w:t>
      </w:r>
      <w:r w:rsidRPr="00FC01BC">
        <w:rPr>
          <w:rFonts w:ascii="Cambria" w:hAnsi="Cambria" w:cs="Cambay Devanagari"/>
          <w:color w:val="000000" w:themeColor="text1"/>
          <w:sz w:val="22"/>
          <w:szCs w:val="22"/>
        </w:rPr>
        <w:t>We strive for clear channels of communication, avoiding condescending styles</w:t>
      </w:r>
    </w:p>
    <w:p w14:paraId="14A00479"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of communication that can be hurtful. We are empathetic toward each other and express that</w:t>
      </w:r>
    </w:p>
    <w:p w14:paraId="59D856D8"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empathy in our daily communications.</w:t>
      </w:r>
    </w:p>
    <w:p w14:paraId="0B00952F" w14:textId="77777777" w:rsidR="00750631" w:rsidRPr="00FC01BC" w:rsidRDefault="00750631" w:rsidP="00750631">
      <w:pPr>
        <w:rPr>
          <w:rFonts w:ascii="Cambria" w:hAnsi="Cambria" w:cs="Cambay Devanagari"/>
          <w:color w:val="000000" w:themeColor="text1"/>
          <w:sz w:val="22"/>
          <w:szCs w:val="22"/>
        </w:rPr>
      </w:pPr>
    </w:p>
    <w:p w14:paraId="5B8881D8" w14:textId="7328D3E1"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Professionalism.</w:t>
      </w:r>
      <w:r w:rsidRPr="00FC01BC">
        <w:rPr>
          <w:rFonts w:ascii="Cambria" w:hAnsi="Cambria" w:cs="Cambay Devanagari"/>
          <w:color w:val="000000" w:themeColor="text1"/>
          <w:sz w:val="22"/>
          <w:szCs w:val="22"/>
        </w:rPr>
        <w:t xml:space="preserve"> We conduct ourselves appropriately, are responsive to lab requests</w:t>
      </w:r>
    </w:p>
    <w:p w14:paraId="1EEA3275" w14:textId="389937F5"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and emails, come prepared to our obligations, follow through with our agreements</w:t>
      </w:r>
      <w:r w:rsidR="00DD75C8" w:rsidRPr="00FC01BC">
        <w:rPr>
          <w:rFonts w:ascii="Cambria" w:hAnsi="Cambria" w:cs="Cambay Devanagari"/>
          <w:color w:val="000000" w:themeColor="text1"/>
          <w:sz w:val="22"/>
          <w:szCs w:val="22"/>
        </w:rPr>
        <w:t>, and a</w:t>
      </w:r>
      <w:r w:rsidRPr="00FC01BC">
        <w:rPr>
          <w:rFonts w:ascii="Cambria" w:hAnsi="Cambria" w:cs="Cambay Devanagari"/>
          <w:color w:val="000000" w:themeColor="text1"/>
          <w:sz w:val="22"/>
          <w:szCs w:val="22"/>
        </w:rPr>
        <w:t>void</w:t>
      </w:r>
    </w:p>
    <w:p w14:paraId="199E7711"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negativity, gossip, and poor inter-individual dynamics.</w:t>
      </w:r>
    </w:p>
    <w:p w14:paraId="19DE6E15" w14:textId="77777777" w:rsidR="00750631" w:rsidRPr="00FC01BC" w:rsidRDefault="00750631" w:rsidP="00750631">
      <w:pPr>
        <w:rPr>
          <w:rFonts w:ascii="Cambria" w:hAnsi="Cambria" w:cs="Cambay Devanagari"/>
          <w:color w:val="000000" w:themeColor="text1"/>
          <w:sz w:val="22"/>
          <w:szCs w:val="22"/>
        </w:rPr>
      </w:pPr>
    </w:p>
    <w:p w14:paraId="6F4A825E" w14:textId="3067D18A"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Engagement.</w:t>
      </w:r>
      <w:r w:rsidRPr="00FC01BC">
        <w:rPr>
          <w:rFonts w:ascii="Cambria" w:hAnsi="Cambria" w:cs="Cambay Devanagari"/>
          <w:color w:val="000000" w:themeColor="text1"/>
          <w:sz w:val="22"/>
          <w:szCs w:val="22"/>
        </w:rPr>
        <w:t xml:space="preserve"> We show up! We participate in departmental and lab activities on a regular basis,</w:t>
      </w:r>
    </w:p>
    <w:p w14:paraId="18783D06"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and promote the broadest participation by all members of our group. We participate and help</w:t>
      </w:r>
    </w:p>
    <w:p w14:paraId="57C9BFCF"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organize lab events, outreach, or other activities. Our invitations to these events are always</w:t>
      </w:r>
    </w:p>
    <w:p w14:paraId="71D03D9D" w14:textId="77777777"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inclusive. We contribute enthusiastically to events and lab actions that build our community.</w:t>
      </w:r>
    </w:p>
    <w:p w14:paraId="63532B6F" w14:textId="77777777" w:rsidR="00750631" w:rsidRPr="00FC01BC" w:rsidRDefault="00750631" w:rsidP="00750631">
      <w:pPr>
        <w:rPr>
          <w:rFonts w:ascii="Cambria" w:hAnsi="Cambria" w:cs="Cambay Devanagari"/>
          <w:b/>
          <w:bCs/>
          <w:color w:val="000000" w:themeColor="text1"/>
          <w:sz w:val="22"/>
          <w:szCs w:val="22"/>
        </w:rPr>
      </w:pPr>
    </w:p>
    <w:p w14:paraId="5CD8B2EF" w14:textId="0531D208"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Integrity.</w:t>
      </w:r>
      <w:r w:rsidRPr="00FC01BC">
        <w:rPr>
          <w:rFonts w:ascii="Cambria" w:hAnsi="Cambria" w:cs="Cambay Devanagari"/>
          <w:color w:val="000000" w:themeColor="text1"/>
          <w:sz w:val="22"/>
          <w:szCs w:val="22"/>
        </w:rPr>
        <w:t xml:space="preserve"> We pledge to uphold the highest ethical standards in research and professional actions.</w:t>
      </w:r>
    </w:p>
    <w:p w14:paraId="51D49709" w14:textId="77777777" w:rsidR="00750631" w:rsidRPr="00FC01BC" w:rsidRDefault="00750631" w:rsidP="00750631">
      <w:pPr>
        <w:rPr>
          <w:rFonts w:ascii="Cambria" w:hAnsi="Cambria" w:cs="Cambay Devanagari"/>
          <w:b/>
          <w:bCs/>
          <w:color w:val="000000" w:themeColor="text1"/>
          <w:sz w:val="22"/>
          <w:szCs w:val="22"/>
        </w:rPr>
      </w:pPr>
    </w:p>
    <w:p w14:paraId="5C19B3B5" w14:textId="4A28CD56" w:rsidR="00750631" w:rsidRPr="00FC01BC" w:rsidRDefault="00750631"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Support.</w:t>
      </w:r>
      <w:r w:rsidRPr="00FC01BC">
        <w:rPr>
          <w:rFonts w:ascii="Cambria" w:hAnsi="Cambria" w:cs="Cambay Devanagari"/>
          <w:color w:val="000000" w:themeColor="text1"/>
          <w:sz w:val="22"/>
          <w:szCs w:val="22"/>
        </w:rPr>
        <w:t xml:space="preserve"> We help each other! We celebrate all successes for </w:t>
      </w:r>
      <w:r w:rsidR="00425D9C" w:rsidRPr="00FC01BC">
        <w:rPr>
          <w:rFonts w:ascii="Cambria" w:hAnsi="Cambria" w:cs="Cambay Devanagari"/>
          <w:color w:val="000000" w:themeColor="text1"/>
          <w:sz w:val="22"/>
          <w:szCs w:val="22"/>
        </w:rPr>
        <w:t>lab</w:t>
      </w:r>
      <w:r w:rsidRPr="00FC01BC">
        <w:rPr>
          <w:rFonts w:ascii="Cambria" w:hAnsi="Cambria" w:cs="Cambay Devanagari"/>
          <w:color w:val="000000" w:themeColor="text1"/>
          <w:sz w:val="22"/>
          <w:szCs w:val="22"/>
        </w:rPr>
        <w:t xml:space="preserve"> member</w:t>
      </w:r>
      <w:r w:rsidR="00425D9C" w:rsidRPr="00FC01BC">
        <w:rPr>
          <w:rFonts w:ascii="Cambria" w:hAnsi="Cambria" w:cs="Cambay Devanagari"/>
          <w:color w:val="000000" w:themeColor="text1"/>
          <w:sz w:val="22"/>
          <w:szCs w:val="22"/>
        </w:rPr>
        <w:t>s</w:t>
      </w:r>
      <w:r w:rsidRPr="00FC01BC">
        <w:rPr>
          <w:rFonts w:ascii="Cambria" w:hAnsi="Cambria" w:cs="Cambay Devanagari"/>
          <w:color w:val="000000" w:themeColor="text1"/>
          <w:sz w:val="22"/>
          <w:szCs w:val="22"/>
        </w:rPr>
        <w:t>. We openly discuss and troubleshoot failures. We collaborate on maintaining this supportive environment not only in our science, but in our interactions, friendships, and</w:t>
      </w:r>
      <w:r w:rsidR="00425D9C"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collaborations.</w:t>
      </w:r>
    </w:p>
    <w:p w14:paraId="6E45AFCB" w14:textId="0275F942" w:rsidR="004610D4" w:rsidRPr="00FC01BC" w:rsidRDefault="004610D4" w:rsidP="00750631">
      <w:pPr>
        <w:rPr>
          <w:rFonts w:ascii="Cambria" w:hAnsi="Cambria" w:cs="Cambay Devanagari"/>
          <w:color w:val="000000" w:themeColor="text1"/>
          <w:sz w:val="22"/>
          <w:szCs w:val="22"/>
        </w:rPr>
      </w:pPr>
    </w:p>
    <w:p w14:paraId="02E80BDB" w14:textId="708C2FD7" w:rsidR="004610D4" w:rsidRPr="00FC01BC" w:rsidRDefault="004610D4" w:rsidP="00750631">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 xml:space="preserve">Independence. </w:t>
      </w:r>
      <w:r w:rsidRPr="00FC01BC">
        <w:rPr>
          <w:rFonts w:ascii="Cambria" w:hAnsi="Cambria" w:cs="Cambay Devanagari"/>
          <w:color w:val="000000" w:themeColor="text1"/>
          <w:sz w:val="22"/>
          <w:szCs w:val="22"/>
        </w:rP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Pr="00FC01BC" w:rsidRDefault="00750631">
      <w:pPr>
        <w:rPr>
          <w:rFonts w:ascii="Cambria" w:hAnsi="Cambria" w:cs="Cambay Devanagari"/>
          <w:b/>
          <w:bCs/>
          <w:color w:val="000000" w:themeColor="text1"/>
          <w:sz w:val="22"/>
          <w:szCs w:val="22"/>
        </w:rPr>
      </w:pPr>
    </w:p>
    <w:p w14:paraId="3B61F415" w14:textId="34A6CE86" w:rsidR="00750631" w:rsidRPr="00FC01BC" w:rsidRDefault="00750631">
      <w:pPr>
        <w:rPr>
          <w:rFonts w:ascii="Cambria" w:hAnsi="Cambria" w:cs="Cambay Devanagari"/>
          <w:b/>
          <w:bCs/>
          <w:color w:val="000000" w:themeColor="text1"/>
          <w:sz w:val="22"/>
          <w:szCs w:val="22"/>
        </w:rPr>
      </w:pPr>
    </w:p>
    <w:p w14:paraId="088F15D6" w14:textId="74455DC0" w:rsidR="00750631" w:rsidRPr="00FC01BC" w:rsidRDefault="002245CC">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br w:type="page"/>
      </w:r>
    </w:p>
    <w:p w14:paraId="0AB8D9C8" w14:textId="599B04CC" w:rsidR="0079092B" w:rsidRPr="0079092B" w:rsidRDefault="0079092B" w:rsidP="0079092B">
      <w:pPr>
        <w:pStyle w:val="ListParagraph"/>
        <w:numPr>
          <w:ilvl w:val="0"/>
          <w:numId w:val="2"/>
        </w:numPr>
        <w:jc w:val="center"/>
        <w:rPr>
          <w:rFonts w:ascii="Cambria" w:hAnsi="Cambria" w:cs="Cambay Devanagari"/>
          <w:b/>
          <w:bCs/>
          <w:color w:val="000000" w:themeColor="text1"/>
        </w:rPr>
      </w:pPr>
      <w:r w:rsidRPr="0079092B">
        <w:rPr>
          <w:rFonts w:ascii="Cambria" w:hAnsi="Cambria" w:cs="Cambay Devanagari"/>
          <w:b/>
          <w:bCs/>
          <w:color w:val="000000" w:themeColor="text1"/>
        </w:rPr>
        <w:lastRenderedPageBreak/>
        <w:t>Lab citizenship</w:t>
      </w:r>
    </w:p>
    <w:p w14:paraId="708781CE"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Being a good lab citizen</w:t>
      </w:r>
    </w:p>
    <w:p w14:paraId="198BA5DD" w14:textId="2867BF7F" w:rsidR="0079092B" w:rsidRPr="00FC01BC"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You’ll be working with a diverse group of scientists, including other graduate students, postdocs, undergrads, and others. I expect you to support these other folks with any reasonable request. At the minimum, this would include keeping any shared spaces clean and making sure things are in their proper place. This will likely also include helping others in their various endeavors, maybe by helping for an afternoon on an especially labor-intensive project, looking after </w:t>
      </w:r>
      <w:r w:rsidR="00C45CC9">
        <w:rPr>
          <w:rFonts w:ascii="Cambria" w:hAnsi="Cambria" w:cs="Cambay Devanagari"/>
          <w:color w:val="000000" w:themeColor="text1"/>
          <w:sz w:val="22"/>
          <w:szCs w:val="22"/>
        </w:rPr>
        <w:t>plants</w:t>
      </w:r>
      <w:r w:rsidRPr="00FC01BC">
        <w:rPr>
          <w:rFonts w:ascii="Cambria" w:hAnsi="Cambria" w:cs="Cambay Devanagari"/>
          <w:color w:val="000000" w:themeColor="text1"/>
          <w:sz w:val="22"/>
          <w:szCs w:val="22"/>
        </w:rPr>
        <w:t xml:space="preserve"> while someone is out of town, or teaching a colleague how to do something. Lab members also read drafts of </w:t>
      </w:r>
      <w:proofErr w:type="spellStart"/>
      <w:r w:rsidRPr="00FC01BC">
        <w:rPr>
          <w:rFonts w:ascii="Cambria" w:hAnsi="Cambria" w:cs="Cambay Devanagari"/>
          <w:color w:val="000000" w:themeColor="text1"/>
          <w:sz w:val="22"/>
          <w:szCs w:val="22"/>
        </w:rPr>
        <w:t>each others’</w:t>
      </w:r>
      <w:proofErr w:type="spellEnd"/>
      <w:r w:rsidRPr="00FC01BC">
        <w:rPr>
          <w:rFonts w:ascii="Cambria" w:hAnsi="Cambria" w:cs="Cambay Devanagari"/>
          <w:color w:val="000000" w:themeColor="text1"/>
          <w:sz w:val="22"/>
          <w:szCs w:val="22"/>
        </w:rPr>
        <w:t xml:space="preserve"> manuscripts, comment on presentations, and give general feedback on their research. You can expect me to also be a good lab citizen and take any complaints about bad lab citizens seriously. </w:t>
      </w:r>
    </w:p>
    <w:p w14:paraId="1D66C3AA" w14:textId="77777777" w:rsidR="0079092B" w:rsidRPr="00FC01BC" w:rsidRDefault="0079092B" w:rsidP="0079092B">
      <w:pPr>
        <w:rPr>
          <w:rFonts w:ascii="Cambria" w:hAnsi="Cambria" w:cs="Cambay Devanagari"/>
          <w:color w:val="000000" w:themeColor="text1"/>
          <w:sz w:val="22"/>
          <w:szCs w:val="22"/>
        </w:rPr>
      </w:pPr>
    </w:p>
    <w:p w14:paraId="0A6D02F7"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Face to face time</w:t>
      </w:r>
    </w:p>
    <w:p w14:paraId="131765AC" w14:textId="7B405AA0" w:rsidR="0079092B" w:rsidRPr="00FC01BC" w:rsidRDefault="00C539EE" w:rsidP="0079092B">
      <w:pPr>
        <w:rPr>
          <w:rFonts w:ascii="Cambria" w:hAnsi="Cambria" w:cs="Cambay Devanagari"/>
          <w:color w:val="000000" w:themeColor="text1"/>
          <w:sz w:val="22"/>
          <w:szCs w:val="22"/>
        </w:rPr>
      </w:pPr>
      <w:r>
        <w:rPr>
          <w:rFonts w:ascii="Cambria" w:hAnsi="Cambria" w:cs="Cambay Devanagari"/>
          <w:color w:val="000000" w:themeColor="text1"/>
          <w:sz w:val="22"/>
          <w:szCs w:val="22"/>
        </w:rPr>
        <w:t>I</w:t>
      </w:r>
      <w:r w:rsidR="0079092B" w:rsidRPr="00FC01BC">
        <w:rPr>
          <w:rFonts w:ascii="Cambria" w:hAnsi="Cambria" w:cs="Cambay Devanagari"/>
          <w:color w:val="000000" w:themeColor="text1"/>
          <w:sz w:val="22"/>
          <w:szCs w:val="22"/>
        </w:rPr>
        <w:t xml:space="preserve">t’s important that we have a standing weekly meeting to discuss research and professional development. I expect you to attend this meeting as scheduled, although we can reschedule and cancel from week to week if needed. You can expect me to also be available and prepared for this meeting. At this meeting, we can discuss your ideas, current research projects, things that aren’t working, what certain results mean, and anything else. We should identify weekly goals to be met before the next meeting. This meeting should be scheduled for </w:t>
      </w:r>
      <w:r w:rsidR="006A01A2">
        <w:rPr>
          <w:rFonts w:ascii="Cambria" w:hAnsi="Cambria" w:cs="Cambay Devanagari"/>
          <w:color w:val="000000" w:themeColor="text1"/>
          <w:sz w:val="22"/>
          <w:szCs w:val="22"/>
        </w:rPr>
        <w:t>0.5-</w:t>
      </w:r>
      <w:r w:rsidR="0079092B" w:rsidRPr="00FC01BC">
        <w:rPr>
          <w:rFonts w:ascii="Cambria" w:hAnsi="Cambria" w:cs="Cambay Devanagari"/>
          <w:color w:val="000000" w:themeColor="text1"/>
          <w:sz w:val="22"/>
          <w:szCs w:val="22"/>
        </w:rPr>
        <w:t xml:space="preserve">1 </w:t>
      </w:r>
      <w:r w:rsidR="006A01A2">
        <w:rPr>
          <w:rFonts w:ascii="Cambria" w:hAnsi="Cambria" w:cs="Cambay Devanagari"/>
          <w:color w:val="000000" w:themeColor="text1"/>
          <w:sz w:val="22"/>
          <w:szCs w:val="22"/>
        </w:rPr>
        <w:t>ho</w:t>
      </w:r>
      <w:r w:rsidR="007700A8">
        <w:rPr>
          <w:rFonts w:ascii="Cambria" w:hAnsi="Cambria" w:cs="Cambay Devanagari"/>
          <w:color w:val="000000" w:themeColor="text1"/>
          <w:sz w:val="22"/>
          <w:szCs w:val="22"/>
        </w:rPr>
        <w:t>ur</w:t>
      </w:r>
      <w:r w:rsidR="0079092B" w:rsidRPr="00FC01BC">
        <w:rPr>
          <w:rFonts w:ascii="Cambria" w:hAnsi="Cambria" w:cs="Cambay Devanagari"/>
          <w:color w:val="000000" w:themeColor="text1"/>
          <w:sz w:val="22"/>
          <w:szCs w:val="22"/>
        </w:rPr>
        <w:t>, although we don’t have to use the whole time. As you become more independent, we may also switch to meeting less frequently.</w:t>
      </w:r>
    </w:p>
    <w:p w14:paraId="4AFFDD53" w14:textId="77777777" w:rsidR="0079092B" w:rsidRPr="00FC01BC" w:rsidRDefault="0079092B" w:rsidP="0079092B">
      <w:pPr>
        <w:rPr>
          <w:rFonts w:ascii="Cambria" w:hAnsi="Cambria" w:cs="Cambay Devanagari"/>
          <w:color w:val="000000" w:themeColor="text1"/>
          <w:sz w:val="22"/>
          <w:szCs w:val="22"/>
        </w:rPr>
      </w:pPr>
    </w:p>
    <w:p w14:paraId="54DA9A69" w14:textId="77777777" w:rsidR="0079092B" w:rsidRPr="00FC01BC" w:rsidRDefault="0079092B" w:rsidP="0079092B">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Communication</w:t>
      </w:r>
    </w:p>
    <w:p w14:paraId="61627F24" w14:textId="77777777" w:rsidR="0079092B" w:rsidRDefault="0079092B" w:rsidP="0079092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Email should be our primary means of communicating remotely. I generally respond to emails quickly and I expect you to do so also as needed. You are encouraged to update me via email on research progress or new results, and feel free to drop in my office and share with me. If there isn’t a deadline or something approaching, we can always address things via our in-person meetings, at our weekly lab meeting, or more informally in the lab.</w:t>
      </w:r>
    </w:p>
    <w:p w14:paraId="4123BFE8" w14:textId="77777777" w:rsidR="0050390D" w:rsidRDefault="0050390D" w:rsidP="0079092B">
      <w:pPr>
        <w:rPr>
          <w:rFonts w:ascii="Cambria" w:hAnsi="Cambria" w:cs="Cambay Devanagari"/>
          <w:color w:val="000000" w:themeColor="text1"/>
          <w:sz w:val="22"/>
          <w:szCs w:val="22"/>
        </w:rPr>
      </w:pPr>
    </w:p>
    <w:p w14:paraId="0206F195" w14:textId="77777777" w:rsidR="00BA6D86" w:rsidRPr="00FC01BC" w:rsidRDefault="00BA6D86" w:rsidP="00BA6D86">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Hours and work-life balance</w:t>
      </w:r>
    </w:p>
    <w:p w14:paraId="2442F1B6" w14:textId="07CCE2B8" w:rsidR="00BA6D86" w:rsidRPr="00FC01BC" w:rsidRDefault="00BA6D86" w:rsidP="00BA6D86">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 </w:t>
      </w:r>
      <w:r w:rsidR="00EF6C5C">
        <w:rPr>
          <w:rFonts w:ascii="Cambria" w:hAnsi="Cambria" w:cs="Cambay Devanagari"/>
          <w:color w:val="000000" w:themeColor="text1"/>
          <w:sz w:val="22"/>
          <w:szCs w:val="22"/>
        </w:rPr>
        <w:t xml:space="preserve">do not manage working hours or </w:t>
      </w:r>
      <w:r w:rsidRPr="00FC01BC">
        <w:rPr>
          <w:rFonts w:ascii="Cambria" w:hAnsi="Cambria" w:cs="Cambay Devanagari"/>
          <w:color w:val="000000" w:themeColor="text1"/>
          <w:sz w:val="22"/>
          <w:szCs w:val="22"/>
        </w:rPr>
        <w:t xml:space="preserve">keep track of </w:t>
      </w:r>
      <w:r w:rsidR="00EF6C5C">
        <w:rPr>
          <w:rFonts w:ascii="Cambria" w:hAnsi="Cambria" w:cs="Cambay Devanagari"/>
          <w:color w:val="000000" w:themeColor="text1"/>
          <w:sz w:val="22"/>
          <w:szCs w:val="22"/>
        </w:rPr>
        <w:t>your time</w:t>
      </w:r>
      <w:r w:rsidRPr="00FC01BC">
        <w:rPr>
          <w:rFonts w:ascii="Cambria" w:hAnsi="Cambria" w:cs="Cambay Devanagari"/>
          <w:color w:val="000000" w:themeColor="text1"/>
          <w:sz w:val="22"/>
          <w:szCs w:val="22"/>
        </w:rPr>
        <w:t xml:space="preserve"> in the lab. </w:t>
      </w:r>
      <w:r w:rsidR="007661B1">
        <w:rPr>
          <w:rFonts w:ascii="Cambria" w:hAnsi="Cambria" w:cs="Cambay Devanagari"/>
          <w:color w:val="000000" w:themeColor="text1"/>
          <w:sz w:val="22"/>
          <w:szCs w:val="22"/>
        </w:rPr>
        <w:t>I manage our expectations instead</w:t>
      </w:r>
      <w:r w:rsidR="00F917A8">
        <w:rPr>
          <w:rFonts w:ascii="Cambria" w:hAnsi="Cambria" w:cs="Cambay Devanagari"/>
          <w:color w:val="000000" w:themeColor="text1"/>
          <w:sz w:val="22"/>
          <w:szCs w:val="22"/>
        </w:rPr>
        <w:t xml:space="preserve"> and make sure you are </w:t>
      </w:r>
      <w:r w:rsidR="00F917A8" w:rsidRPr="00FC01BC">
        <w:rPr>
          <w:rFonts w:ascii="Cambria" w:hAnsi="Cambria" w:cs="Cambay Devanagari"/>
          <w:color w:val="000000" w:themeColor="text1"/>
          <w:sz w:val="22"/>
          <w:szCs w:val="22"/>
        </w:rPr>
        <w:t>making adequate progress</w:t>
      </w:r>
      <w:r w:rsidR="007661B1">
        <w:rPr>
          <w:rFonts w:ascii="Cambria" w:hAnsi="Cambria" w:cs="Cambay Devanagari"/>
          <w:color w:val="000000" w:themeColor="text1"/>
          <w:sz w:val="22"/>
          <w:szCs w:val="22"/>
        </w:rPr>
        <w:t>.</w:t>
      </w:r>
      <w:r w:rsidRPr="00FC01BC">
        <w:rPr>
          <w:rFonts w:ascii="Cambria" w:hAnsi="Cambria" w:cs="Cambay Devanagari"/>
          <w:color w:val="000000" w:themeColor="text1"/>
          <w:sz w:val="22"/>
          <w:szCs w:val="22"/>
        </w:rPr>
        <w:t xml:space="preserve"> You can work from your office, your home, or a coffee shop. Generally,</w:t>
      </w:r>
      <w:r w:rsidRPr="00FC01BC">
        <w:rPr>
          <w:rFonts w:ascii="Cambria" w:hAnsi="Cambria" w:cs="Cambay Devanagari"/>
          <w:b/>
          <w:bCs/>
          <w:color w:val="000000" w:themeColor="text1"/>
          <w:sz w:val="22"/>
          <w:szCs w:val="22"/>
        </w:rPr>
        <w:t xml:space="preserve"> </w:t>
      </w:r>
      <w:r w:rsidRPr="00FC01BC">
        <w:rPr>
          <w:rFonts w:ascii="Cambria" w:hAnsi="Cambria" w:cs="Cambay Devanagari"/>
          <w:color w:val="000000" w:themeColor="text1"/>
          <w:sz w:val="22"/>
          <w:szCs w:val="22"/>
        </w:rPr>
        <w:t xml:space="preserve">I expect you to be available on a somewhat regular time schedule so we can discuss research questions and ideas as they arise. This likely means you should expect to spend some time in your lab/office </w:t>
      </w:r>
      <w:proofErr w:type="spellStart"/>
      <w:r w:rsidRPr="00FC01BC">
        <w:rPr>
          <w:rFonts w:ascii="Cambria" w:hAnsi="Cambria" w:cs="Cambay Devanagari"/>
          <w:color w:val="000000" w:themeColor="text1"/>
          <w:sz w:val="22"/>
          <w:szCs w:val="22"/>
        </w:rPr>
        <w:t>everyday</w:t>
      </w:r>
      <w:proofErr w:type="spellEnd"/>
      <w:r w:rsidRPr="00FC01BC">
        <w:rPr>
          <w:rFonts w:ascii="Cambria" w:hAnsi="Cambria" w:cs="Cambay Devanagari"/>
          <w:color w:val="000000" w:themeColor="text1"/>
          <w:sz w:val="22"/>
          <w:szCs w:val="22"/>
        </w:rPr>
        <w:t xml:space="preserve">, but it doesn’t have to be on a specific schedule and can change whenever. If you’re planning to be out of town or the office for more than a couple days (e.g., going to visit somewhere), let me know so I know what’s going on. Take time off as you need, just communicate your needs to me. </w:t>
      </w:r>
    </w:p>
    <w:p w14:paraId="373F9CC6" w14:textId="77777777" w:rsidR="00BA6D86" w:rsidRPr="00FC01BC" w:rsidRDefault="00BA6D86" w:rsidP="00BA6D86">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Most successful grad students realize that making progress in research requires time and time management. Everyone’s experience with this will likely be different. Some experiments may require you to come in at odd hours or work for many hours at a time. These are usually short-lived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2BC00EDD" w14:textId="77777777" w:rsidR="00BA6D86" w:rsidRPr="00FC01BC" w:rsidRDefault="00BA6D86" w:rsidP="0079092B">
      <w:pPr>
        <w:rPr>
          <w:rFonts w:ascii="Cambria" w:hAnsi="Cambria" w:cs="Cambay Devanagari"/>
          <w:color w:val="000000" w:themeColor="text1"/>
          <w:sz w:val="22"/>
          <w:szCs w:val="22"/>
        </w:rPr>
      </w:pPr>
    </w:p>
    <w:p w14:paraId="266CD6DB" w14:textId="77777777" w:rsidR="0079092B" w:rsidRDefault="0079092B" w:rsidP="000314D1">
      <w:pPr>
        <w:pStyle w:val="ListParagraph"/>
        <w:numPr>
          <w:ilvl w:val="0"/>
          <w:numId w:val="2"/>
        </w:numPr>
        <w:jc w:val="cente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41A4D6DB" w14:textId="701F293E" w:rsidR="000314D1" w:rsidRPr="00CC6B38" w:rsidRDefault="000314D1" w:rsidP="000314D1">
      <w:pPr>
        <w:pStyle w:val="ListParagraph"/>
        <w:numPr>
          <w:ilvl w:val="0"/>
          <w:numId w:val="6"/>
        </w:numPr>
        <w:jc w:val="center"/>
        <w:rPr>
          <w:rFonts w:ascii="Cambria" w:hAnsi="Cambria" w:cs="Cambay Devanagari"/>
          <w:b/>
          <w:bCs/>
          <w:color w:val="000000" w:themeColor="text1"/>
          <w:sz w:val="22"/>
          <w:szCs w:val="22"/>
        </w:rPr>
      </w:pPr>
      <w:r w:rsidRPr="0079092B">
        <w:rPr>
          <w:rFonts w:ascii="Cambria" w:hAnsi="Cambria" w:cs="Cambay Devanagari"/>
          <w:b/>
          <w:bCs/>
          <w:color w:val="000000" w:themeColor="text1"/>
          <w:sz w:val="22"/>
          <w:szCs w:val="22"/>
        </w:rPr>
        <w:lastRenderedPageBreak/>
        <w:t>Pathway to a successful graduate education</w:t>
      </w:r>
    </w:p>
    <w:p w14:paraId="6BD36307" w14:textId="77777777" w:rsidR="000314D1" w:rsidRPr="00FC01BC" w:rsidRDefault="000314D1" w:rsidP="000314D1">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Developing ideas and independence</w:t>
      </w:r>
    </w:p>
    <w:p w14:paraId="175B7355" w14:textId="378482F6"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How do you decide what research you will do as a graduate student? As mentioned, a major goal for every student in the lab is to turn them into an independent scientist. Part of this is being able to absorb information from the literature, presentations, or other sources and identify interesting knowledge gaps that can advance one or more fields. Then devising an experiment or analysis plan to fill those gaps with novel discoveries. This is what I expect you to do. </w:t>
      </w:r>
    </w:p>
    <w:p w14:paraId="61F44C7F" w14:textId="7485BF48"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As a PhD student, I will not </w:t>
      </w:r>
      <w:r w:rsidR="00C35201">
        <w:rPr>
          <w:rFonts w:ascii="Cambria" w:hAnsi="Cambria" w:cs="Cambay Devanagari"/>
          <w:color w:val="000000" w:themeColor="text1"/>
          <w:sz w:val="22"/>
          <w:szCs w:val="22"/>
        </w:rPr>
        <w:t>assign</w:t>
      </w:r>
      <w:r w:rsidRPr="00FC01BC">
        <w:rPr>
          <w:rFonts w:ascii="Cambria" w:hAnsi="Cambria" w:cs="Cambay Devanagari"/>
          <w:color w:val="000000" w:themeColor="text1"/>
          <w:sz w:val="22"/>
          <w:szCs w:val="22"/>
        </w:rPr>
        <w:t xml:space="preserve"> you dissertation projects. You are welcome to read funded grants for inspiration, but a majority of your dissertation research ideas should come from you, not me. You can expect me to discuss your ideas with you at length to identify which ones are most likely to be impactful and feasible. I will not let you pursue a project I think will take too long, not produce a meaningful contribution to some field, or be too tricky.</w:t>
      </w:r>
    </w:p>
    <w:p w14:paraId="2BD63D73" w14:textId="0566499C"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come from you. Of course, things may change at any time and you’ll likely drop some projects and pick up others along the way.</w:t>
      </w:r>
    </w:p>
    <w:p w14:paraId="54AC4AFC" w14:textId="77777777" w:rsidR="000314D1" w:rsidRPr="00FC01BC" w:rsidRDefault="000314D1" w:rsidP="000314D1">
      <w:pPr>
        <w:rPr>
          <w:rFonts w:ascii="Cambria" w:hAnsi="Cambria" w:cs="Cambay Devanagari"/>
          <w:color w:val="000000" w:themeColor="text1"/>
          <w:sz w:val="22"/>
          <w:szCs w:val="22"/>
        </w:rPr>
      </w:pPr>
    </w:p>
    <w:p w14:paraId="647E0195" w14:textId="11395A7F" w:rsidR="000314D1" w:rsidRPr="00FC01BC" w:rsidRDefault="000314D1" w:rsidP="000314D1">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Milestones</w:t>
      </w:r>
    </w:p>
    <w:p w14:paraId="5F04FEBA" w14:textId="088330FD"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You’ll have to jump through various hoops 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undergo a dissertation defense. These requirements should be laid out in pretty good detail in the graduate handbook of your graduate program. I expect you to read and understand this document and generally stay up to date with these requirements or ask graduate program officials if we have questions. You can expect me to also read and understand this document and prepare with you when approaching a milestone.  </w:t>
      </w:r>
    </w:p>
    <w:p w14:paraId="5DAD075A" w14:textId="77777777" w:rsidR="000314D1" w:rsidRPr="00FC01BC" w:rsidRDefault="000314D1"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Forming your dissertation committee is an important milestone. This is something we should shoot for you to complete by the end of your first year. Committee members might become collaborators, so it’s important for you to pick people that can help your research, but will also get along with you and me. I’ll help do this. You should have a committee meeting once a year.</w:t>
      </w:r>
    </w:p>
    <w:p w14:paraId="0E6B41C3" w14:textId="77777777" w:rsidR="004B0A1A" w:rsidRPr="00FC01BC" w:rsidRDefault="004B0A1A" w:rsidP="000314D1">
      <w:pPr>
        <w:rPr>
          <w:rFonts w:ascii="Cambria" w:hAnsi="Cambria" w:cs="Cambay Devanagari"/>
          <w:color w:val="000000" w:themeColor="text1"/>
          <w:sz w:val="22"/>
          <w:szCs w:val="22"/>
        </w:rPr>
      </w:pPr>
    </w:p>
    <w:p w14:paraId="55DE1BB3" w14:textId="26465124"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b/>
          <w:bCs/>
          <w:color w:val="000000" w:themeColor="text1"/>
          <w:sz w:val="22"/>
          <w:szCs w:val="22"/>
        </w:rPr>
        <w:t>Mentoring</w:t>
      </w:r>
    </w:p>
    <w:p w14:paraId="668E39F3" w14:textId="530F562A"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Most graduate students in the lab mentor undergraduates and you should expect to mentor at least a couple.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79520C72" w14:textId="3420A15C" w:rsidR="00DB0AD4" w:rsidRPr="00FC01BC" w:rsidRDefault="00DB0AD4" w:rsidP="00DB0AD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Mentoring undergrads should be a fairly standardized procedure in our lab group. There is a ment</w:t>
      </w:r>
      <w:r w:rsidR="005C03FB">
        <w:rPr>
          <w:rFonts w:ascii="Cambria" w:hAnsi="Cambria" w:cs="Cambay Devanagari"/>
          <w:color w:val="000000" w:themeColor="text1"/>
          <w:sz w:val="22"/>
          <w:szCs w:val="22"/>
        </w:rPr>
        <w:t>or</w:t>
      </w:r>
      <w:r w:rsidRPr="00FC01BC">
        <w:rPr>
          <w:rFonts w:ascii="Cambria" w:hAnsi="Cambria" w:cs="Cambay Devanagari"/>
          <w:color w:val="000000" w:themeColor="text1"/>
          <w:sz w:val="22"/>
          <w:szCs w:val="22"/>
        </w:rPr>
        <w:t xml:space="preserve"> handbook that you should follow, especially when first taking on a student. It is also important that we aren’t taking advantage of undergraduate researchers, they should be compensated for their work with pay, research credits, and/or authorship. They should also be encouraged to apply for their own funding and present their work at meetings. </w:t>
      </w:r>
    </w:p>
    <w:p w14:paraId="32750339" w14:textId="77777777" w:rsidR="00DB0AD4" w:rsidRDefault="00DB0AD4" w:rsidP="004B0A1A">
      <w:pPr>
        <w:rPr>
          <w:rFonts w:ascii="Cambria" w:hAnsi="Cambria" w:cs="Cambay Devanagari"/>
          <w:b/>
          <w:bCs/>
          <w:color w:val="000000" w:themeColor="text1"/>
          <w:sz w:val="22"/>
          <w:szCs w:val="22"/>
        </w:rPr>
      </w:pPr>
    </w:p>
    <w:p w14:paraId="3A20A379" w14:textId="5BB46434"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lastRenderedPageBreak/>
        <w:t>Writing, presenting, and other professional skills</w:t>
      </w:r>
    </w:p>
    <w:p w14:paraId="697FD871"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should expect to learn how to effectively communicate your science to the scientific community and to more broad audiences. This will mostly involve a lot of writing: manuscripts, proposals, and other documents. Expect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feedback and collaborators should have plenty of time to give comments before something is submitted. Your ultimate feedback will come from reviewers, and we’ll work together to draft responses to any comments they make.</w:t>
      </w:r>
    </w:p>
    <w:p w14:paraId="420D4B0B"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are also expected to present your work. This will consist of mostly informal presentations during lab meeting (you should expect to update the group on your projects once per semester), and more formal presentations at national and international </w:t>
      </w:r>
      <w:r w:rsidRPr="00FC01BC">
        <w:rPr>
          <w:rFonts w:ascii="Cambria" w:hAnsi="Cambria" w:cs="Cambay Devanagari"/>
          <w:b/>
          <w:bCs/>
          <w:color w:val="000000" w:themeColor="text1"/>
          <w:sz w:val="22"/>
          <w:szCs w:val="22"/>
        </w:rPr>
        <w:t>conferences</w:t>
      </w:r>
      <w:r w:rsidRPr="00FC01BC">
        <w:rPr>
          <w:rFonts w:ascii="Cambria" w:hAnsi="Cambria" w:cs="Cambay Devanagari"/>
          <w:color w:val="000000" w:themeColor="text1"/>
          <w:sz w:val="22"/>
          <w:szCs w:val="22"/>
        </w:rPr>
        <w:t xml:space="preserve">. Myself and others in the lab will give you feedback on your presentation, including everything from the visuals to your speaking style, before you have to present formally. </w:t>
      </w:r>
    </w:p>
    <w:p w14:paraId="741D382E" w14:textId="4A77D1BC"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 expect you to attend about one conference per year, which might include venues the lab usually attends (</w:t>
      </w:r>
      <w:r w:rsidR="0046621C">
        <w:rPr>
          <w:rFonts w:ascii="Cambria" w:hAnsi="Cambria" w:cs="Cambay Devanagari"/>
          <w:color w:val="000000" w:themeColor="text1"/>
          <w:sz w:val="22"/>
          <w:szCs w:val="22"/>
        </w:rPr>
        <w:t xml:space="preserve">Botany, Evolution, </w:t>
      </w:r>
      <w:r w:rsidRPr="00FC01BC">
        <w:rPr>
          <w:rFonts w:ascii="Cambria" w:hAnsi="Cambria" w:cs="Cambay Devanagari"/>
          <w:color w:val="000000" w:themeColor="text1"/>
          <w:sz w:val="22"/>
          <w:szCs w:val="22"/>
        </w:rPr>
        <w:t xml:space="preserve">SICB, SMBE) or other conferences that you’re specifically interested in. If you present your work, you can expect the lab to cover the costs of going to the conference (at least one per year). However, I expect you to also actively apply for travel funds from the department, college, and the conference itself. A successful conference may yield multiple “lines on your CV”, including some funding, the presentation itself, service activities performed at the conference, maybe an award, presentations by a mentee, etc. </w:t>
      </w:r>
    </w:p>
    <w:p w14:paraId="2001442F" w14:textId="77777777" w:rsidR="004B0A1A" w:rsidRDefault="004B0A1A" w:rsidP="004B0A1A">
      <w:pPr>
        <w:rPr>
          <w:rFonts w:ascii="Cambria" w:hAnsi="Cambria" w:cs="Cambay Devanagari"/>
          <w:color w:val="000000" w:themeColor="text1"/>
          <w:sz w:val="22"/>
          <w:szCs w:val="22"/>
        </w:rPr>
      </w:pPr>
    </w:p>
    <w:p w14:paraId="0FE87386" w14:textId="77777777" w:rsidR="009C67C9" w:rsidRPr="00FC01BC" w:rsidRDefault="009C67C9" w:rsidP="009C67C9">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Publishing</w:t>
      </w:r>
    </w:p>
    <w:p w14:paraId="7738823F" w14:textId="28C44C85"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An important part of science is disseminating your research. Right now, peer-reviewed publications are the main way we do this. Because of this, I expect you to publish your work. At a minimum this will consist of publishing your dissertation chapters, hopefully as they’re being completed and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help with where you are listed as a co-author. These aren’t hard rules for graduating, but I wouldn’t expect someone to be ready to graduate without a single chapter published.</w:t>
      </w:r>
    </w:p>
    <w:p w14:paraId="192CF955"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78B80A41"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Authorship can be a somewhat touchy subject, but in general you should expect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6EEEB739" w14:textId="77777777" w:rsidR="009C67C9" w:rsidRPr="00FC01BC" w:rsidRDefault="009C67C9" w:rsidP="009C67C9">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 will work with you throughout the writing, editing, and publishing of any manuscripts, giving you tons of feedback for earlier manuscripts and letting you transition into hopefully a more independent writer later on in your graduate career.</w:t>
      </w:r>
    </w:p>
    <w:p w14:paraId="30282A38" w14:textId="77777777" w:rsidR="009C67C9" w:rsidRPr="00FC01BC" w:rsidRDefault="009C67C9" w:rsidP="004B0A1A">
      <w:pPr>
        <w:rPr>
          <w:rFonts w:ascii="Cambria" w:hAnsi="Cambria" w:cs="Cambay Devanagari"/>
          <w:color w:val="000000" w:themeColor="text1"/>
          <w:sz w:val="22"/>
          <w:szCs w:val="22"/>
        </w:rPr>
      </w:pPr>
    </w:p>
    <w:p w14:paraId="6BA18222" w14:textId="77777777"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Graduation</w:t>
      </w:r>
    </w:p>
    <w:p w14:paraId="5A929FD6" w14:textId="71B5F1C9"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In general, you need to publish your dissertation work, fulfill the obligations of your graduate program, and get the approval of your committee to graduate. Publishing your dissertation work means that at least one chapter should be published and the other two should be in review or close to being submitted. Fulfilling the obligations of your graduate program means taking all required </w:t>
      </w:r>
      <w:r w:rsidRPr="00FC01BC">
        <w:rPr>
          <w:rFonts w:ascii="Cambria" w:hAnsi="Cambria" w:cs="Cambay Devanagari"/>
          <w:color w:val="000000" w:themeColor="text1"/>
          <w:sz w:val="22"/>
          <w:szCs w:val="22"/>
        </w:rPr>
        <w:lastRenderedPageBreak/>
        <w:t xml:space="preserve">classes, doing the required </w:t>
      </w:r>
      <w:proofErr w:type="spellStart"/>
      <w:r w:rsidRPr="00FC01BC">
        <w:rPr>
          <w:rFonts w:ascii="Cambria" w:hAnsi="Cambria" w:cs="Cambay Devanagari"/>
          <w:color w:val="000000" w:themeColor="text1"/>
          <w:sz w:val="22"/>
          <w:szCs w:val="22"/>
        </w:rPr>
        <w:t>TAing</w:t>
      </w:r>
      <w:proofErr w:type="spellEnd"/>
      <w:r w:rsidRPr="00FC01BC">
        <w:rPr>
          <w:rFonts w:ascii="Cambria" w:hAnsi="Cambria" w:cs="Cambay Devanagari"/>
          <w:color w:val="000000" w:themeColor="text1"/>
          <w:sz w:val="22"/>
          <w:szCs w:val="22"/>
        </w:rPr>
        <w:t>, passing all exams, writing your dissertation, etc. Getting the approval of your committee means passing your defense. Some of these are hard rules, while the publication one is a bit more flexible, but this should give you an idea of the expectations for graduation.</w:t>
      </w:r>
    </w:p>
    <w:p w14:paraId="27088B90"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In general, biology graduate students take 5-6 years to graduate. There is a ton of variation around this though, and if you come in with a master’s degree or significant prior research experience, you’ll hopefully graduate sooner. Sometimes projects work out really quickly and easy, and other times they take a lot of troubleshooting. Students that have projects dependent on successful field seasons might take longer as well.</w:t>
      </w:r>
    </w:p>
    <w:p w14:paraId="3BC6E825"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Finally, if you’ve got something lined up for after you graduate (a postdoc, a job, </w:t>
      </w:r>
      <w:proofErr w:type="spellStart"/>
      <w:r w:rsidRPr="00FC01BC">
        <w:rPr>
          <w:rFonts w:ascii="Cambria" w:hAnsi="Cambria" w:cs="Cambay Devanagari"/>
          <w:color w:val="000000" w:themeColor="text1"/>
          <w:sz w:val="22"/>
          <w:szCs w:val="22"/>
        </w:rPr>
        <w:t>etc</w:t>
      </w:r>
      <w:proofErr w:type="spellEnd"/>
      <w:r w:rsidRPr="00FC01BC">
        <w:rPr>
          <w:rFonts w:ascii="Cambria" w:hAnsi="Cambria" w:cs="Cambay Devanagari"/>
          <w:color w:val="000000" w:themeColor="text1"/>
          <w:sz w:val="22"/>
          <w:szCs w:val="22"/>
        </w:rPr>
        <w:t xml:space="preserve">), myself and your committee will be more likely to feel ok with you graduating “early”. </w:t>
      </w:r>
    </w:p>
    <w:p w14:paraId="08BA7D0D" w14:textId="77777777" w:rsidR="004B0A1A" w:rsidRPr="00FC01BC" w:rsidRDefault="004B0A1A" w:rsidP="004B0A1A">
      <w:pPr>
        <w:rPr>
          <w:rFonts w:ascii="Cambria" w:hAnsi="Cambria" w:cs="Cambay Devanagari"/>
          <w:color w:val="000000" w:themeColor="text1"/>
          <w:sz w:val="22"/>
          <w:szCs w:val="22"/>
        </w:rPr>
      </w:pPr>
    </w:p>
    <w:p w14:paraId="6A076EF2" w14:textId="6065744F" w:rsidR="004B0A1A" w:rsidRPr="00FC01BC" w:rsidRDefault="005354FD" w:rsidP="004B0A1A">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t>Postgraduation</w:t>
      </w:r>
    </w:p>
    <w:p w14:paraId="3A381ACC" w14:textId="7F78BF89"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We will likely continue to work together in the short term after you graduate for you to finish off any projects and submit your remaining work for publication. If you’re no longer interested in the work you were pursuing</w:t>
      </w:r>
      <w:r w:rsidR="00845602">
        <w:rPr>
          <w:rFonts w:ascii="Cambria" w:hAnsi="Cambria" w:cs="Cambay Devanagari"/>
          <w:color w:val="000000" w:themeColor="text1"/>
          <w:sz w:val="22"/>
          <w:szCs w:val="22"/>
        </w:rPr>
        <w:t>,</w:t>
      </w:r>
      <w:r w:rsidRPr="00FC01BC">
        <w:rPr>
          <w:rFonts w:ascii="Cambria" w:hAnsi="Cambria" w:cs="Cambay Devanagari"/>
          <w:color w:val="000000" w:themeColor="text1"/>
          <w:sz w:val="22"/>
          <w:szCs w:val="22"/>
        </w:rPr>
        <w:t xml:space="preserve"> we can discuss if it would make sense for someone else in the lab to finish it off, or for me to write it up. But as long as you still want the responsibility, the projects you lead in my lab are still “yours”, given that you make an effort to work on them. </w:t>
      </w:r>
    </w:p>
    <w:p w14:paraId="3346B1D2" w14:textId="56880E3E" w:rsidR="004B0A1A" w:rsidRPr="00FC01BC" w:rsidRDefault="004B0A1A" w:rsidP="000314D1">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In the long-term, I hope that we can continue to remain colleagues. This could include starting new projects together, co-authoring grant proposals, serving on committees together, mentoring students, etc. I still maintain active collaborations with many of my previous mentors, and I hope this will carry over to our relationship. </w:t>
      </w:r>
    </w:p>
    <w:p w14:paraId="2FA1C94D" w14:textId="77777777" w:rsidR="000314D1" w:rsidRPr="00FC01BC" w:rsidRDefault="000314D1" w:rsidP="000314D1">
      <w:pPr>
        <w:rPr>
          <w:rFonts w:ascii="Cambria" w:hAnsi="Cambria" w:cs="Cambay Devanagari"/>
          <w:color w:val="000000" w:themeColor="text1"/>
          <w:sz w:val="22"/>
          <w:szCs w:val="22"/>
        </w:rPr>
      </w:pPr>
    </w:p>
    <w:p w14:paraId="2DBD3E7C" w14:textId="5FA0CAA7" w:rsidR="000314D1" w:rsidRPr="00DB0AD4" w:rsidRDefault="00D83899" w:rsidP="00DB0AD4">
      <w:pPr>
        <w:pStyle w:val="ListParagraph"/>
        <w:ind w:left="1080"/>
        <w:rPr>
          <w:rFonts w:ascii="Cambria" w:hAnsi="Cambria" w:cs="Cambay Devanagari"/>
          <w:b/>
          <w:bCs/>
          <w:color w:val="000000" w:themeColor="text1"/>
        </w:rPr>
      </w:pPr>
      <w:r>
        <w:rPr>
          <w:rFonts w:ascii="Cambria" w:hAnsi="Cambria" w:cs="Cambay Devanagari"/>
          <w:b/>
          <w:bCs/>
          <w:color w:val="000000" w:themeColor="text1"/>
        </w:rPr>
        <w:br w:type="page"/>
      </w:r>
    </w:p>
    <w:p w14:paraId="78652DAF" w14:textId="7DA13D65" w:rsidR="00B653D4" w:rsidRPr="002563D0" w:rsidRDefault="003760A4" w:rsidP="0079092B">
      <w:pPr>
        <w:pStyle w:val="ListParagraph"/>
        <w:numPr>
          <w:ilvl w:val="0"/>
          <w:numId w:val="6"/>
        </w:numPr>
        <w:jc w:val="center"/>
        <w:rPr>
          <w:rFonts w:ascii="Cambria" w:hAnsi="Cambria" w:cs="Cambay Devanagari"/>
          <w:b/>
          <w:bCs/>
          <w:color w:val="000000" w:themeColor="text1"/>
        </w:rPr>
      </w:pPr>
      <w:r w:rsidRPr="002563D0">
        <w:rPr>
          <w:rFonts w:ascii="Cambria" w:hAnsi="Cambria" w:cs="Cambay Devanagari"/>
          <w:b/>
          <w:bCs/>
          <w:color w:val="000000" w:themeColor="text1"/>
        </w:rPr>
        <w:lastRenderedPageBreak/>
        <w:t>F</w:t>
      </w:r>
      <w:r w:rsidR="005C10FB" w:rsidRPr="002563D0">
        <w:rPr>
          <w:rFonts w:ascii="Cambria" w:hAnsi="Cambria" w:cs="Cambay Devanagari"/>
          <w:b/>
          <w:bCs/>
          <w:color w:val="000000" w:themeColor="text1"/>
        </w:rPr>
        <w:t>inancial support</w:t>
      </w:r>
    </w:p>
    <w:p w14:paraId="2C5A1FEB" w14:textId="0FBA80D2" w:rsidR="00B653D4" w:rsidRPr="00FC01BC" w:rsidRDefault="00B653D4">
      <w:pPr>
        <w:rPr>
          <w:rFonts w:ascii="Cambria" w:hAnsi="Cambria" w:cs="Cambay Devanagari"/>
          <w:color w:val="000000" w:themeColor="text1"/>
          <w:sz w:val="22"/>
          <w:szCs w:val="22"/>
        </w:rPr>
      </w:pPr>
    </w:p>
    <w:p w14:paraId="00ECA8B2" w14:textId="767EE370" w:rsidR="00B653D4" w:rsidRPr="00FC01BC" w:rsidRDefault="00471D3E">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are guaranteed a certain salary and length of employment when you sign your contract at the beginning of your appointment as a graduate student. This will vary depending on what graduate program you’re in, whether you have a fellowship, etc. </w:t>
      </w:r>
      <w:r w:rsidR="002E7E81" w:rsidRPr="00FC01BC">
        <w:rPr>
          <w:rFonts w:ascii="Cambria" w:hAnsi="Cambria" w:cs="Cambay Devanagari"/>
          <w:color w:val="000000" w:themeColor="text1"/>
          <w:sz w:val="22"/>
          <w:szCs w:val="22"/>
        </w:rPr>
        <w:t>Some graduate students in the lab may therefore get paid more than others, and it’s not always because they have worked harder, etc. Assuming you make acceptable progress, y</w:t>
      </w:r>
      <w:r w:rsidR="00EA176F" w:rsidRPr="00FC01BC">
        <w:rPr>
          <w:rFonts w:ascii="Cambria" w:hAnsi="Cambria" w:cs="Cambay Devanagari"/>
          <w:color w:val="000000" w:themeColor="text1"/>
          <w:sz w:val="22"/>
          <w:szCs w:val="22"/>
        </w:rPr>
        <w:t xml:space="preserve">ou are also guaranteed a certain number of years of being paid (usually 5), although if you’re making reasonable progress on your degree, this can usually be extended. </w:t>
      </w:r>
      <w:r w:rsidRPr="00512EA1">
        <w:rPr>
          <w:rFonts w:ascii="Cambria" w:hAnsi="Cambria" w:cs="Cambay Devanagari"/>
          <w:color w:val="000000" w:themeColor="text1"/>
          <w:sz w:val="22"/>
          <w:szCs w:val="22"/>
        </w:rPr>
        <w:t xml:space="preserve">You </w:t>
      </w:r>
      <w:r w:rsidRPr="00FC01BC">
        <w:rPr>
          <w:rFonts w:ascii="Cambria" w:hAnsi="Cambria" w:cs="Cambay Devanagari"/>
          <w:color w:val="000000" w:themeColor="text1"/>
          <w:sz w:val="22"/>
          <w:szCs w:val="22"/>
        </w:rPr>
        <w:t>can expect the terms of this contract to be upheld by myself and the administration. I also expect you to uphold these terms.</w:t>
      </w:r>
      <w:r w:rsidR="002E7E81" w:rsidRPr="00FC01BC">
        <w:rPr>
          <w:rFonts w:ascii="Cambria" w:hAnsi="Cambria" w:cs="Cambay Devanagari"/>
          <w:color w:val="000000" w:themeColor="text1"/>
          <w:sz w:val="22"/>
          <w:szCs w:val="22"/>
        </w:rPr>
        <w:t xml:space="preserve"> </w:t>
      </w:r>
    </w:p>
    <w:p w14:paraId="45223949" w14:textId="4CFC6E46" w:rsidR="00471D3E" w:rsidRPr="00FC01BC" w:rsidRDefault="00471D3E">
      <w:pPr>
        <w:rPr>
          <w:rFonts w:ascii="Cambria" w:hAnsi="Cambria" w:cs="Cambay Devanagari"/>
          <w:color w:val="000000" w:themeColor="text1"/>
          <w:sz w:val="22"/>
          <w:szCs w:val="22"/>
        </w:rPr>
      </w:pPr>
    </w:p>
    <w:p w14:paraId="0B1F5B95" w14:textId="74105795" w:rsidR="00471D3E" w:rsidRPr="00FC01BC" w:rsidRDefault="00471D3E">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Generally, biology graduate students make enough money to live </w:t>
      </w:r>
      <w:r w:rsidR="00EA176F" w:rsidRPr="00FC01BC">
        <w:rPr>
          <w:rFonts w:ascii="Cambria" w:hAnsi="Cambria" w:cs="Cambay Devanagari"/>
          <w:color w:val="000000" w:themeColor="text1"/>
          <w:sz w:val="22"/>
          <w:szCs w:val="22"/>
        </w:rPr>
        <w:t>a comfortable</w:t>
      </w:r>
      <w:r w:rsidRPr="00FC01BC">
        <w:rPr>
          <w:rFonts w:ascii="Cambria" w:hAnsi="Cambria" w:cs="Cambay Devanagari"/>
          <w:color w:val="000000" w:themeColor="text1"/>
          <w:sz w:val="22"/>
          <w:szCs w:val="22"/>
        </w:rPr>
        <w:t xml:space="preserve">, but not </w:t>
      </w:r>
      <w:r w:rsidR="00EA176F" w:rsidRPr="00FC01BC">
        <w:rPr>
          <w:rFonts w:ascii="Cambria" w:hAnsi="Cambria" w:cs="Cambay Devanagari"/>
          <w:color w:val="000000" w:themeColor="text1"/>
          <w:sz w:val="22"/>
          <w:szCs w:val="22"/>
        </w:rPr>
        <w:t>upper-class lifestyle. Your stipend should ensure you can live fairly close to campus and bike/commute using public transportation, but you might only be able to afford a small apartment or studio. Alternatively, you may be able to afford a nicer place, but have to live further away. Most graduate students live fairly close to campus in a decent apartment with a partner/roommate or in a standalone house with more than one roommate.</w:t>
      </w:r>
      <w:r w:rsidRPr="00FC01BC">
        <w:rPr>
          <w:rFonts w:ascii="Cambria" w:hAnsi="Cambria" w:cs="Cambay Devanagari"/>
          <w:color w:val="000000" w:themeColor="text1"/>
          <w:sz w:val="22"/>
          <w:szCs w:val="22"/>
        </w:rPr>
        <w:t xml:space="preserve"> </w:t>
      </w:r>
      <w:r w:rsidR="00DE3C78" w:rsidRPr="00FC01BC">
        <w:rPr>
          <w:rFonts w:ascii="Cambria" w:hAnsi="Cambria" w:cs="Cambay Devanagari"/>
          <w:color w:val="000000" w:themeColor="text1"/>
          <w:sz w:val="22"/>
          <w:szCs w:val="22"/>
        </w:rPr>
        <w:t>Taking out loans should not be a normal part of a grad student’s experience.</w:t>
      </w:r>
    </w:p>
    <w:p w14:paraId="1C6C2840" w14:textId="7C50E99D" w:rsidR="00B653D4" w:rsidRPr="00FC01BC" w:rsidRDefault="00B653D4">
      <w:pPr>
        <w:rPr>
          <w:rFonts w:ascii="Cambria" w:hAnsi="Cambria" w:cs="Cambay Devanagari"/>
          <w:color w:val="000000" w:themeColor="text1"/>
          <w:sz w:val="22"/>
          <w:szCs w:val="22"/>
        </w:rPr>
      </w:pPr>
    </w:p>
    <w:p w14:paraId="18778728" w14:textId="225F12DB" w:rsidR="00B653D4" w:rsidRPr="00FC01BC" w:rsidRDefault="00B653D4">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Funding</w:t>
      </w:r>
    </w:p>
    <w:p w14:paraId="7F699E2B" w14:textId="77777777"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Grad students in the lab are funded by a mix of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and their own grants/fellowships. See below sections for expectations of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and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w:t>
      </w:r>
    </w:p>
    <w:p w14:paraId="2DF39ABD" w14:textId="31237740"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All grad students in my lab are expected to apply for their own funding. This means putting in both large fellowship applications (e.g., NSF </w:t>
      </w:r>
      <w:r w:rsidR="00F22CDE">
        <w:rPr>
          <w:rFonts w:ascii="Cambria" w:hAnsi="Cambria" w:cs="Cambay Devanagari"/>
          <w:color w:val="000000" w:themeColor="text1"/>
          <w:sz w:val="22"/>
          <w:szCs w:val="22"/>
        </w:rPr>
        <w:t>GRFP</w:t>
      </w:r>
      <w:r w:rsidRPr="00FC01BC">
        <w:rPr>
          <w:rFonts w:ascii="Cambria" w:hAnsi="Cambria" w:cs="Cambay Devanagari"/>
          <w:color w:val="000000" w:themeColor="text1"/>
          <w:sz w:val="22"/>
          <w:szCs w:val="22"/>
        </w:rPr>
        <w:t>) and small-scale grants to fund your own travel and research. You can expect me to support you in your applications in a variety of ways: helping come up with ideas, draft</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proposals, edit</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them with you, </w:t>
      </w:r>
      <w:r w:rsidR="00DE3C78" w:rsidRPr="00FC01BC">
        <w:rPr>
          <w:rFonts w:ascii="Cambria" w:hAnsi="Cambria" w:cs="Cambay Devanagari"/>
          <w:color w:val="000000" w:themeColor="text1"/>
          <w:sz w:val="22"/>
          <w:szCs w:val="22"/>
        </w:rPr>
        <w:t>submitting them</w:t>
      </w:r>
      <w:r w:rsidRPr="00FC01BC">
        <w:rPr>
          <w:rFonts w:ascii="Cambria" w:hAnsi="Cambria" w:cs="Cambay Devanagari"/>
          <w:color w:val="000000" w:themeColor="text1"/>
          <w:sz w:val="22"/>
          <w:szCs w:val="22"/>
        </w:rPr>
        <w:t>, follow</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up with resubmissions after they’re inevitably rejected, and find</w:t>
      </w:r>
      <w:r w:rsidR="00DE3C78" w:rsidRPr="00FC01BC">
        <w:rPr>
          <w:rFonts w:ascii="Cambria" w:hAnsi="Cambria" w:cs="Cambay Devanagari"/>
          <w:color w:val="000000" w:themeColor="text1"/>
          <w:sz w:val="22"/>
          <w:szCs w:val="22"/>
        </w:rPr>
        <w:t>ing</w:t>
      </w:r>
      <w:r w:rsidRPr="00FC01BC">
        <w:rPr>
          <w:rFonts w:ascii="Cambria" w:hAnsi="Cambria" w:cs="Cambay Devanagari"/>
          <w:color w:val="000000" w:themeColor="text1"/>
          <w:sz w:val="22"/>
          <w:szCs w:val="22"/>
        </w:rPr>
        <w:t xml:space="preserve"> funding opportunities for you. </w:t>
      </w:r>
    </w:p>
    <w:p w14:paraId="3B5749CC" w14:textId="1EB6EA82" w:rsidR="005C10FB" w:rsidRPr="00FC01BC" w:rsidRDefault="005C10FB">
      <w:pPr>
        <w:rPr>
          <w:rFonts w:ascii="Cambria" w:hAnsi="Cambria" w:cs="Cambay Devanagari"/>
          <w:color w:val="000000" w:themeColor="text1"/>
          <w:sz w:val="22"/>
          <w:szCs w:val="22"/>
        </w:rPr>
      </w:pPr>
    </w:p>
    <w:p w14:paraId="3CA3D6E9" w14:textId="7B48B4DE" w:rsidR="005C10FB" w:rsidRPr="00FC01BC" w:rsidRDefault="005C10FB" w:rsidP="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This accomplishes a few things:</w:t>
      </w:r>
    </w:p>
    <w:p w14:paraId="7478707F" w14:textId="77777777"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It gives you “lines on your CV” –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Pr="00FC01BC" w:rsidRDefault="005C10FB" w:rsidP="005C10FB">
      <w:pPr>
        <w:rPr>
          <w:rFonts w:ascii="Cambria" w:hAnsi="Cambria" w:cs="Cambay Devanagari"/>
          <w:color w:val="000000" w:themeColor="text1"/>
          <w:sz w:val="22"/>
          <w:szCs w:val="22"/>
        </w:rPr>
      </w:pPr>
    </w:p>
    <w:p w14:paraId="254946A0" w14:textId="1E88F231"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frees up money in the lab for us to do other things – hire more people, do more projects, and get more equipment. This has a real impact when it comes to fellowships and supporting your own salary – graduate students </w:t>
      </w:r>
      <w:r w:rsidR="00DE3C78" w:rsidRPr="00FC01BC">
        <w:rPr>
          <w:rFonts w:ascii="Cambria" w:hAnsi="Cambria" w:cs="Cambay Devanagari"/>
          <w:color w:val="000000" w:themeColor="text1"/>
          <w:sz w:val="22"/>
          <w:szCs w:val="22"/>
        </w:rPr>
        <w:t xml:space="preserve">and people in general </w:t>
      </w:r>
      <w:r w:rsidRPr="00FC01BC">
        <w:rPr>
          <w:rFonts w:ascii="Cambria" w:hAnsi="Cambria" w:cs="Cambay Devanagari"/>
          <w:color w:val="000000" w:themeColor="text1"/>
          <w:sz w:val="22"/>
          <w:szCs w:val="22"/>
        </w:rPr>
        <w:t>are</w:t>
      </w:r>
      <w:r w:rsidR="00DE3C78" w:rsidRPr="00FC01BC">
        <w:rPr>
          <w:rFonts w:ascii="Cambria" w:hAnsi="Cambria" w:cs="Cambay Devanagari"/>
          <w:color w:val="000000" w:themeColor="text1"/>
          <w:sz w:val="22"/>
          <w:szCs w:val="22"/>
        </w:rPr>
        <w:t xml:space="preserve"> the most</w:t>
      </w:r>
      <w:r w:rsidRPr="00FC01BC">
        <w:rPr>
          <w:rFonts w:ascii="Cambria" w:hAnsi="Cambria" w:cs="Cambay Devanagari"/>
          <w:color w:val="000000" w:themeColor="text1"/>
          <w:sz w:val="22"/>
          <w:szCs w:val="22"/>
        </w:rPr>
        <w:t xml:space="preserve"> expensive</w:t>
      </w:r>
      <w:r w:rsidR="00DE3C78" w:rsidRPr="00FC01BC">
        <w:rPr>
          <w:rFonts w:ascii="Cambria" w:hAnsi="Cambria" w:cs="Cambay Devanagari"/>
          <w:color w:val="000000" w:themeColor="text1"/>
          <w:sz w:val="22"/>
          <w:szCs w:val="22"/>
        </w:rPr>
        <w:t xml:space="preserve"> part of running a lab</w:t>
      </w:r>
      <w:r w:rsidRPr="00FC01BC">
        <w:rPr>
          <w:rFonts w:ascii="Cambria" w:hAnsi="Cambria" w:cs="Cambay Devanagari"/>
          <w:color w:val="000000" w:themeColor="text1"/>
          <w:sz w:val="22"/>
          <w:szCs w:val="22"/>
        </w:rPr>
        <w:t xml:space="preserve">. </w:t>
      </w:r>
    </w:p>
    <w:p w14:paraId="0727371A" w14:textId="77777777" w:rsidR="005C10FB" w:rsidRPr="00FC01BC" w:rsidRDefault="005C10FB" w:rsidP="005C10FB">
      <w:pPr>
        <w:pStyle w:val="ListParagraph"/>
        <w:rPr>
          <w:rFonts w:ascii="Cambria" w:hAnsi="Cambria" w:cs="Cambay Devanagari"/>
          <w:color w:val="000000" w:themeColor="text1"/>
          <w:sz w:val="22"/>
          <w:szCs w:val="22"/>
        </w:rPr>
      </w:pPr>
    </w:p>
    <w:p w14:paraId="0679A529" w14:textId="52A016B5" w:rsidR="005C10FB" w:rsidRPr="00FC01BC" w:rsidRDefault="005C10FB" w:rsidP="005C10FB">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gives you more </w:t>
      </w:r>
      <w:r w:rsidRPr="00AE39F8">
        <w:rPr>
          <w:rFonts w:ascii="Cambria" w:hAnsi="Cambria" w:cs="Cambay Devanagari"/>
          <w:color w:val="000000" w:themeColor="text1"/>
          <w:sz w:val="22"/>
          <w:szCs w:val="22"/>
        </w:rPr>
        <w:t xml:space="preserve">independence </w:t>
      </w:r>
      <w:r w:rsidRPr="00FC01BC">
        <w:rPr>
          <w:rFonts w:ascii="Cambria" w:hAnsi="Cambria" w:cs="Cambay Devanagari"/>
          <w:color w:val="000000" w:themeColor="text1"/>
          <w:sz w:val="22"/>
          <w:szCs w:val="22"/>
        </w:rPr>
        <w:t xml:space="preserve">– if </w:t>
      </w:r>
      <w:proofErr w:type="gramStart"/>
      <w:r w:rsidRPr="00FC01BC">
        <w:rPr>
          <w:rFonts w:ascii="Cambria" w:hAnsi="Cambria" w:cs="Cambay Devanagari"/>
          <w:color w:val="000000" w:themeColor="text1"/>
          <w:sz w:val="22"/>
          <w:szCs w:val="22"/>
        </w:rPr>
        <w:t>you</w:t>
      </w:r>
      <w:proofErr w:type="gramEnd"/>
      <w:r w:rsidRPr="00FC01BC">
        <w:rPr>
          <w:rFonts w:ascii="Cambria" w:hAnsi="Cambria" w:cs="Cambay Devanagari"/>
          <w:color w:val="000000" w:themeColor="text1"/>
          <w:sz w:val="22"/>
          <w:szCs w:val="22"/>
        </w:rPr>
        <w:t xml:space="preserve"> secure money to do a certain project, then you can do it. Even if I’m not the biggest fan of it. You also </w:t>
      </w:r>
      <w:r w:rsidR="00DE3C78" w:rsidRPr="00FC01BC">
        <w:rPr>
          <w:rFonts w:ascii="Cambria" w:hAnsi="Cambria" w:cs="Cambay Devanagari"/>
          <w:color w:val="000000" w:themeColor="text1"/>
          <w:sz w:val="22"/>
          <w:szCs w:val="22"/>
        </w:rPr>
        <w:t>won’t</w:t>
      </w:r>
      <w:r w:rsidRPr="00FC01BC">
        <w:rPr>
          <w:rFonts w:ascii="Cambria" w:hAnsi="Cambria" w:cs="Cambay Devanagari"/>
          <w:color w:val="000000" w:themeColor="text1"/>
          <w:sz w:val="22"/>
          <w:szCs w:val="22"/>
        </w:rPr>
        <w:t xml:space="preserve"> have a TA or RA commitment to worry about. Cultivating independent scientists is a major goal </w:t>
      </w:r>
      <w:r w:rsidR="00DE3C78" w:rsidRPr="00FC01BC">
        <w:rPr>
          <w:rFonts w:ascii="Cambria" w:hAnsi="Cambria" w:cs="Cambay Devanagari"/>
          <w:color w:val="000000" w:themeColor="text1"/>
          <w:sz w:val="22"/>
          <w:szCs w:val="22"/>
        </w:rPr>
        <w:t>for graduate students</w:t>
      </w:r>
      <w:r w:rsidRPr="00FC01BC">
        <w:rPr>
          <w:rFonts w:ascii="Cambria" w:hAnsi="Cambria" w:cs="Cambay Devanagari"/>
          <w:color w:val="000000" w:themeColor="text1"/>
          <w:sz w:val="22"/>
          <w:szCs w:val="22"/>
        </w:rPr>
        <w:t xml:space="preserve"> in the lab. If you can come up with a project and get others to buy into it, you’re halfway there (doing it is the other half). </w:t>
      </w:r>
    </w:p>
    <w:p w14:paraId="03C1B8AA" w14:textId="77777777" w:rsidR="005C10FB" w:rsidRPr="00FC01BC" w:rsidRDefault="005C10FB" w:rsidP="005C10FB">
      <w:pPr>
        <w:pStyle w:val="ListParagraph"/>
        <w:rPr>
          <w:rFonts w:ascii="Cambria" w:hAnsi="Cambria" w:cs="Cambay Devanagari"/>
          <w:color w:val="000000" w:themeColor="text1"/>
          <w:sz w:val="22"/>
          <w:szCs w:val="22"/>
        </w:rPr>
      </w:pPr>
    </w:p>
    <w:p w14:paraId="7808F2C8" w14:textId="74332445" w:rsidR="00DE3C78" w:rsidRPr="00FC01BC" w:rsidRDefault="005C10FB" w:rsidP="000314D1">
      <w:pPr>
        <w:pStyle w:val="ListParagraph"/>
        <w:numPr>
          <w:ilvl w:val="0"/>
          <w:numId w:val="1"/>
        </w:num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It gives you experience writing proposals. This will likely be a future part of your career in some way, so getting experience doing this in grad school is important. </w:t>
      </w:r>
    </w:p>
    <w:p w14:paraId="5BEEF6E1" w14:textId="77777777" w:rsidR="00EA176F" w:rsidRPr="00FC01BC" w:rsidRDefault="00EA176F">
      <w:pPr>
        <w:rPr>
          <w:rFonts w:ascii="Cambria" w:hAnsi="Cambria" w:cs="Cambay Devanagari"/>
          <w:color w:val="000000" w:themeColor="text1"/>
          <w:sz w:val="22"/>
          <w:szCs w:val="22"/>
        </w:rPr>
      </w:pPr>
    </w:p>
    <w:p w14:paraId="31DBDA25" w14:textId="7E6688F7" w:rsidR="00B653D4" w:rsidRPr="00FC01BC" w:rsidRDefault="00B653D4">
      <w:pPr>
        <w:rPr>
          <w:rFonts w:ascii="Cambria" w:hAnsi="Cambria" w:cs="Cambay Devanagari"/>
          <w:b/>
          <w:bCs/>
          <w:color w:val="000000" w:themeColor="text1"/>
          <w:sz w:val="22"/>
          <w:szCs w:val="22"/>
        </w:rPr>
      </w:pPr>
      <w:proofErr w:type="spellStart"/>
      <w:r w:rsidRPr="00FC01BC">
        <w:rPr>
          <w:rFonts w:ascii="Cambria" w:hAnsi="Cambria" w:cs="Cambay Devanagari"/>
          <w:b/>
          <w:bCs/>
          <w:color w:val="000000" w:themeColor="text1"/>
          <w:sz w:val="22"/>
          <w:szCs w:val="22"/>
        </w:rPr>
        <w:t>TAing</w:t>
      </w:r>
      <w:proofErr w:type="spellEnd"/>
    </w:p>
    <w:p w14:paraId="31AA50DA" w14:textId="5C88E75A" w:rsidR="00B653D4" w:rsidRPr="00FC01BC" w:rsidRDefault="00B653D4">
      <w:pPr>
        <w:rPr>
          <w:rFonts w:ascii="Cambria" w:hAnsi="Cambria" w:cs="Cambay Devanagari"/>
          <w:color w:val="000000" w:themeColor="text1"/>
          <w:sz w:val="22"/>
          <w:szCs w:val="22"/>
        </w:rPr>
      </w:pPr>
    </w:p>
    <w:p w14:paraId="47AFA5FD" w14:textId="2FD1A14F"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lastRenderedPageBreak/>
        <w:t>You will be expected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rsidRPr="00FC01BC">
        <w:rPr>
          <w:rFonts w:ascii="Cambria" w:hAnsi="Cambria" w:cs="Cambay Devanagari"/>
          <w:color w:val="000000" w:themeColor="text1"/>
          <w:sz w:val="22"/>
          <w:szCs w:val="22"/>
        </w:rPr>
        <w:t>TAships</w:t>
      </w:r>
      <w:proofErr w:type="spellEnd"/>
      <w:r w:rsidRPr="00FC01BC">
        <w:rPr>
          <w:rFonts w:ascii="Cambria" w:hAnsi="Cambria" w:cs="Cambay Devanagari"/>
          <w:color w:val="000000" w:themeColor="text1"/>
          <w:sz w:val="22"/>
          <w:szCs w:val="22"/>
        </w:rPr>
        <w:t xml:space="preserve"> are paid for by the university,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are paid </w:t>
      </w:r>
      <w:r w:rsidR="00DE3C78" w:rsidRPr="00FC01BC">
        <w:rPr>
          <w:rFonts w:ascii="Cambria" w:hAnsi="Cambria" w:cs="Cambay Devanagari"/>
          <w:color w:val="000000" w:themeColor="text1"/>
          <w:sz w:val="22"/>
          <w:szCs w:val="22"/>
        </w:rPr>
        <w:t>from</w:t>
      </w:r>
      <w:r w:rsidRPr="00FC01BC">
        <w:rPr>
          <w:rFonts w:ascii="Cambria" w:hAnsi="Cambria" w:cs="Cambay Devanagari"/>
          <w:color w:val="000000" w:themeColor="text1"/>
          <w:sz w:val="22"/>
          <w:szCs w:val="22"/>
        </w:rPr>
        <w:t xml:space="preserve"> active grants we have). </w:t>
      </w:r>
    </w:p>
    <w:p w14:paraId="77789169" w14:textId="014159D0" w:rsidR="005C10FB"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While rewarding, </w:t>
      </w:r>
      <w:proofErr w:type="spellStart"/>
      <w:r w:rsidRPr="00FC01BC">
        <w:rPr>
          <w:rFonts w:ascii="Cambria" w:hAnsi="Cambria" w:cs="Cambay Devanagari"/>
          <w:color w:val="000000" w:themeColor="text1"/>
          <w:sz w:val="22"/>
          <w:szCs w:val="22"/>
        </w:rPr>
        <w:t>TAing</w:t>
      </w:r>
      <w:proofErr w:type="spellEnd"/>
      <w:r w:rsidRPr="00FC01BC">
        <w:rPr>
          <w:rFonts w:ascii="Cambria" w:hAnsi="Cambria" w:cs="Cambay Devanagari"/>
          <w:color w:val="000000" w:themeColor="text1"/>
          <w:sz w:val="22"/>
          <w:szCs w:val="22"/>
        </w:rPr>
        <w:t xml:space="preserve"> takes a lot of time. Especially the first time you do a specific class. Therefore, you’ll naturally not be able to focus as much on your PhD research when you have to TA. Graduate students that must TA their entire time take longer to graduate than those on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or their own fellowship. Our goal should be to decrease your time as a TA, either with </w:t>
      </w:r>
      <w:proofErr w:type="spellStart"/>
      <w:r w:rsidRPr="00FC01BC">
        <w:rPr>
          <w:rFonts w:ascii="Cambria" w:hAnsi="Cambria" w:cs="Cambay Devanagari"/>
          <w:color w:val="000000" w:themeColor="text1"/>
          <w:sz w:val="22"/>
          <w:szCs w:val="22"/>
        </w:rPr>
        <w:t>RAships</w:t>
      </w:r>
      <w:proofErr w:type="spellEnd"/>
      <w:r w:rsidRPr="00FC01BC">
        <w:rPr>
          <w:rFonts w:ascii="Cambria" w:hAnsi="Cambria" w:cs="Cambay Devanagari"/>
          <w:color w:val="000000" w:themeColor="text1"/>
          <w:sz w:val="22"/>
          <w:szCs w:val="22"/>
        </w:rPr>
        <w:t xml:space="preserve"> or fellowships. </w:t>
      </w:r>
    </w:p>
    <w:p w14:paraId="092210C0" w14:textId="77777777" w:rsidR="005C10FB" w:rsidRPr="00FC01BC" w:rsidRDefault="005C10FB">
      <w:pPr>
        <w:rPr>
          <w:rFonts w:ascii="Cambria" w:hAnsi="Cambria" w:cs="Cambay Devanagari"/>
          <w:color w:val="000000" w:themeColor="text1"/>
          <w:sz w:val="22"/>
          <w:szCs w:val="22"/>
        </w:rPr>
      </w:pPr>
    </w:p>
    <w:p w14:paraId="6B0AA34B" w14:textId="41072058" w:rsidR="00B653D4" w:rsidRPr="00173775" w:rsidRDefault="00B653D4">
      <w:pPr>
        <w:rPr>
          <w:rFonts w:ascii="Cambria" w:hAnsi="Cambria" w:cs="Cambay Devanagari"/>
          <w:b/>
          <w:bCs/>
          <w:color w:val="000000" w:themeColor="text1"/>
          <w:sz w:val="22"/>
          <w:szCs w:val="22"/>
        </w:rPr>
      </w:pPr>
      <w:proofErr w:type="spellStart"/>
      <w:r w:rsidRPr="00FC01BC">
        <w:rPr>
          <w:rFonts w:ascii="Cambria" w:hAnsi="Cambria" w:cs="Cambay Devanagari"/>
          <w:b/>
          <w:bCs/>
          <w:color w:val="000000" w:themeColor="text1"/>
          <w:sz w:val="22"/>
          <w:szCs w:val="22"/>
        </w:rPr>
        <w:t>RAing</w:t>
      </w:r>
      <w:proofErr w:type="spellEnd"/>
    </w:p>
    <w:p w14:paraId="57C10F62" w14:textId="43AA7E12" w:rsidR="00DA754C" w:rsidRPr="00FC01BC" w:rsidRDefault="005C10FB">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may be on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at some point as a graduate student. Ideally, the grant supporting you as an RA is fairly aligned with your own research interests. In the best case, you can work on your own dissertation research while supporting the aims of the grant. However, this might</w:t>
      </w:r>
      <w:r w:rsidR="00352127" w:rsidRPr="00FC01BC">
        <w:rPr>
          <w:rFonts w:ascii="Cambria" w:hAnsi="Cambria" w:cs="Cambay Devanagari"/>
          <w:color w:val="000000" w:themeColor="text1"/>
          <w:sz w:val="22"/>
          <w:szCs w:val="22"/>
        </w:rPr>
        <w:t xml:space="preserve"> not</w:t>
      </w:r>
      <w:r w:rsidRPr="00FC01BC">
        <w:rPr>
          <w:rFonts w:ascii="Cambria" w:hAnsi="Cambria" w:cs="Cambay Devanagari"/>
          <w:color w:val="000000" w:themeColor="text1"/>
          <w:sz w:val="22"/>
          <w:szCs w:val="22"/>
        </w:rPr>
        <w:t xml:space="preserve"> always be the case. It may be that the projects you work on as part of an </w:t>
      </w:r>
      <w:proofErr w:type="spellStart"/>
      <w:r w:rsidRPr="00FC01BC">
        <w:rPr>
          <w:rFonts w:ascii="Cambria" w:hAnsi="Cambria" w:cs="Cambay Devanagari"/>
          <w:color w:val="000000" w:themeColor="text1"/>
          <w:sz w:val="22"/>
          <w:szCs w:val="22"/>
        </w:rPr>
        <w:t>RAship</w:t>
      </w:r>
      <w:proofErr w:type="spellEnd"/>
      <w:r w:rsidRPr="00FC01BC">
        <w:rPr>
          <w:rFonts w:ascii="Cambria" w:hAnsi="Cambria" w:cs="Cambay Devanagari"/>
          <w:color w:val="000000" w:themeColor="text1"/>
          <w:sz w:val="22"/>
          <w:szCs w:val="22"/>
        </w:rPr>
        <w:t xml:space="preserve"> become side projects that you take the lead on. </w:t>
      </w:r>
      <w:r w:rsidR="00DA754C" w:rsidRPr="00FC01BC">
        <w:rPr>
          <w:rFonts w:ascii="Cambria" w:hAnsi="Cambria" w:cs="Cambay Devanagari"/>
          <w:color w:val="000000" w:themeColor="text1"/>
          <w:sz w:val="22"/>
          <w:szCs w:val="22"/>
        </w:rPr>
        <w:t>You may also work on part of a project, where you generate data, but are not the lead on the project.</w:t>
      </w:r>
      <w:r w:rsidR="00C61EC0">
        <w:rPr>
          <w:rFonts w:ascii="Cambria" w:hAnsi="Cambria" w:cs="Cambay Devanagari"/>
          <w:color w:val="000000" w:themeColor="text1"/>
          <w:sz w:val="22"/>
          <w:szCs w:val="22"/>
        </w:rPr>
        <w:t xml:space="preserve"> I e</w:t>
      </w:r>
      <w:r w:rsidR="00DA754C" w:rsidRPr="00FC01BC">
        <w:rPr>
          <w:rFonts w:ascii="Cambria" w:hAnsi="Cambria" w:cs="Cambay Devanagari"/>
          <w:color w:val="000000" w:themeColor="text1"/>
          <w:sz w:val="22"/>
          <w:szCs w:val="22"/>
        </w:rPr>
        <w:t xml:space="preserve">xpect you to work ~20 hours per week on the research objectives aligned with your </w:t>
      </w:r>
      <w:proofErr w:type="spellStart"/>
      <w:r w:rsidR="00DA754C" w:rsidRPr="00FC01BC">
        <w:rPr>
          <w:rFonts w:ascii="Cambria" w:hAnsi="Cambria" w:cs="Cambay Devanagari"/>
          <w:color w:val="000000" w:themeColor="text1"/>
          <w:sz w:val="22"/>
          <w:szCs w:val="22"/>
        </w:rPr>
        <w:t>RAship</w:t>
      </w:r>
      <w:proofErr w:type="spellEnd"/>
      <w:r w:rsidR="00DA754C" w:rsidRPr="00FC01BC">
        <w:rPr>
          <w:rFonts w:ascii="Cambria" w:hAnsi="Cambria" w:cs="Cambay Devanagari"/>
          <w:color w:val="000000" w:themeColor="text1"/>
          <w:sz w:val="22"/>
          <w:szCs w:val="22"/>
        </w:rPr>
        <w:t xml:space="preserve"> while you’re appointed. </w:t>
      </w:r>
    </w:p>
    <w:p w14:paraId="56FDCF5D" w14:textId="6208F8F3" w:rsidR="00E317BA" w:rsidRPr="00FC01BC" w:rsidRDefault="00E317BA">
      <w:pPr>
        <w:rPr>
          <w:rFonts w:ascii="Cambria" w:hAnsi="Cambria" w:cs="Cambay Devanagari"/>
          <w:color w:val="000000" w:themeColor="text1"/>
          <w:sz w:val="22"/>
          <w:szCs w:val="22"/>
        </w:rPr>
      </w:pPr>
    </w:p>
    <w:p w14:paraId="70BF5585" w14:textId="77777777" w:rsidR="00494982" w:rsidRDefault="00494982" w:rsidP="004B0A1A">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7C03F5FB" w14:textId="338DFB30" w:rsidR="004B0A1A" w:rsidRPr="00002F74" w:rsidRDefault="004B0A1A" w:rsidP="00494982">
      <w:pPr>
        <w:pStyle w:val="ListParagraph"/>
        <w:numPr>
          <w:ilvl w:val="0"/>
          <w:numId w:val="6"/>
        </w:numPr>
        <w:jc w:val="center"/>
        <w:rPr>
          <w:rFonts w:ascii="Cambria" w:hAnsi="Cambria" w:cs="Cambay Devanagari"/>
          <w:b/>
          <w:bCs/>
          <w:color w:val="000000" w:themeColor="text1"/>
        </w:rPr>
      </w:pPr>
      <w:r w:rsidRPr="00002F74">
        <w:rPr>
          <w:rFonts w:ascii="Cambria" w:hAnsi="Cambria" w:cs="Cambay Devanagari"/>
          <w:b/>
          <w:bCs/>
          <w:color w:val="000000" w:themeColor="text1"/>
        </w:rPr>
        <w:lastRenderedPageBreak/>
        <w:t>Conflict resolution</w:t>
      </w:r>
    </w:p>
    <w:p w14:paraId="3F00AB33"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Grad students may encounter personal or professional conflict with their adviser at some point during their graduate career. We should address these conflicts in a professional manner. This could include something as simple as knocking on my door and us having a frank discussion about a miscommunication or misplaced/not met expectations. I want you to always feel comfortable bringing up such issues with me and I will let you know if I find something unsatisfactory about your performance/behavior.</w:t>
      </w:r>
    </w:p>
    <w:p w14:paraId="17B49786"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Other times, a written email might be best. This might just be a more comfortable style to communicate a difficult topic, or we might want to have a paper trail of our discussions.</w:t>
      </w:r>
    </w:p>
    <w:p w14:paraId="0625BAE9"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should also feel comfortable going to someone else to discuss a conflict with me at any point. This might include your graduate program officer, a member of your graduate committee (some committees have a designated member for this), an adviser, the chair of the department, or even a higher official at UT (i.e., ombudsperson). I won’t be offended if you got to someone else for conflict resolution and some graduate handbooks have fairly detailed flow-charts outlining various options.</w:t>
      </w:r>
    </w:p>
    <w:p w14:paraId="70803E34" w14:textId="77777777" w:rsidR="004B0A1A" w:rsidRPr="00FC01BC" w:rsidRDefault="004B0A1A" w:rsidP="004B0A1A">
      <w:pPr>
        <w:rPr>
          <w:rFonts w:ascii="Cambria" w:hAnsi="Cambria" w:cs="Cambay Devanagari"/>
          <w:color w:val="000000" w:themeColor="text1"/>
          <w:sz w:val="22"/>
          <w:szCs w:val="22"/>
        </w:rPr>
      </w:pPr>
    </w:p>
    <w:p w14:paraId="02DF4EA0"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Whatever the reason, I promise to not retaliate against you for any perceived conflict – meaning I won’t treat you differently because we have had a conflict. If you feel as though I do, please tell someone (e.g., your grad adviser) so they can tell me to stop.    </w:t>
      </w:r>
    </w:p>
    <w:p w14:paraId="4BD7FBA8" w14:textId="77777777" w:rsidR="004B0A1A" w:rsidRPr="00FC01BC" w:rsidRDefault="004B0A1A" w:rsidP="004B0A1A">
      <w:pPr>
        <w:rPr>
          <w:rFonts w:ascii="Cambria" w:hAnsi="Cambria" w:cs="Cambay Devanagari"/>
          <w:color w:val="000000" w:themeColor="text1"/>
          <w:sz w:val="22"/>
          <w:szCs w:val="22"/>
        </w:rPr>
      </w:pPr>
    </w:p>
    <w:p w14:paraId="37DE4A54" w14:textId="77777777" w:rsidR="004B0A1A" w:rsidRPr="00FC01BC" w:rsidRDefault="004B0A1A" w:rsidP="004B0A1A">
      <w:pPr>
        <w:rPr>
          <w:rFonts w:ascii="Cambria" w:hAnsi="Cambria" w:cs="Cambay Devanagari"/>
          <w:b/>
          <w:bCs/>
          <w:color w:val="000000" w:themeColor="text1"/>
          <w:sz w:val="22"/>
          <w:szCs w:val="22"/>
        </w:rPr>
      </w:pPr>
      <w:r w:rsidRPr="00FC01BC">
        <w:rPr>
          <w:rFonts w:ascii="Cambria" w:hAnsi="Cambria" w:cs="Cambay Devanagari"/>
          <w:b/>
          <w:bCs/>
          <w:color w:val="000000" w:themeColor="text1"/>
          <w:sz w:val="22"/>
          <w:szCs w:val="22"/>
        </w:rPr>
        <w:t>Co-mentoring, switching advisers, and leaving the lab early</w:t>
      </w:r>
    </w:p>
    <w:p w14:paraId="65D65161"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I’m very open to you having a co-adviser. There are a number of reasons why a co-adviser might be a good idea and they can be added right at the beginning of your time, but also very easily later on. You might value their expertise, it might be a personal issue with mentoring styles (you like theirs or want something additional that I can’t provide), or it might be professional (you like the way their lab is run and might want a rec letter or more from them in the future). If you think having an official co-adviser (rather than just a committee member or collaborator) would be helpful at any time, I’m happy to discuss it with you and them. There may be some logistical details to work out, but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generally easy and can be fun. </w:t>
      </w:r>
    </w:p>
    <w:p w14:paraId="69FCE069" w14:textId="77777777" w:rsidR="004B0A1A" w:rsidRPr="00FC01BC" w:rsidRDefault="004B0A1A" w:rsidP="004B0A1A">
      <w:pPr>
        <w:rPr>
          <w:rFonts w:ascii="Cambria" w:hAnsi="Cambria" w:cs="Cambay Devanagari"/>
          <w:color w:val="000000" w:themeColor="text1"/>
          <w:sz w:val="22"/>
          <w:szCs w:val="22"/>
        </w:rPr>
      </w:pPr>
    </w:p>
    <w:p w14:paraId="253A04BF"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Students switch advisers during their PhDs, more often than most think. This should not be as stigmatized as it is and can be a good idea for both the student, adviser, and the whole lab. You may want to switch labs due to research/professional reasons, or due to personal reasons. Sometimes two people find it hard to have a working relationship and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just best to go their separate ways. Again, this shouldn’t be a big deal. If you ever feel like switching labs, let me know ASAP so we can discuss why, set timelines, and start making plans. </w:t>
      </w:r>
    </w:p>
    <w:p w14:paraId="3DD4DCBE" w14:textId="77777777" w:rsidR="004B0A1A" w:rsidRPr="00FC01BC" w:rsidRDefault="004B0A1A" w:rsidP="004B0A1A">
      <w:pPr>
        <w:rPr>
          <w:rFonts w:ascii="Cambria" w:hAnsi="Cambria" w:cs="Cambay Devanagari"/>
          <w:color w:val="000000" w:themeColor="text1"/>
          <w:sz w:val="22"/>
          <w:szCs w:val="22"/>
        </w:rPr>
      </w:pPr>
    </w:p>
    <w:p w14:paraId="2A253832" w14:textId="77777777" w:rsidR="004B0A1A" w:rsidRPr="00FC01BC" w:rsidRDefault="004B0A1A" w:rsidP="004B0A1A">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Finally, if things are not working out for you in graduate school, it is perfectly fine to leave without getting a PhD. That path isn’t for everyone and you can still be a great scientist/person. There are options to switch labs, get a </w:t>
      </w:r>
      <w:proofErr w:type="spellStart"/>
      <w:r w:rsidRPr="00FC01BC">
        <w:rPr>
          <w:rFonts w:ascii="Cambria" w:hAnsi="Cambria" w:cs="Cambay Devanagari"/>
          <w:color w:val="000000" w:themeColor="text1"/>
          <w:sz w:val="22"/>
          <w:szCs w:val="22"/>
        </w:rPr>
        <w:t>Masters</w:t>
      </w:r>
      <w:proofErr w:type="spellEnd"/>
      <w:r w:rsidRPr="00FC01BC">
        <w:rPr>
          <w:rFonts w:ascii="Cambria" w:hAnsi="Cambria" w:cs="Cambay Devanagari"/>
          <w:color w:val="000000" w:themeColor="text1"/>
          <w:sz w:val="22"/>
          <w:szCs w:val="22"/>
        </w:rPr>
        <w:t xml:space="preserve"> degree, apply to a different program, or pursue a different career. In any case, we should discuss these early if you’re feeling that this path isn’t for you. </w:t>
      </w:r>
      <w:proofErr w:type="spellStart"/>
      <w:r w:rsidRPr="00FC01BC">
        <w:rPr>
          <w:rFonts w:ascii="Cambria" w:hAnsi="Cambria" w:cs="Cambay Devanagari"/>
          <w:color w:val="000000" w:themeColor="text1"/>
          <w:sz w:val="22"/>
          <w:szCs w:val="22"/>
        </w:rPr>
        <w:t>Its</w:t>
      </w:r>
      <w:proofErr w:type="spellEnd"/>
      <w:r w:rsidRPr="00FC01BC">
        <w:rPr>
          <w:rFonts w:ascii="Cambria" w:hAnsi="Cambria" w:cs="Cambay Devanagari"/>
          <w:color w:val="000000" w:themeColor="text1"/>
          <w:sz w:val="22"/>
          <w:szCs w:val="22"/>
        </w:rPr>
        <w:t xml:space="preserve"> better to cut ties early than spend a few miserable years before thinking you’re in too deep. </w:t>
      </w:r>
    </w:p>
    <w:p w14:paraId="512E65CB" w14:textId="77777777" w:rsidR="004B0A1A" w:rsidRPr="00FC01BC" w:rsidRDefault="004B0A1A">
      <w:pPr>
        <w:rPr>
          <w:rFonts w:ascii="Cambria" w:hAnsi="Cambria" w:cs="Cambay Devanagari"/>
          <w:color w:val="000000" w:themeColor="text1"/>
          <w:sz w:val="22"/>
          <w:szCs w:val="22"/>
        </w:rPr>
      </w:pPr>
    </w:p>
    <w:p w14:paraId="0D437E23" w14:textId="77777777" w:rsidR="00E317BA" w:rsidRPr="00FC01BC" w:rsidRDefault="00E317BA">
      <w:pPr>
        <w:rPr>
          <w:rFonts w:ascii="Cambria" w:hAnsi="Cambria" w:cs="Cambay Devanagari"/>
          <w:color w:val="000000" w:themeColor="text1"/>
          <w:sz w:val="22"/>
          <w:szCs w:val="22"/>
        </w:rPr>
      </w:pPr>
    </w:p>
    <w:p w14:paraId="750E9047" w14:textId="4AC1E562" w:rsidR="002E7E81" w:rsidRPr="00FC01BC" w:rsidRDefault="002E7E81">
      <w:pPr>
        <w:rPr>
          <w:rFonts w:ascii="Cambria" w:hAnsi="Cambria" w:cs="Cambay Devanagari"/>
          <w:color w:val="000000" w:themeColor="text1"/>
          <w:sz w:val="22"/>
          <w:szCs w:val="22"/>
        </w:rPr>
      </w:pPr>
    </w:p>
    <w:p w14:paraId="75DDFE2B" w14:textId="77777777" w:rsidR="00240925" w:rsidRPr="00FC01BC" w:rsidRDefault="00240925" w:rsidP="00240925">
      <w:pPr>
        <w:rPr>
          <w:rFonts w:ascii="Cambria" w:hAnsi="Cambria" w:cs="Cambay Devanagari"/>
          <w:color w:val="000000" w:themeColor="text1"/>
          <w:sz w:val="22"/>
          <w:szCs w:val="22"/>
        </w:rPr>
      </w:pPr>
    </w:p>
    <w:p w14:paraId="01B5E5DD" w14:textId="3A3FF6A0" w:rsidR="002E7E81" w:rsidRPr="00FC01BC" w:rsidRDefault="002E7E81">
      <w:pPr>
        <w:rPr>
          <w:rFonts w:ascii="Cambria" w:hAnsi="Cambria" w:cs="Cambay Devanagari"/>
          <w:color w:val="000000" w:themeColor="text1"/>
          <w:sz w:val="22"/>
          <w:szCs w:val="22"/>
        </w:rPr>
      </w:pPr>
    </w:p>
    <w:p w14:paraId="50919C4D" w14:textId="77777777" w:rsidR="00DC1C17" w:rsidRDefault="00DC1C17">
      <w:pPr>
        <w:rPr>
          <w:rFonts w:ascii="Cambria" w:hAnsi="Cambria" w:cs="Cambay Devanagari"/>
          <w:b/>
          <w:bCs/>
          <w:color w:val="000000" w:themeColor="text1"/>
          <w:sz w:val="22"/>
          <w:szCs w:val="22"/>
        </w:rPr>
      </w:pPr>
      <w:r>
        <w:rPr>
          <w:rFonts w:ascii="Cambria" w:hAnsi="Cambria" w:cs="Cambay Devanagari"/>
          <w:b/>
          <w:bCs/>
          <w:color w:val="000000" w:themeColor="text1"/>
          <w:sz w:val="22"/>
          <w:szCs w:val="22"/>
        </w:rPr>
        <w:br w:type="page"/>
      </w:r>
    </w:p>
    <w:p w14:paraId="334A12EB" w14:textId="29F301E8" w:rsidR="002E7E81" w:rsidRPr="00042880" w:rsidRDefault="002E7E81" w:rsidP="00042880">
      <w:pPr>
        <w:pStyle w:val="ListParagraph"/>
        <w:numPr>
          <w:ilvl w:val="0"/>
          <w:numId w:val="6"/>
        </w:numPr>
        <w:jc w:val="center"/>
        <w:rPr>
          <w:rFonts w:ascii="Cambria" w:hAnsi="Cambria" w:cs="Cambay Devanagari"/>
          <w:b/>
          <w:bCs/>
          <w:color w:val="000000" w:themeColor="text1"/>
          <w:sz w:val="22"/>
          <w:szCs w:val="22"/>
        </w:rPr>
      </w:pPr>
      <w:r w:rsidRPr="00DC1C17">
        <w:rPr>
          <w:rFonts w:ascii="Cambria" w:hAnsi="Cambria" w:cs="Cambay Devanagari"/>
          <w:b/>
          <w:bCs/>
          <w:color w:val="000000" w:themeColor="text1"/>
          <w:sz w:val="22"/>
          <w:szCs w:val="22"/>
        </w:rPr>
        <w:lastRenderedPageBreak/>
        <w:t>What you can expect from me</w:t>
      </w:r>
    </w:p>
    <w:p w14:paraId="12577C87" w14:textId="438BFC16" w:rsidR="00976049" w:rsidRPr="00FC01BC" w:rsidRDefault="002E7E81"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can expect me to </w:t>
      </w:r>
      <w:r w:rsidR="00370A3B" w:rsidRPr="00FC01BC">
        <w:rPr>
          <w:rFonts w:ascii="Cambria" w:hAnsi="Cambria" w:cs="Cambay Devanagari"/>
          <w:color w:val="000000" w:themeColor="text1"/>
          <w:sz w:val="22"/>
          <w:szCs w:val="22"/>
        </w:rPr>
        <w:t xml:space="preserve">listen to you seriously when you have problems and make an effort to address them. </w:t>
      </w:r>
      <w:r w:rsidR="00976049" w:rsidRPr="00FC01BC">
        <w:rPr>
          <w:rFonts w:ascii="Cambria" w:hAnsi="Cambria" w:cs="Cambay Devanagari"/>
          <w:color w:val="000000" w:themeColor="text1"/>
          <w:sz w:val="22"/>
          <w:szCs w:val="22"/>
        </w:rPr>
        <w:t xml:space="preserve">You can also expect me to be flexible – I realize we all have more important things in our lives </w:t>
      </w:r>
      <w:r w:rsidR="002F4B3E" w:rsidRPr="00FC01BC">
        <w:rPr>
          <w:rFonts w:ascii="Cambria" w:hAnsi="Cambria" w:cs="Cambay Devanagari"/>
          <w:color w:val="000000" w:themeColor="text1"/>
          <w:sz w:val="22"/>
          <w:szCs w:val="22"/>
        </w:rPr>
        <w:t xml:space="preserve">and we </w:t>
      </w:r>
      <w:r w:rsidR="00976049" w:rsidRPr="00FC01BC">
        <w:rPr>
          <w:rFonts w:ascii="Cambria" w:hAnsi="Cambria" w:cs="Cambay Devanagari"/>
          <w:color w:val="000000" w:themeColor="text1"/>
          <w:sz w:val="22"/>
          <w:szCs w:val="22"/>
        </w:rPr>
        <w:t>sometimes need to be cut some slack to deal with life. I will also</w:t>
      </w:r>
      <w:r w:rsidRPr="00FC01BC">
        <w:rPr>
          <w:rFonts w:ascii="Cambria" w:hAnsi="Cambria" w:cs="Cambay Devanagari"/>
          <w:color w:val="000000" w:themeColor="text1"/>
          <w:sz w:val="22"/>
          <w:szCs w:val="22"/>
        </w:rPr>
        <w:t xml:space="preserve"> be around on a regular schedule, </w:t>
      </w:r>
      <w:r w:rsidR="00976049" w:rsidRPr="00FC01BC">
        <w:rPr>
          <w:rFonts w:ascii="Cambria" w:hAnsi="Cambria" w:cs="Cambay Devanagari"/>
          <w:color w:val="000000" w:themeColor="text1"/>
          <w:sz w:val="22"/>
          <w:szCs w:val="22"/>
        </w:rPr>
        <w:t>and you should not have to hunt me down to get feedback on something. E</w:t>
      </w:r>
      <w:r w:rsidRPr="00FC01BC">
        <w:rPr>
          <w:rFonts w:ascii="Cambria" w:hAnsi="Cambria" w:cs="Cambay Devanagari"/>
          <w:color w:val="000000" w:themeColor="text1"/>
          <w:sz w:val="22"/>
          <w:szCs w:val="22"/>
        </w:rPr>
        <w:t>xpect my door to almost always be open, and I’ll let you know if I’m going out of town</w:t>
      </w:r>
      <w:r w:rsidR="00976049" w:rsidRPr="00FC01BC">
        <w:rPr>
          <w:rFonts w:ascii="Cambria" w:hAnsi="Cambria" w:cs="Cambay Devanagari"/>
          <w:color w:val="000000" w:themeColor="text1"/>
          <w:sz w:val="22"/>
          <w:szCs w:val="22"/>
        </w:rPr>
        <w:t xml:space="preserve"> or will</w:t>
      </w:r>
      <w:r w:rsidR="001C2064" w:rsidRPr="00FC01BC">
        <w:rPr>
          <w:rFonts w:ascii="Cambria" w:hAnsi="Cambria" w:cs="Cambay Devanagari"/>
          <w:color w:val="000000" w:themeColor="text1"/>
          <w:sz w:val="22"/>
          <w:szCs w:val="22"/>
        </w:rPr>
        <w:t xml:space="preserve"> </w:t>
      </w:r>
      <w:r w:rsidR="00976049" w:rsidRPr="00FC01BC">
        <w:rPr>
          <w:rFonts w:ascii="Cambria" w:hAnsi="Cambria" w:cs="Cambay Devanagari"/>
          <w:color w:val="000000" w:themeColor="text1"/>
          <w:sz w:val="22"/>
          <w:szCs w:val="22"/>
        </w:rPr>
        <w:t>be unavailable for a time</w:t>
      </w:r>
      <w:r w:rsidRPr="00FC01BC">
        <w:rPr>
          <w:rFonts w:ascii="Cambria" w:hAnsi="Cambria" w:cs="Cambay Devanagari"/>
          <w:color w:val="000000" w:themeColor="text1"/>
          <w:sz w:val="22"/>
          <w:szCs w:val="22"/>
        </w:rPr>
        <w:t>.</w:t>
      </w:r>
      <w:r w:rsidR="00DE3C78" w:rsidRPr="00FC01BC">
        <w:rPr>
          <w:rFonts w:ascii="Cambria" w:hAnsi="Cambria" w:cs="Cambay Devanagari"/>
          <w:color w:val="000000" w:themeColor="text1"/>
          <w:sz w:val="22"/>
          <w:szCs w:val="22"/>
        </w:rPr>
        <w:t xml:space="preserve"> </w:t>
      </w:r>
    </w:p>
    <w:p w14:paraId="5B654974" w14:textId="77777777" w:rsidR="00976049" w:rsidRPr="00FC01BC" w:rsidRDefault="00976049" w:rsidP="00DE3C78">
      <w:pPr>
        <w:rPr>
          <w:rFonts w:ascii="Cambria" w:hAnsi="Cambria" w:cs="Cambay Devanagari"/>
          <w:color w:val="000000" w:themeColor="text1"/>
          <w:sz w:val="22"/>
          <w:szCs w:val="22"/>
        </w:rPr>
      </w:pPr>
    </w:p>
    <w:p w14:paraId="40E212D9" w14:textId="23E3604B" w:rsidR="00976049" w:rsidRPr="00FC01BC" w:rsidRDefault="00DE3C78"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 xml:space="preserve">You can also expect me to constantly be applying for grants to support the lab. </w:t>
      </w:r>
      <w:r w:rsidR="00352127" w:rsidRPr="00FC01BC">
        <w:rPr>
          <w:rFonts w:ascii="Cambria" w:hAnsi="Cambria" w:cs="Cambay Devanagari"/>
          <w:color w:val="000000" w:themeColor="text1"/>
          <w:sz w:val="22"/>
          <w:szCs w:val="22"/>
        </w:rPr>
        <w:t xml:space="preserve">You should expect me to support you on </w:t>
      </w:r>
      <w:proofErr w:type="spellStart"/>
      <w:r w:rsidR="00352127" w:rsidRPr="00FC01BC">
        <w:rPr>
          <w:rFonts w:ascii="Cambria" w:hAnsi="Cambria" w:cs="Cambay Devanagari"/>
          <w:color w:val="000000" w:themeColor="text1"/>
          <w:sz w:val="22"/>
          <w:szCs w:val="22"/>
        </w:rPr>
        <w:t>RAships</w:t>
      </w:r>
      <w:proofErr w:type="spellEnd"/>
      <w:r w:rsidR="00352127" w:rsidRPr="00FC01BC">
        <w:rPr>
          <w:rFonts w:ascii="Cambria" w:hAnsi="Cambria" w:cs="Cambay Devanagari"/>
          <w:color w:val="000000" w:themeColor="text1"/>
          <w:sz w:val="22"/>
          <w:szCs w:val="22"/>
        </w:rPr>
        <w:t xml:space="preserve"> and in fellowships as needed for you to complete your dissertation research</w:t>
      </w:r>
      <w:r w:rsidR="00976049" w:rsidRPr="00FC01BC">
        <w:rPr>
          <w:rFonts w:ascii="Cambria" w:hAnsi="Cambria" w:cs="Cambay Devanagari"/>
          <w:color w:val="000000" w:themeColor="text1"/>
          <w:sz w:val="22"/>
          <w:szCs w:val="22"/>
        </w:rPr>
        <w:t>, especially if your dissertation aligns well with funding in the lab</w:t>
      </w:r>
      <w:r w:rsidR="00352127" w:rsidRPr="00FC01BC">
        <w:rPr>
          <w:rFonts w:ascii="Cambria" w:hAnsi="Cambria" w:cs="Cambay Devanagari"/>
          <w:color w:val="000000" w:themeColor="text1"/>
          <w:sz w:val="22"/>
          <w:szCs w:val="22"/>
        </w:rPr>
        <w:t xml:space="preserve">. You can expect me to thoroughly discuss </w:t>
      </w:r>
      <w:r w:rsidR="00976049" w:rsidRPr="00FC01BC">
        <w:rPr>
          <w:rFonts w:ascii="Cambria" w:hAnsi="Cambria" w:cs="Cambay Devanagari"/>
          <w:color w:val="000000" w:themeColor="text1"/>
          <w:sz w:val="22"/>
          <w:szCs w:val="22"/>
        </w:rPr>
        <w:t>your</w:t>
      </w:r>
      <w:r w:rsidR="00352127" w:rsidRPr="00FC01BC">
        <w:rPr>
          <w:rFonts w:ascii="Cambria" w:hAnsi="Cambria" w:cs="Cambay Devanagari"/>
          <w:color w:val="000000" w:themeColor="text1"/>
          <w:sz w:val="22"/>
          <w:szCs w:val="22"/>
        </w:rPr>
        <w:t xml:space="preserve"> research objectives, give you options, and outline clear goals and deliverables </w:t>
      </w:r>
      <w:r w:rsidR="00976049" w:rsidRPr="00FC01BC">
        <w:rPr>
          <w:rFonts w:ascii="Cambria" w:hAnsi="Cambria" w:cs="Cambay Devanagari"/>
          <w:color w:val="000000" w:themeColor="text1"/>
          <w:sz w:val="22"/>
          <w:szCs w:val="22"/>
        </w:rPr>
        <w:t>for your projects and to keep you on task</w:t>
      </w:r>
      <w:r w:rsidR="00352127" w:rsidRPr="00FC01BC">
        <w:rPr>
          <w:rFonts w:ascii="Cambria" w:hAnsi="Cambria" w:cs="Cambay Devanagari"/>
          <w:color w:val="000000" w:themeColor="text1"/>
          <w:sz w:val="22"/>
          <w:szCs w:val="22"/>
        </w:rPr>
        <w:t xml:space="preserve">. </w:t>
      </w:r>
      <w:r w:rsidR="001C2064" w:rsidRPr="00FC01BC">
        <w:rPr>
          <w:rFonts w:ascii="Cambria" w:hAnsi="Cambria" w:cs="Cambay Devanagari"/>
          <w:color w:val="000000" w:themeColor="text1"/>
          <w:sz w:val="22"/>
          <w:szCs w:val="22"/>
        </w:rPr>
        <w:t>However, you can also expect me to let you pursue your own ideas and develop projects as you best see fit.</w:t>
      </w:r>
    </w:p>
    <w:p w14:paraId="7E87F2D5" w14:textId="77777777" w:rsidR="00976049" w:rsidRPr="00FC01BC" w:rsidRDefault="00976049" w:rsidP="00DE3C78">
      <w:pPr>
        <w:rPr>
          <w:rFonts w:ascii="Cambria" w:hAnsi="Cambria" w:cs="Cambay Devanagari"/>
          <w:color w:val="000000" w:themeColor="text1"/>
          <w:sz w:val="22"/>
          <w:szCs w:val="22"/>
        </w:rPr>
      </w:pPr>
    </w:p>
    <w:p w14:paraId="18177C8D" w14:textId="0F669F4E" w:rsidR="001C2064" w:rsidRPr="00FC01BC" w:rsidRDefault="00976049" w:rsidP="00DE3C78">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can expect me to provide thorough, timely feedback on publications and other written materials</w:t>
      </w:r>
      <w:r w:rsidR="00D34CCD" w:rsidRPr="00FC01BC">
        <w:rPr>
          <w:rFonts w:ascii="Cambria" w:hAnsi="Cambria" w:cs="Cambay Devanagari"/>
          <w:color w:val="000000" w:themeColor="text1"/>
          <w:sz w:val="22"/>
          <w:szCs w:val="22"/>
        </w:rPr>
        <w:t xml:space="preserve">. </w:t>
      </w:r>
      <w:r w:rsidRPr="00FC01BC">
        <w:rPr>
          <w:rFonts w:ascii="Cambria" w:hAnsi="Cambria" w:cs="Cambay Devanagari"/>
          <w:color w:val="000000" w:themeColor="text1"/>
          <w:sz w:val="22"/>
          <w:szCs w:val="22"/>
        </w:rPr>
        <w:t xml:space="preserve">I will not </w:t>
      </w:r>
      <w:r w:rsidR="001C2064" w:rsidRPr="00FC01BC">
        <w:rPr>
          <w:rFonts w:ascii="Cambria" w:hAnsi="Cambria" w:cs="Cambay Devanagari"/>
          <w:color w:val="000000" w:themeColor="text1"/>
          <w:sz w:val="22"/>
          <w:szCs w:val="22"/>
        </w:rPr>
        <w:t xml:space="preserve">hold you up from publishing or submitting something. Similarly, I won’t hold you up from graduating. If you’ve fulfilled your degree requirements, made decent progress on writing up your dissertation chapters, and your committee is ok with it, I’m fine with you graduating and won’t keep you in the lab indefinitely as a worker.  </w:t>
      </w:r>
    </w:p>
    <w:p w14:paraId="42DFEDF0" w14:textId="77777777" w:rsidR="001C2064" w:rsidRPr="00FC01BC" w:rsidRDefault="001C2064" w:rsidP="00DE3C78">
      <w:pPr>
        <w:rPr>
          <w:rFonts w:ascii="Cambria" w:hAnsi="Cambria" w:cs="Cambay Devanagari"/>
          <w:color w:val="000000" w:themeColor="text1"/>
          <w:sz w:val="22"/>
          <w:szCs w:val="22"/>
        </w:rPr>
      </w:pPr>
    </w:p>
    <w:p w14:paraId="537658DB" w14:textId="13641655" w:rsidR="002E7E81" w:rsidRPr="00FC01BC" w:rsidRDefault="001C2064">
      <w:pPr>
        <w:rPr>
          <w:rFonts w:ascii="Cambria" w:hAnsi="Cambria" w:cs="Cambay Devanagari"/>
          <w:color w:val="000000" w:themeColor="text1"/>
          <w:sz w:val="22"/>
          <w:szCs w:val="22"/>
        </w:rPr>
      </w:pPr>
      <w:r w:rsidRPr="00FC01BC">
        <w:rPr>
          <w:rFonts w:ascii="Cambria" w:hAnsi="Cambria" w:cs="Cambay Devanagari"/>
          <w:color w:val="000000" w:themeColor="text1"/>
          <w:sz w:val="22"/>
          <w:szCs w:val="22"/>
        </w:rPr>
        <w:t>You can expect me to write decent rec letters for you as long as you need them. If I can’t write something positive, I’ll let you know instead of sinking a potential application with a negative letter.</w:t>
      </w:r>
      <w:r w:rsidR="00352127" w:rsidRPr="00FC01BC">
        <w:rPr>
          <w:rFonts w:ascii="Cambria" w:hAnsi="Cambria" w:cs="Cambay Devanagari"/>
          <w:color w:val="000000" w:themeColor="text1"/>
          <w:sz w:val="22"/>
          <w:szCs w:val="22"/>
        </w:rPr>
        <w:t xml:space="preserve"> </w:t>
      </w:r>
    </w:p>
    <w:sectPr w:rsidR="002E7E81" w:rsidRPr="00FC01BC" w:rsidSect="00561A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5AC73" w14:textId="77777777" w:rsidR="00947541" w:rsidRDefault="00947541" w:rsidP="00D005EB">
      <w:r>
        <w:separator/>
      </w:r>
    </w:p>
  </w:endnote>
  <w:endnote w:type="continuationSeparator" w:id="0">
    <w:p w14:paraId="1AD89547" w14:textId="77777777" w:rsidR="00947541" w:rsidRDefault="00947541" w:rsidP="00D0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panose1 w:val="00000500000000000000"/>
    <w:charset w:val="4D"/>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7F3CE" w14:textId="77777777" w:rsidR="00947541" w:rsidRDefault="00947541" w:rsidP="00D005EB">
      <w:r>
        <w:separator/>
      </w:r>
    </w:p>
  </w:footnote>
  <w:footnote w:type="continuationSeparator" w:id="0">
    <w:p w14:paraId="000683AA" w14:textId="77777777" w:rsidR="00947541" w:rsidRDefault="00947541" w:rsidP="00D00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7D43" w14:textId="1509CD30" w:rsidR="00D005EB" w:rsidRDefault="00D005EB">
    <w:pPr>
      <w:pStyle w:val="Header"/>
    </w:pPr>
    <w:r>
      <w:t>Cai lab graduate student expectations Nov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84F"/>
    <w:multiLevelType w:val="hybridMultilevel"/>
    <w:tmpl w:val="B35C4FA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52CD8"/>
    <w:multiLevelType w:val="hybridMultilevel"/>
    <w:tmpl w:val="2DDE08BE"/>
    <w:lvl w:ilvl="0" w:tplc="08224B6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5F44"/>
    <w:multiLevelType w:val="hybridMultilevel"/>
    <w:tmpl w:val="ABFA3C40"/>
    <w:lvl w:ilvl="0" w:tplc="B3426EB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F3007"/>
    <w:multiLevelType w:val="hybridMultilevel"/>
    <w:tmpl w:val="B35C4FAA"/>
    <w:lvl w:ilvl="0" w:tplc="08224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3123D"/>
    <w:multiLevelType w:val="hybridMultilevel"/>
    <w:tmpl w:val="294C8F76"/>
    <w:lvl w:ilvl="0" w:tplc="08224B6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5093">
    <w:abstractNumId w:val="2"/>
  </w:num>
  <w:num w:numId="2" w16cid:durableId="901060949">
    <w:abstractNumId w:val="4"/>
  </w:num>
  <w:num w:numId="3" w16cid:durableId="1703047074">
    <w:abstractNumId w:val="0"/>
  </w:num>
  <w:num w:numId="4" w16cid:durableId="960913703">
    <w:abstractNumId w:val="3"/>
  </w:num>
  <w:num w:numId="5" w16cid:durableId="1307394662">
    <w:abstractNumId w:val="1"/>
  </w:num>
  <w:num w:numId="6" w16cid:durableId="91323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02F74"/>
    <w:rsid w:val="00014D87"/>
    <w:rsid w:val="00016FE0"/>
    <w:rsid w:val="0002130D"/>
    <w:rsid w:val="0002300B"/>
    <w:rsid w:val="00023DE1"/>
    <w:rsid w:val="000301CE"/>
    <w:rsid w:val="000314D1"/>
    <w:rsid w:val="00042341"/>
    <w:rsid w:val="00042880"/>
    <w:rsid w:val="00046EEB"/>
    <w:rsid w:val="000746F9"/>
    <w:rsid w:val="00097613"/>
    <w:rsid w:val="000A3CDC"/>
    <w:rsid w:val="000C2A32"/>
    <w:rsid w:val="000D152B"/>
    <w:rsid w:val="000F4A64"/>
    <w:rsid w:val="000F61CB"/>
    <w:rsid w:val="00103204"/>
    <w:rsid w:val="00103E75"/>
    <w:rsid w:val="00105EAD"/>
    <w:rsid w:val="00107F04"/>
    <w:rsid w:val="00130226"/>
    <w:rsid w:val="00151255"/>
    <w:rsid w:val="00173775"/>
    <w:rsid w:val="00182C4E"/>
    <w:rsid w:val="00184D13"/>
    <w:rsid w:val="0019334A"/>
    <w:rsid w:val="001A06AA"/>
    <w:rsid w:val="001C2064"/>
    <w:rsid w:val="001C7AEE"/>
    <w:rsid w:val="001D21F0"/>
    <w:rsid w:val="001D583D"/>
    <w:rsid w:val="001D6ED0"/>
    <w:rsid w:val="001E2F71"/>
    <w:rsid w:val="001E46BA"/>
    <w:rsid w:val="001F2413"/>
    <w:rsid w:val="001F31F3"/>
    <w:rsid w:val="00215C0A"/>
    <w:rsid w:val="00221589"/>
    <w:rsid w:val="002245CC"/>
    <w:rsid w:val="00233510"/>
    <w:rsid w:val="00240925"/>
    <w:rsid w:val="002563D0"/>
    <w:rsid w:val="00297A07"/>
    <w:rsid w:val="002B5455"/>
    <w:rsid w:val="002B721F"/>
    <w:rsid w:val="002C74D4"/>
    <w:rsid w:val="002E6D17"/>
    <w:rsid w:val="002E7E81"/>
    <w:rsid w:val="002F4B3E"/>
    <w:rsid w:val="002F4F3A"/>
    <w:rsid w:val="00300FFB"/>
    <w:rsid w:val="0031528C"/>
    <w:rsid w:val="00331A69"/>
    <w:rsid w:val="00352127"/>
    <w:rsid w:val="003537CA"/>
    <w:rsid w:val="00357719"/>
    <w:rsid w:val="00360861"/>
    <w:rsid w:val="00362FCA"/>
    <w:rsid w:val="00370A3B"/>
    <w:rsid w:val="003760A4"/>
    <w:rsid w:val="0037681C"/>
    <w:rsid w:val="00381131"/>
    <w:rsid w:val="003932E8"/>
    <w:rsid w:val="00395A96"/>
    <w:rsid w:val="003B1682"/>
    <w:rsid w:val="003B1797"/>
    <w:rsid w:val="003C3F7C"/>
    <w:rsid w:val="003D7F60"/>
    <w:rsid w:val="003E5200"/>
    <w:rsid w:val="003F0E36"/>
    <w:rsid w:val="00407887"/>
    <w:rsid w:val="00425D9C"/>
    <w:rsid w:val="0044588C"/>
    <w:rsid w:val="004607EC"/>
    <w:rsid w:val="004610D4"/>
    <w:rsid w:val="0046621C"/>
    <w:rsid w:val="00471D3E"/>
    <w:rsid w:val="00494982"/>
    <w:rsid w:val="004A09C4"/>
    <w:rsid w:val="004B0A1A"/>
    <w:rsid w:val="004B0BF7"/>
    <w:rsid w:val="004B7049"/>
    <w:rsid w:val="004C03DD"/>
    <w:rsid w:val="004D3AA6"/>
    <w:rsid w:val="004E2D5A"/>
    <w:rsid w:val="004E4BC8"/>
    <w:rsid w:val="004E7539"/>
    <w:rsid w:val="004F2B8F"/>
    <w:rsid w:val="0050390D"/>
    <w:rsid w:val="00512EA1"/>
    <w:rsid w:val="00520038"/>
    <w:rsid w:val="005354FD"/>
    <w:rsid w:val="00543067"/>
    <w:rsid w:val="00552A4F"/>
    <w:rsid w:val="00561A34"/>
    <w:rsid w:val="00567DE0"/>
    <w:rsid w:val="00590F8F"/>
    <w:rsid w:val="005A0ACD"/>
    <w:rsid w:val="005C03FB"/>
    <w:rsid w:val="005C0EA4"/>
    <w:rsid w:val="005C10FB"/>
    <w:rsid w:val="005D6D06"/>
    <w:rsid w:val="005E0444"/>
    <w:rsid w:val="005E6B04"/>
    <w:rsid w:val="005F3C16"/>
    <w:rsid w:val="00665ED9"/>
    <w:rsid w:val="0069294C"/>
    <w:rsid w:val="006A01A2"/>
    <w:rsid w:val="006A69FE"/>
    <w:rsid w:val="006D560A"/>
    <w:rsid w:val="006F4FB7"/>
    <w:rsid w:val="006F551E"/>
    <w:rsid w:val="00703828"/>
    <w:rsid w:val="007062ED"/>
    <w:rsid w:val="00737255"/>
    <w:rsid w:val="00750631"/>
    <w:rsid w:val="007661B1"/>
    <w:rsid w:val="007700A8"/>
    <w:rsid w:val="00773907"/>
    <w:rsid w:val="0079092B"/>
    <w:rsid w:val="0079224D"/>
    <w:rsid w:val="007A2624"/>
    <w:rsid w:val="007A4E2F"/>
    <w:rsid w:val="007B0C17"/>
    <w:rsid w:val="007C2A1E"/>
    <w:rsid w:val="007D5D6C"/>
    <w:rsid w:val="007E5424"/>
    <w:rsid w:val="007F66D5"/>
    <w:rsid w:val="00805410"/>
    <w:rsid w:val="00805ECA"/>
    <w:rsid w:val="00807E3E"/>
    <w:rsid w:val="00811E90"/>
    <w:rsid w:val="0081275B"/>
    <w:rsid w:val="00812C37"/>
    <w:rsid w:val="00822F71"/>
    <w:rsid w:val="00832C76"/>
    <w:rsid w:val="008345F1"/>
    <w:rsid w:val="00843263"/>
    <w:rsid w:val="00845602"/>
    <w:rsid w:val="00846257"/>
    <w:rsid w:val="008865B4"/>
    <w:rsid w:val="008A46D6"/>
    <w:rsid w:val="008B0707"/>
    <w:rsid w:val="008B3C27"/>
    <w:rsid w:val="008B4205"/>
    <w:rsid w:val="008B5ECF"/>
    <w:rsid w:val="008D2520"/>
    <w:rsid w:val="008E5066"/>
    <w:rsid w:val="00904B8D"/>
    <w:rsid w:val="00947541"/>
    <w:rsid w:val="00961926"/>
    <w:rsid w:val="00976046"/>
    <w:rsid w:val="00976049"/>
    <w:rsid w:val="00987839"/>
    <w:rsid w:val="009A4B4E"/>
    <w:rsid w:val="009C67C9"/>
    <w:rsid w:val="009C70C9"/>
    <w:rsid w:val="009D0428"/>
    <w:rsid w:val="00A0408B"/>
    <w:rsid w:val="00A06EF8"/>
    <w:rsid w:val="00A25045"/>
    <w:rsid w:val="00A34093"/>
    <w:rsid w:val="00A62914"/>
    <w:rsid w:val="00A77BF6"/>
    <w:rsid w:val="00A8736F"/>
    <w:rsid w:val="00AA4F8D"/>
    <w:rsid w:val="00AB32FC"/>
    <w:rsid w:val="00AB4B61"/>
    <w:rsid w:val="00AE03FB"/>
    <w:rsid w:val="00AE39F8"/>
    <w:rsid w:val="00AF385E"/>
    <w:rsid w:val="00AF587A"/>
    <w:rsid w:val="00B01A95"/>
    <w:rsid w:val="00B03751"/>
    <w:rsid w:val="00B12BA9"/>
    <w:rsid w:val="00B24D83"/>
    <w:rsid w:val="00B31013"/>
    <w:rsid w:val="00B3304C"/>
    <w:rsid w:val="00B55FD4"/>
    <w:rsid w:val="00B56596"/>
    <w:rsid w:val="00B57D57"/>
    <w:rsid w:val="00B653D4"/>
    <w:rsid w:val="00B83821"/>
    <w:rsid w:val="00BA6D86"/>
    <w:rsid w:val="00BB2CE0"/>
    <w:rsid w:val="00BC2867"/>
    <w:rsid w:val="00BC50C4"/>
    <w:rsid w:val="00BE0861"/>
    <w:rsid w:val="00BE676A"/>
    <w:rsid w:val="00BE6F38"/>
    <w:rsid w:val="00C1771D"/>
    <w:rsid w:val="00C22799"/>
    <w:rsid w:val="00C35201"/>
    <w:rsid w:val="00C3711C"/>
    <w:rsid w:val="00C4359F"/>
    <w:rsid w:val="00C45CC9"/>
    <w:rsid w:val="00C539EE"/>
    <w:rsid w:val="00C565E3"/>
    <w:rsid w:val="00C61EC0"/>
    <w:rsid w:val="00C7342A"/>
    <w:rsid w:val="00C7740B"/>
    <w:rsid w:val="00C85950"/>
    <w:rsid w:val="00C90910"/>
    <w:rsid w:val="00CC5050"/>
    <w:rsid w:val="00CC6B38"/>
    <w:rsid w:val="00CD67F7"/>
    <w:rsid w:val="00CE1424"/>
    <w:rsid w:val="00CF2941"/>
    <w:rsid w:val="00CF3B8D"/>
    <w:rsid w:val="00CF4BEC"/>
    <w:rsid w:val="00D005EB"/>
    <w:rsid w:val="00D1588C"/>
    <w:rsid w:val="00D2047A"/>
    <w:rsid w:val="00D215E1"/>
    <w:rsid w:val="00D24B9D"/>
    <w:rsid w:val="00D34CCD"/>
    <w:rsid w:val="00D67B1D"/>
    <w:rsid w:val="00D83899"/>
    <w:rsid w:val="00D85392"/>
    <w:rsid w:val="00DA6A78"/>
    <w:rsid w:val="00DA754C"/>
    <w:rsid w:val="00DB0AD4"/>
    <w:rsid w:val="00DB205B"/>
    <w:rsid w:val="00DB3046"/>
    <w:rsid w:val="00DC1C17"/>
    <w:rsid w:val="00DD0609"/>
    <w:rsid w:val="00DD75C8"/>
    <w:rsid w:val="00DE3C78"/>
    <w:rsid w:val="00E03AF3"/>
    <w:rsid w:val="00E166F4"/>
    <w:rsid w:val="00E317BA"/>
    <w:rsid w:val="00E54174"/>
    <w:rsid w:val="00E56F3B"/>
    <w:rsid w:val="00E60185"/>
    <w:rsid w:val="00E84078"/>
    <w:rsid w:val="00E848D9"/>
    <w:rsid w:val="00E850C7"/>
    <w:rsid w:val="00E90A85"/>
    <w:rsid w:val="00EA176F"/>
    <w:rsid w:val="00EB2DCF"/>
    <w:rsid w:val="00ED6FCC"/>
    <w:rsid w:val="00EF2403"/>
    <w:rsid w:val="00EF6C5C"/>
    <w:rsid w:val="00F01086"/>
    <w:rsid w:val="00F06862"/>
    <w:rsid w:val="00F1431F"/>
    <w:rsid w:val="00F20698"/>
    <w:rsid w:val="00F22CDE"/>
    <w:rsid w:val="00F36482"/>
    <w:rsid w:val="00F368F4"/>
    <w:rsid w:val="00F40A0E"/>
    <w:rsid w:val="00F42374"/>
    <w:rsid w:val="00F43771"/>
    <w:rsid w:val="00F52E7A"/>
    <w:rsid w:val="00F631C9"/>
    <w:rsid w:val="00F63587"/>
    <w:rsid w:val="00F746AC"/>
    <w:rsid w:val="00F812ED"/>
    <w:rsid w:val="00F917A8"/>
    <w:rsid w:val="00F930B9"/>
    <w:rsid w:val="00FA09AC"/>
    <w:rsid w:val="00FC01BC"/>
    <w:rsid w:val="00FC4094"/>
    <w:rsid w:val="00FE11CE"/>
    <w:rsid w:val="00FF0A6A"/>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 w:type="character" w:styleId="Hyperlink">
    <w:name w:val="Hyperlink"/>
    <w:basedOn w:val="DefaultParagraphFont"/>
    <w:uiPriority w:val="99"/>
    <w:unhideWhenUsed/>
    <w:rsid w:val="00D34CCD"/>
    <w:rPr>
      <w:color w:val="0563C1" w:themeColor="hyperlink"/>
      <w:u w:val="single"/>
    </w:rPr>
  </w:style>
  <w:style w:type="character" w:styleId="UnresolvedMention">
    <w:name w:val="Unresolved Mention"/>
    <w:basedOn w:val="DefaultParagraphFont"/>
    <w:uiPriority w:val="99"/>
    <w:semiHidden/>
    <w:unhideWhenUsed/>
    <w:rsid w:val="00D34CCD"/>
    <w:rPr>
      <w:color w:val="605E5C"/>
      <w:shd w:val="clear" w:color="auto" w:fill="E1DFDD"/>
    </w:rPr>
  </w:style>
  <w:style w:type="paragraph" w:styleId="Header">
    <w:name w:val="header"/>
    <w:basedOn w:val="Normal"/>
    <w:link w:val="HeaderChar"/>
    <w:uiPriority w:val="99"/>
    <w:unhideWhenUsed/>
    <w:rsid w:val="00D005EB"/>
    <w:pPr>
      <w:tabs>
        <w:tab w:val="center" w:pos="4680"/>
        <w:tab w:val="right" w:pos="9360"/>
      </w:tabs>
    </w:pPr>
  </w:style>
  <w:style w:type="character" w:customStyle="1" w:styleId="HeaderChar">
    <w:name w:val="Header Char"/>
    <w:basedOn w:val="DefaultParagraphFont"/>
    <w:link w:val="Header"/>
    <w:uiPriority w:val="99"/>
    <w:rsid w:val="00D005EB"/>
  </w:style>
  <w:style w:type="paragraph" w:styleId="Footer">
    <w:name w:val="footer"/>
    <w:basedOn w:val="Normal"/>
    <w:link w:val="FooterChar"/>
    <w:uiPriority w:val="99"/>
    <w:unhideWhenUsed/>
    <w:rsid w:val="00D005EB"/>
    <w:pPr>
      <w:tabs>
        <w:tab w:val="center" w:pos="4680"/>
        <w:tab w:val="right" w:pos="9360"/>
      </w:tabs>
    </w:pPr>
  </w:style>
  <w:style w:type="character" w:customStyle="1" w:styleId="FooterChar">
    <w:name w:val="Footer Char"/>
    <w:basedOn w:val="DefaultParagraphFont"/>
    <w:link w:val="Footer"/>
    <w:uiPriority w:val="99"/>
    <w:rsid w:val="00D0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6606-45E1-824F-82A6-12D4EF44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limingcai</cp:lastModifiedBy>
  <cp:revision>88</cp:revision>
  <cp:lastPrinted>2024-11-13T23:11:00Z</cp:lastPrinted>
  <dcterms:created xsi:type="dcterms:W3CDTF">2024-11-13T23:11:00Z</dcterms:created>
  <dcterms:modified xsi:type="dcterms:W3CDTF">2024-11-13T23:42:00Z</dcterms:modified>
</cp:coreProperties>
</file>