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5D" w:rsidRPr="001B725D" w:rsidRDefault="001B725D" w:rsidP="001B725D">
      <w:pPr>
        <w:widowControl/>
        <w:pBdr>
          <w:bottom w:val="single" w:sz="6" w:space="0" w:color="AAAAAA"/>
        </w:pBdr>
        <w:shd w:val="clear" w:color="auto" w:fill="FFFFFF"/>
        <w:spacing w:after="24" w:line="288" w:lineRule="atLeast"/>
        <w:jc w:val="left"/>
        <w:outlineLvl w:val="0"/>
        <w:rPr>
          <w:rFonts w:ascii="Arial" w:eastAsia="宋体" w:hAnsi="Arial" w:cs="Arial"/>
          <w:color w:val="333333"/>
          <w:kern w:val="36"/>
          <w:sz w:val="38"/>
          <w:szCs w:val="38"/>
        </w:rPr>
      </w:pPr>
      <w:r w:rsidRPr="001B725D">
        <w:rPr>
          <w:rFonts w:ascii="Arial" w:eastAsia="宋体" w:hAnsi="Arial" w:cs="Arial"/>
          <w:color w:val="333333"/>
          <w:kern w:val="36"/>
          <w:sz w:val="38"/>
          <w:szCs w:val="38"/>
        </w:rPr>
        <w:t>Memory Map (x86)</w:t>
      </w:r>
    </w:p>
    <w:p w:rsidR="001B725D" w:rsidRPr="001B725D" w:rsidRDefault="001B725D" w:rsidP="001B725D">
      <w:pPr>
        <w:widowControl/>
        <w:shd w:val="clear" w:color="auto" w:fill="FFFFFF"/>
        <w:wordWrap w:val="0"/>
        <w:spacing w:line="288" w:lineRule="atLeast"/>
        <w:jc w:val="left"/>
        <w:rPr>
          <w:rFonts w:ascii="Arial" w:eastAsia="宋体" w:hAnsi="Arial" w:cs="Arial"/>
          <w:color w:val="7D7D7D"/>
          <w:kern w:val="0"/>
          <w:sz w:val="19"/>
          <w:szCs w:val="19"/>
        </w:rPr>
      </w:pPr>
      <w:r w:rsidRPr="001B725D">
        <w:rPr>
          <w:rFonts w:ascii="Arial" w:eastAsia="宋体" w:hAnsi="Arial" w:cs="Arial"/>
          <w:color w:val="7D7D7D"/>
          <w:kern w:val="0"/>
          <w:sz w:val="19"/>
          <w:szCs w:val="19"/>
        </w:rPr>
        <w:t>Revision as of 05:41, 22 May 2012 by </w:t>
      </w:r>
      <w:hyperlink r:id="rId7" w:tgtFrame="_blank" w:tooltip="User:Amirsaniyan (page does not exist)" w:history="1">
        <w:r w:rsidRPr="001B725D">
          <w:rPr>
            <w:rFonts w:ascii="Arial" w:eastAsia="宋体" w:hAnsi="Arial" w:cs="Arial"/>
            <w:color w:val="A55858"/>
            <w:kern w:val="0"/>
            <w:sz w:val="19"/>
            <w:u w:val="single"/>
          </w:rPr>
          <w:t>Amirsaniyan</w:t>
        </w:r>
      </w:hyperlink>
      <w:r w:rsidRPr="001B725D">
        <w:rPr>
          <w:rFonts w:ascii="Arial" w:eastAsia="宋体" w:hAnsi="Arial" w:cs="Arial"/>
          <w:color w:val="7D7D7D"/>
          <w:kern w:val="0"/>
          <w:sz w:val="19"/>
          <w:szCs w:val="19"/>
        </w:rPr>
        <w:t> </w:t>
      </w:r>
      <w:r w:rsidRPr="001B725D">
        <w:rPr>
          <w:rFonts w:ascii="Arial" w:eastAsia="宋体" w:hAnsi="Arial" w:cs="Arial"/>
          <w:color w:val="7D7D7D"/>
          <w:kern w:val="0"/>
          <w:sz w:val="19"/>
        </w:rPr>
        <w:t>(</w:t>
      </w:r>
      <w:hyperlink r:id="rId8" w:tgtFrame="_blank" w:tooltip="User talk:Amirsaniyan (page does not exist)" w:history="1">
        <w:r w:rsidRPr="001B725D">
          <w:rPr>
            <w:rFonts w:ascii="Arial" w:eastAsia="宋体" w:hAnsi="Arial" w:cs="Arial"/>
            <w:color w:val="A55858"/>
            <w:kern w:val="0"/>
            <w:sz w:val="19"/>
            <w:u w:val="single"/>
          </w:rPr>
          <w:t>Talk</w:t>
        </w:r>
      </w:hyperlink>
      <w:r w:rsidRPr="001B725D">
        <w:rPr>
          <w:rFonts w:ascii="Arial" w:eastAsia="宋体" w:hAnsi="Arial" w:cs="Arial"/>
          <w:color w:val="7D7D7D"/>
          <w:kern w:val="0"/>
          <w:sz w:val="19"/>
        </w:rPr>
        <w:t> | </w:t>
      </w:r>
      <w:hyperlink r:id="rId9" w:tgtFrame="_blank" w:tooltip="Special:Contributions/Amirsaniyan" w:history="1">
        <w:r w:rsidRPr="001B725D">
          <w:rPr>
            <w:rFonts w:ascii="Arial" w:eastAsia="宋体" w:hAnsi="Arial" w:cs="Arial"/>
            <w:color w:val="0B0080"/>
            <w:kern w:val="0"/>
            <w:sz w:val="19"/>
            <w:u w:val="single"/>
          </w:rPr>
          <w:t>contribs</w:t>
        </w:r>
      </w:hyperlink>
      <w:r w:rsidRPr="001B725D">
        <w:rPr>
          <w:rFonts w:ascii="Arial" w:eastAsia="宋体" w:hAnsi="Arial" w:cs="Arial"/>
          <w:color w:val="7D7D7D"/>
          <w:kern w:val="0"/>
          <w:sz w:val="19"/>
        </w:rPr>
        <w:t>)</w:t>
      </w:r>
    </w:p>
    <w:p w:rsidR="001B725D" w:rsidRPr="001B725D" w:rsidRDefault="001B725D" w:rsidP="001B725D">
      <w:pPr>
        <w:widowControl/>
        <w:shd w:val="clear" w:color="auto" w:fill="FFFFFF"/>
        <w:wordWrap w:val="0"/>
        <w:spacing w:line="288" w:lineRule="atLeast"/>
        <w:jc w:val="left"/>
        <w:rPr>
          <w:rFonts w:ascii="Arial" w:eastAsia="宋体" w:hAnsi="Arial" w:cs="Arial"/>
          <w:color w:val="7D7D7D"/>
          <w:kern w:val="0"/>
          <w:sz w:val="19"/>
          <w:szCs w:val="19"/>
        </w:rPr>
      </w:pPr>
      <w:r w:rsidRPr="001B725D">
        <w:rPr>
          <w:rFonts w:ascii="Arial" w:eastAsia="宋体" w:hAnsi="Arial" w:cs="Arial"/>
          <w:color w:val="7D7D7D"/>
          <w:kern w:val="0"/>
          <w:sz w:val="19"/>
          <w:szCs w:val="19"/>
        </w:rPr>
        <w:t>(</w:t>
      </w:r>
      <w:hyperlink r:id="rId10" w:tgtFrame="_blank" w:tooltip="Memory Map (x86)" w:history="1">
        <w:r w:rsidRPr="001B725D">
          <w:rPr>
            <w:rFonts w:ascii="Arial" w:eastAsia="宋体" w:hAnsi="Arial" w:cs="Arial"/>
            <w:color w:val="0B0080"/>
            <w:kern w:val="0"/>
            <w:sz w:val="19"/>
            <w:u w:val="single"/>
          </w:rPr>
          <w:t>diff</w:t>
        </w:r>
      </w:hyperlink>
      <w:r w:rsidRPr="001B725D">
        <w:rPr>
          <w:rFonts w:ascii="Arial" w:eastAsia="宋体" w:hAnsi="Arial" w:cs="Arial"/>
          <w:color w:val="7D7D7D"/>
          <w:kern w:val="0"/>
          <w:sz w:val="19"/>
          <w:szCs w:val="19"/>
        </w:rPr>
        <w:t>) </w:t>
      </w:r>
      <w:hyperlink r:id="rId11" w:tgtFrame="_blank" w:tooltip="Memory Map (x86)" w:history="1">
        <w:r w:rsidRPr="001B725D">
          <w:rPr>
            <w:rFonts w:ascii="Arial" w:eastAsia="宋体" w:hAnsi="Arial" w:cs="Arial"/>
            <w:color w:val="0B0080"/>
            <w:kern w:val="0"/>
            <w:sz w:val="19"/>
            <w:u w:val="single"/>
          </w:rPr>
          <w:t>← Older revision</w:t>
        </w:r>
      </w:hyperlink>
      <w:r w:rsidRPr="001B725D">
        <w:rPr>
          <w:rFonts w:ascii="Arial" w:eastAsia="宋体" w:hAnsi="Arial" w:cs="Arial"/>
          <w:color w:val="7D7D7D"/>
          <w:kern w:val="0"/>
          <w:sz w:val="19"/>
          <w:szCs w:val="19"/>
        </w:rPr>
        <w:t> | Latest revision (diff) | Newer revision → (diff)</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This article describes the contents of the computer's physical memory at the moment that the BIOS jumps to your bootloader code.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972"/>
      </w:tblGrid>
      <w:tr w:rsidR="001B725D" w:rsidRPr="001B725D" w:rsidTr="001B725D">
        <w:tc>
          <w:tcPr>
            <w:tcW w:w="0" w:type="auto"/>
            <w:shd w:val="clear" w:color="auto" w:fill="F9F9F9"/>
            <w:vAlign w:val="center"/>
            <w:hideMark/>
          </w:tcPr>
          <w:p w:rsidR="001B725D" w:rsidRPr="001B725D" w:rsidRDefault="001B725D" w:rsidP="001B725D">
            <w:pPr>
              <w:widowControl/>
              <w:wordWrap w:val="0"/>
              <w:spacing w:after="144"/>
              <w:jc w:val="center"/>
              <w:outlineLvl w:val="1"/>
              <w:rPr>
                <w:rFonts w:ascii="Arial" w:eastAsia="宋体" w:hAnsi="Arial" w:cs="Arial"/>
                <w:color w:val="000000"/>
                <w:kern w:val="0"/>
                <w:sz w:val="18"/>
                <w:szCs w:val="18"/>
              </w:rPr>
            </w:pPr>
            <w:r w:rsidRPr="001B725D">
              <w:rPr>
                <w:rFonts w:ascii="Arial" w:eastAsia="宋体" w:hAnsi="Arial" w:cs="Arial"/>
                <w:color w:val="000000"/>
                <w:kern w:val="0"/>
                <w:sz w:val="18"/>
                <w:szCs w:val="18"/>
              </w:rPr>
              <w:t>Contents</w:t>
            </w:r>
          </w:p>
          <w:p w:rsidR="001B725D" w:rsidRPr="001B725D" w:rsidRDefault="001B725D" w:rsidP="001B725D">
            <w:pPr>
              <w:widowControl/>
              <w:wordWrap w:val="0"/>
              <w:spacing w:line="288" w:lineRule="atLeast"/>
              <w:jc w:val="center"/>
              <w:rPr>
                <w:rFonts w:ascii="Arial" w:eastAsia="宋体" w:hAnsi="Arial" w:cs="Arial"/>
                <w:color w:val="000000"/>
                <w:kern w:val="0"/>
                <w:sz w:val="18"/>
                <w:szCs w:val="18"/>
              </w:rPr>
            </w:pPr>
            <w:r w:rsidRPr="001B725D">
              <w:rPr>
                <w:rFonts w:ascii="Arial" w:eastAsia="宋体" w:hAnsi="Arial" w:cs="Arial"/>
                <w:color w:val="000000"/>
                <w:kern w:val="0"/>
                <w:sz w:val="18"/>
              </w:rPr>
              <w:t>  [</w:t>
            </w:r>
            <w:hyperlink r:id="rId12" w:tgtFrame="_blank" w:history="1">
              <w:r w:rsidRPr="001B725D">
                <w:rPr>
                  <w:rFonts w:ascii="Arial" w:eastAsia="宋体" w:hAnsi="Arial" w:cs="Arial"/>
                  <w:color w:val="0B0080"/>
                  <w:kern w:val="0"/>
                  <w:sz w:val="18"/>
                  <w:u w:val="single"/>
                </w:rPr>
                <w:t>hide</w:t>
              </w:r>
            </w:hyperlink>
            <w:r w:rsidRPr="001B725D">
              <w:rPr>
                <w:rFonts w:ascii="Arial" w:eastAsia="宋体" w:hAnsi="Arial" w:cs="Arial"/>
                <w:color w:val="000000"/>
                <w:kern w:val="0"/>
                <w:sz w:val="18"/>
              </w:rPr>
              <w:t>] </w:t>
            </w:r>
          </w:p>
          <w:p w:rsidR="001B725D" w:rsidRPr="001B725D" w:rsidRDefault="00C44E36"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13" w:anchor=".22Low.22_memory_.28.3C_1_MiB.29" w:tgtFrame="_blank" w:history="1">
              <w:r w:rsidR="001B725D" w:rsidRPr="001B725D">
                <w:rPr>
                  <w:rFonts w:ascii="Arial" w:eastAsia="宋体" w:hAnsi="Arial" w:cs="Arial"/>
                  <w:color w:val="0B0080"/>
                  <w:kern w:val="0"/>
                  <w:sz w:val="18"/>
                </w:rPr>
                <w:t>1</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"Low" memory (&lt; 1 MiB)</w:t>
              </w:r>
            </w:hyperlink>
          </w:p>
          <w:p w:rsidR="001B725D" w:rsidRPr="001B725D" w:rsidRDefault="00C44E36"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4" w:anchor="Overview" w:tgtFrame="_blank" w:history="1">
              <w:r w:rsidR="001B725D" w:rsidRPr="001B725D">
                <w:rPr>
                  <w:rFonts w:ascii="Arial" w:eastAsia="宋体" w:hAnsi="Arial" w:cs="Arial"/>
                  <w:color w:val="0B0080"/>
                  <w:kern w:val="0"/>
                  <w:sz w:val="18"/>
                </w:rPr>
                <w:t>1.1</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Overview</w:t>
              </w:r>
            </w:hyperlink>
          </w:p>
          <w:p w:rsidR="001B725D" w:rsidRPr="001B725D" w:rsidRDefault="00C44E36"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5" w:anchor="BIOS_Data_Area_.28BDA.29" w:tgtFrame="_blank" w:history="1">
              <w:r w:rsidR="001B725D" w:rsidRPr="001B725D">
                <w:rPr>
                  <w:rFonts w:ascii="Arial" w:eastAsia="宋体" w:hAnsi="Arial" w:cs="Arial"/>
                  <w:color w:val="0B0080"/>
                  <w:kern w:val="0"/>
                  <w:sz w:val="18"/>
                </w:rPr>
                <w:t>1.2</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BIOS Data Area (BDA)</w:t>
              </w:r>
            </w:hyperlink>
          </w:p>
          <w:p w:rsidR="001B725D" w:rsidRPr="001B725D" w:rsidRDefault="00C44E36"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6" w:anchor="Extended_BIOS_Data_Area_.28EBDA.29" w:tgtFrame="_blank" w:history="1">
              <w:r w:rsidR="001B725D" w:rsidRPr="001B725D">
                <w:rPr>
                  <w:rFonts w:ascii="Arial" w:eastAsia="宋体" w:hAnsi="Arial" w:cs="Arial"/>
                  <w:color w:val="0B0080"/>
                  <w:kern w:val="0"/>
                  <w:sz w:val="18"/>
                </w:rPr>
                <w:t>1.3</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Extended BIOS Data Area (EBDA)</w:t>
              </w:r>
            </w:hyperlink>
          </w:p>
          <w:p w:rsidR="001B725D" w:rsidRPr="001B725D" w:rsidRDefault="00C44E36"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7" w:anchor="ROM_Area" w:tgtFrame="_blank" w:history="1">
              <w:r w:rsidR="001B725D" w:rsidRPr="001B725D">
                <w:rPr>
                  <w:rFonts w:ascii="Arial" w:eastAsia="宋体" w:hAnsi="Arial" w:cs="Arial"/>
                  <w:color w:val="0B0080"/>
                  <w:kern w:val="0"/>
                  <w:sz w:val="18"/>
                </w:rPr>
                <w:t>1.4</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ROM Area</w:t>
              </w:r>
            </w:hyperlink>
          </w:p>
          <w:p w:rsidR="001B725D" w:rsidRPr="001B725D" w:rsidRDefault="00C44E36"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18" w:anchor=".22Upper.22_Memory_.28.3E_1_MiB.29" w:tgtFrame="_blank" w:history="1">
              <w:r w:rsidR="001B725D" w:rsidRPr="001B725D">
                <w:rPr>
                  <w:rFonts w:ascii="Arial" w:eastAsia="宋体" w:hAnsi="Arial" w:cs="Arial"/>
                  <w:color w:val="0B0080"/>
                  <w:kern w:val="0"/>
                  <w:sz w:val="18"/>
                </w:rPr>
                <w:t>2</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"Upper" Memory (&gt; 1 MiB)</w:t>
              </w:r>
            </w:hyperlink>
          </w:p>
          <w:p w:rsidR="001B725D" w:rsidRPr="001B725D" w:rsidRDefault="00C44E36"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19" w:anchor="Comments" w:tgtFrame="_blank" w:history="1">
              <w:r w:rsidR="001B725D" w:rsidRPr="001B725D">
                <w:rPr>
                  <w:rFonts w:ascii="Arial" w:eastAsia="宋体" w:hAnsi="Arial" w:cs="Arial"/>
                  <w:color w:val="0B0080"/>
                  <w:kern w:val="0"/>
                  <w:sz w:val="18"/>
                </w:rPr>
                <w:t>3</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Comments</w:t>
              </w:r>
            </w:hyperlink>
          </w:p>
          <w:p w:rsidR="001B725D" w:rsidRPr="001B725D" w:rsidRDefault="00C44E36"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20" w:anchor="See_Also" w:tgtFrame="_blank" w:history="1">
              <w:r w:rsidR="001B725D" w:rsidRPr="001B725D">
                <w:rPr>
                  <w:rFonts w:ascii="Arial" w:eastAsia="宋体" w:hAnsi="Arial" w:cs="Arial"/>
                  <w:color w:val="0B0080"/>
                  <w:kern w:val="0"/>
                  <w:sz w:val="18"/>
                </w:rPr>
                <w:t>4</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See Also</w:t>
              </w:r>
            </w:hyperlink>
          </w:p>
          <w:p w:rsidR="001B725D" w:rsidRPr="001B725D" w:rsidRDefault="00C44E36"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21" w:anchor="External_Links" w:tgtFrame="_blank" w:history="1">
              <w:r w:rsidR="001B725D" w:rsidRPr="001B725D">
                <w:rPr>
                  <w:rFonts w:ascii="Arial" w:eastAsia="宋体" w:hAnsi="Arial" w:cs="Arial"/>
                  <w:color w:val="0B0080"/>
                  <w:kern w:val="0"/>
                  <w:sz w:val="18"/>
                </w:rPr>
                <w:t>4.1</w:t>
              </w:r>
              <w:r w:rsidR="001B725D" w:rsidRPr="001B725D">
                <w:rPr>
                  <w:rFonts w:ascii="Arial" w:eastAsia="宋体" w:hAnsi="Arial" w:cs="Arial"/>
                  <w:color w:val="0B0080"/>
                  <w:kern w:val="0"/>
                  <w:sz w:val="18"/>
                  <w:u w:val="single"/>
                </w:rPr>
                <w:t> </w:t>
              </w:r>
              <w:r w:rsidR="001B725D" w:rsidRPr="001B725D">
                <w:rPr>
                  <w:rFonts w:ascii="Arial" w:eastAsia="宋体" w:hAnsi="Arial" w:cs="Arial"/>
                  <w:color w:val="0B0080"/>
                  <w:kern w:val="0"/>
                  <w:sz w:val="18"/>
                </w:rPr>
                <w:t>External Links</w:t>
              </w:r>
            </w:hyperlink>
          </w:p>
        </w:tc>
      </w:tr>
    </w:tbl>
    <w:p w:rsidR="001B725D" w:rsidRPr="001B725D" w:rsidRDefault="001B725D" w:rsidP="001B725D">
      <w:pPr>
        <w:widowControl/>
        <w:pBdr>
          <w:bottom w:val="single" w:sz="6" w:space="2" w:color="AAAAAA"/>
        </w:pBdr>
        <w:shd w:val="clear" w:color="auto" w:fill="FFFFFF"/>
        <w:wordWrap w:val="0"/>
        <w:spacing w:line="288" w:lineRule="atLeast"/>
        <w:jc w:val="left"/>
        <w:outlineLvl w:val="1"/>
        <w:rPr>
          <w:rFonts w:ascii="Arial" w:eastAsia="宋体" w:hAnsi="Arial" w:cs="Arial"/>
          <w:color w:val="333333"/>
          <w:kern w:val="0"/>
          <w:sz w:val="29"/>
          <w:szCs w:val="29"/>
        </w:rPr>
      </w:pPr>
      <w:r w:rsidRPr="001B725D">
        <w:rPr>
          <w:rFonts w:ascii="Arial" w:eastAsia="宋体" w:hAnsi="Arial" w:cs="Arial"/>
          <w:color w:val="333333"/>
          <w:kern w:val="0"/>
          <w:sz w:val="29"/>
        </w:rPr>
        <w:t>"Low" memory (&lt; 1 MiB)</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When a typical x86 PC boots it will be in </w:t>
      </w:r>
      <w:hyperlink r:id="rId22" w:tgtFrame="_blank" w:tooltip="Real Mode" w:history="1">
        <w:r w:rsidRPr="001B725D">
          <w:rPr>
            <w:rFonts w:ascii="Arial" w:eastAsia="宋体" w:hAnsi="Arial" w:cs="Arial"/>
            <w:color w:val="0B0080"/>
            <w:kern w:val="0"/>
            <w:sz w:val="20"/>
            <w:u w:val="single"/>
          </w:rPr>
          <w:t>Real Mode</w:t>
        </w:r>
      </w:hyperlink>
      <w:r w:rsidRPr="001B725D">
        <w:rPr>
          <w:rFonts w:ascii="Arial" w:eastAsia="宋体" w:hAnsi="Arial" w:cs="Arial"/>
          <w:color w:val="333333"/>
          <w:kern w:val="0"/>
          <w:sz w:val="20"/>
          <w:szCs w:val="20"/>
        </w:rPr>
        <w:t>, with an active </w:t>
      </w:r>
      <w:hyperlink r:id="rId23" w:tgtFrame="_blank" w:tooltip="BIOS" w:history="1">
        <w:r w:rsidRPr="001B725D">
          <w:rPr>
            <w:rFonts w:ascii="Arial" w:eastAsia="宋体" w:hAnsi="Arial" w:cs="Arial"/>
            <w:color w:val="0B0080"/>
            <w:kern w:val="0"/>
            <w:sz w:val="20"/>
            <w:u w:val="single"/>
          </w:rPr>
          <w:t>BIOS</w:t>
        </w:r>
      </w:hyperlink>
      <w:r w:rsidRPr="001B725D">
        <w:rPr>
          <w:rFonts w:ascii="Arial" w:eastAsia="宋体" w:hAnsi="Arial" w:cs="Arial"/>
          <w:color w:val="333333"/>
          <w:kern w:val="0"/>
          <w:sz w:val="20"/>
          <w:szCs w:val="20"/>
        </w:rPr>
        <w:t>. During the time the CPU remains in Real Mode, IRQ0 (the clock) will fire repeatedly, and the hardware that is used to boot the PC (floppy, hard disk, CD, Network card, USB) will also generate IRQs. This means that during the PC boot process, the Real Mode IVT (see below) must be carefully preserved, because it is being used.</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When the IVT is activated by an IRQ, it will call a BIOS routine to handle the IRQ. Bootloaders will also access </w:t>
      </w:r>
      <w:hyperlink r:id="rId24" w:anchor="BIOS_functions" w:tgtFrame="_blank" w:tooltip="BIOS" w:history="1">
        <w:r w:rsidRPr="001B725D">
          <w:rPr>
            <w:rFonts w:ascii="Arial" w:eastAsia="宋体" w:hAnsi="Arial" w:cs="Arial"/>
            <w:color w:val="0B0080"/>
            <w:kern w:val="0"/>
            <w:sz w:val="20"/>
            <w:u w:val="single"/>
          </w:rPr>
          <w:t>BIOS functions</w:t>
        </w:r>
      </w:hyperlink>
      <w:r w:rsidRPr="001B725D">
        <w:rPr>
          <w:rFonts w:ascii="Arial" w:eastAsia="宋体" w:hAnsi="Arial" w:cs="Arial"/>
          <w:color w:val="333333"/>
          <w:kern w:val="0"/>
          <w:sz w:val="20"/>
          <w:szCs w:val="20"/>
        </w:rPr>
        <w:t>. This means that the two memory workspaces that the BIOS uses (the BDA and the EBDA) must also be carefully preserved during boot. Also, every time the BIOS handles an IRQ0 (18 times a second), several bytes in the BDA get overwritten by the BIOS -- so do not attempt to store anything there while IRQs are active in Real Mode.</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After all the BIOS functions have been called, and your kernel is loaded into memory somewhere, the bootloader or kernel may exit Real Mode forever (often by going into 32bit </w:t>
      </w:r>
      <w:hyperlink r:id="rId25" w:tgtFrame="_blank" w:tooltip="Protected Mode" w:history="1">
        <w:r w:rsidRPr="001B725D">
          <w:rPr>
            <w:rFonts w:ascii="Arial" w:eastAsia="宋体" w:hAnsi="Arial" w:cs="Arial"/>
            <w:color w:val="0B0080"/>
            <w:kern w:val="0"/>
            <w:sz w:val="20"/>
            <w:u w:val="single"/>
          </w:rPr>
          <w:t>Protected Mode</w:t>
        </w:r>
      </w:hyperlink>
      <w:r w:rsidRPr="001B725D">
        <w:rPr>
          <w:rFonts w:ascii="Arial" w:eastAsia="宋体" w:hAnsi="Arial" w:cs="Arial"/>
          <w:color w:val="333333"/>
          <w:kern w:val="0"/>
          <w:sz w:val="20"/>
          <w:szCs w:val="20"/>
        </w:rPr>
        <w:t>). If the kernel never uses Real Mode again, then the first 0x500 bytes of memory in the PC may be reused and overwritten. (However, it is very common to temporarily return to Real Mode in order to change the </w:t>
      </w:r>
      <w:hyperlink r:id="rId26" w:tgtFrame="_blank" w:tooltip="How do I set a graphics mode" w:history="1">
        <w:r w:rsidRPr="001B725D">
          <w:rPr>
            <w:rFonts w:ascii="Arial" w:eastAsia="宋体" w:hAnsi="Arial" w:cs="Arial"/>
            <w:color w:val="0B0080"/>
            <w:kern w:val="0"/>
            <w:sz w:val="20"/>
            <w:u w:val="single"/>
          </w:rPr>
          <w:t>Video Display Mode</w:t>
        </w:r>
      </w:hyperlink>
      <w:r w:rsidRPr="001B725D">
        <w:rPr>
          <w:rFonts w:ascii="Arial" w:eastAsia="宋体" w:hAnsi="Arial" w:cs="Arial"/>
          <w:color w:val="333333"/>
          <w:kern w:val="0"/>
          <w:sz w:val="20"/>
          <w:szCs w:val="20"/>
        </w:rPr>
        <w:t>.)</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When the CPU is in Protected Mode, </w:t>
      </w:r>
      <w:hyperlink r:id="rId27" w:tgtFrame="_blank" w:tooltip="System Management Mode (page does not exist)" w:history="1">
        <w:r w:rsidRPr="001B725D">
          <w:rPr>
            <w:rFonts w:ascii="Arial" w:eastAsia="宋体" w:hAnsi="Arial" w:cs="Arial"/>
            <w:color w:val="A55858"/>
            <w:kern w:val="0"/>
            <w:sz w:val="20"/>
            <w:u w:val="single"/>
          </w:rPr>
          <w:t>System Management Mode</w:t>
        </w:r>
      </w:hyperlink>
      <w:r w:rsidRPr="001B725D">
        <w:rPr>
          <w:rFonts w:ascii="Arial" w:eastAsia="宋体" w:hAnsi="Arial" w:cs="Arial"/>
          <w:color w:val="333333"/>
          <w:kern w:val="0"/>
          <w:sz w:val="20"/>
          <w:szCs w:val="20"/>
        </w:rPr>
        <w:t> (SMM) is still invisibly active, and cannot be shut off. SMM also seems to use the EBDA. So the EBDA memory area should </w:t>
      </w:r>
      <w:r w:rsidRPr="001B725D">
        <w:rPr>
          <w:rFonts w:ascii="Arial" w:eastAsia="宋体" w:hAnsi="Arial" w:cs="Arial"/>
          <w:b/>
          <w:bCs/>
          <w:color w:val="333333"/>
          <w:kern w:val="0"/>
          <w:sz w:val="20"/>
        </w:rPr>
        <w:t>never</w:t>
      </w:r>
      <w:r w:rsidRPr="001B725D">
        <w:rPr>
          <w:rFonts w:ascii="Arial" w:eastAsia="宋体" w:hAnsi="Arial" w:cs="Arial"/>
          <w:color w:val="333333"/>
          <w:kern w:val="0"/>
          <w:sz w:val="20"/>
          <w:szCs w:val="20"/>
        </w:rPr>
        <w:t> be overwritten.</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Note: the EBDA is a variable-sized memory area (on different BIOSes). If it exists, it is always immediately below 0xA0000 in memory. It is absolutely guaranteed to be less than 128 KiB in size. It is often 1 KiB. The biggest ones ever actually seen are 8 KiB.</w:t>
      </w:r>
      <w:r w:rsidRPr="001B725D">
        <w:rPr>
          <w:rFonts w:ascii="Arial" w:eastAsia="宋体" w:hAnsi="Arial" w:cs="Arial"/>
          <w:color w:val="333333"/>
          <w:kern w:val="0"/>
          <w:sz w:val="20"/>
          <w:szCs w:val="20"/>
        </w:rPr>
        <w:lastRenderedPageBreak/>
        <w:t xml:space="preserve"> You can determine the size of the EBDA by using BIOS function </w:t>
      </w:r>
      <w:hyperlink r:id="rId28" w:anchor="Detecting_Low_Memory" w:tgtFrame="_blank" w:tooltip="Detecting Memory (x86)" w:history="1">
        <w:r w:rsidRPr="001B725D">
          <w:rPr>
            <w:rFonts w:ascii="Arial" w:eastAsia="宋体" w:hAnsi="Arial" w:cs="Arial"/>
            <w:color w:val="0B0080"/>
            <w:kern w:val="0"/>
            <w:sz w:val="20"/>
            <w:u w:val="single"/>
          </w:rPr>
          <w:t>INT 12h</w:t>
        </w:r>
      </w:hyperlink>
      <w:r w:rsidRPr="001B725D">
        <w:rPr>
          <w:rFonts w:ascii="Arial" w:eastAsia="宋体" w:hAnsi="Arial" w:cs="Arial"/>
          <w:color w:val="333333"/>
          <w:kern w:val="0"/>
          <w:sz w:val="20"/>
          <w:szCs w:val="20"/>
        </w:rPr>
        <w:t>, or (often) by examining the word at 0x40E in the BDA (see below). Both of those methods will tell you the location of the bottom of the EBDA.</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It should also be noted that your bootloader code is probably loaded and running in memory at physical addresses 0x7C00 through 0x7DFF. So that memory area is likely to also be unusable until execution has been transferred to a second stage bootloader, or to your kernel.</w:t>
      </w:r>
    </w:p>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rPr>
      </w:pPr>
      <w:r w:rsidRPr="001B725D">
        <w:rPr>
          <w:rFonts w:ascii="Arial" w:eastAsia="宋体" w:hAnsi="Arial" w:cs="Arial"/>
          <w:color w:val="333333"/>
          <w:kern w:val="0"/>
          <w:sz w:val="26"/>
        </w:rPr>
        <w:t>Overview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1486"/>
        <w:gridCol w:w="736"/>
        <w:gridCol w:w="2362"/>
        <w:gridCol w:w="1903"/>
        <w:gridCol w:w="1939"/>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Low Memory (the first MiB)</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0x000003FF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1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Real Mode IVT (Interrupt Vector Table)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0x00000400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0x000004FF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256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BDA (BIOS data area)</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0x00000500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0x00007BFF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almost 30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Conventional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0x00007C00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0x00007DFF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512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Your OS BootSector</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0x00007E00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0x0007FFFF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480.5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Conventional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0x00080000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0x0009FBFF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approximately 120 KiB, depending on EBDA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RAM (free for use, </w:t>
            </w:r>
            <w:r w:rsidRPr="00157EEA">
              <w:rPr>
                <w:rFonts w:ascii="Arial" w:eastAsia="宋体" w:hAnsi="Arial" w:cs="Arial"/>
                <w:b/>
                <w:bCs/>
                <w:color w:val="FF0000"/>
                <w:kern w:val="0"/>
                <w:sz w:val="20"/>
              </w:rPr>
              <w:t>if it exists</w:t>
            </w:r>
            <w:r w:rsidRPr="00157EEA">
              <w:rPr>
                <w:rFonts w:ascii="Arial" w:eastAsia="宋体" w:hAnsi="Arial" w:cs="Arial"/>
                <w:color w:val="FF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57EEA" w:rsidRDefault="001B725D" w:rsidP="001B725D">
            <w:pPr>
              <w:widowControl/>
              <w:wordWrap w:val="0"/>
              <w:spacing w:before="240" w:after="240" w:line="288" w:lineRule="atLeast"/>
              <w:jc w:val="left"/>
              <w:rPr>
                <w:rFonts w:ascii="Arial" w:eastAsia="宋体" w:hAnsi="Arial" w:cs="Arial"/>
                <w:color w:val="FF0000"/>
                <w:kern w:val="0"/>
                <w:sz w:val="20"/>
                <w:szCs w:val="20"/>
              </w:rPr>
            </w:pPr>
            <w:r w:rsidRPr="00157EEA">
              <w:rPr>
                <w:rFonts w:ascii="Arial" w:eastAsia="宋体" w:hAnsi="Arial" w:cs="Arial"/>
                <w:color w:val="FF0000"/>
                <w:kern w:val="0"/>
                <w:sz w:val="20"/>
                <w:szCs w:val="20"/>
              </w:rPr>
              <w:t>Conventional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0x0009FC00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0x0009FFFF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1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EBDA (Extended BIOS Data Area)</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384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various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Video memory, ROM Area</w:t>
            </w:r>
          </w:p>
        </w:tc>
      </w:tr>
    </w:tbl>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rPr>
      </w:pPr>
      <w:r w:rsidRPr="001B725D">
        <w:rPr>
          <w:rFonts w:ascii="Arial" w:eastAsia="宋体" w:hAnsi="Arial" w:cs="Arial"/>
          <w:color w:val="333333"/>
          <w:kern w:val="0"/>
          <w:sz w:val="26"/>
        </w:rPr>
        <w:t>BIOS Data Area (BDA)</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The BDA is only partially standardized, and almost all the values stored there are completely obsolete and uninteresting. The following is a partial list. See the External Links references below for more detail.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2804"/>
        <w:gridCol w:w="5622"/>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address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0x0400 (4 words)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IO ports for COM1-COM4 serial (each address is 1 word, zero if none)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0x0408 (3 words)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IO ports for LPT1-LPT3 parallel (each address is 1 word, zero if none)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0x040E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EBDA base address &gt;&gt; 4 (</w:t>
            </w:r>
            <w:r w:rsidRPr="001B725D">
              <w:rPr>
                <w:rFonts w:ascii="Arial" w:eastAsia="宋体" w:hAnsi="Arial" w:cs="Arial"/>
                <w:b/>
                <w:bCs/>
                <w:color w:val="000000"/>
                <w:kern w:val="0"/>
                <w:sz w:val="20"/>
              </w:rPr>
              <w:t>usually!</w:t>
            </w:r>
            <w:r w:rsidRPr="001B725D">
              <w:rPr>
                <w:rFonts w:ascii="Arial" w:eastAsia="宋体" w:hAnsi="Arial" w:cs="Arial"/>
                <w:color w:val="000000"/>
                <w:kern w:val="0"/>
                <w:sz w:val="20"/>
                <w:szCs w:val="20"/>
              </w:rPr>
              <w: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0x0410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packed bit flags for detected hardware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0x0417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state flags</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0x041E (32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buffer</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0x0449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Display Mode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0x044A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number of columns in text mode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0x0463 (2 bytes, taken as a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base IO port for video</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0x046C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of IRQ0 timer ticks since boot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0x0475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of hard disk drives detected</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0x0480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buffer start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0x0482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buffer end</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0x0497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last keyboard LED/Shift key state</w:t>
            </w:r>
          </w:p>
        </w:tc>
      </w:tr>
    </w:tbl>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p>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rPr>
      </w:pPr>
      <w:r w:rsidRPr="001B725D">
        <w:rPr>
          <w:rFonts w:ascii="Arial" w:eastAsia="宋体" w:hAnsi="Arial" w:cs="Arial"/>
          <w:color w:val="333333"/>
          <w:kern w:val="0"/>
          <w:sz w:val="26"/>
        </w:rPr>
        <w:t>Extended BIOS Data Area (EBDA)</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You may see "maps" of the EBDA if you search the web. However, those maps are for the original IBM BIOS EBDA. They do not apply to any current EBDA, used by any current BIOS. The EBDA area is not standardized. It </w:t>
      </w:r>
      <w:r w:rsidRPr="001B725D">
        <w:rPr>
          <w:rFonts w:ascii="Arial" w:eastAsia="宋体" w:hAnsi="Arial" w:cs="Arial"/>
          <w:b/>
          <w:bCs/>
          <w:color w:val="333333"/>
          <w:kern w:val="0"/>
          <w:sz w:val="20"/>
        </w:rPr>
        <w:t>does</w:t>
      </w:r>
      <w:r w:rsidRPr="001B725D">
        <w:rPr>
          <w:rFonts w:ascii="Arial" w:eastAsia="宋体" w:hAnsi="Arial" w:cs="Arial"/>
          <w:color w:val="333333"/>
          <w:kern w:val="0"/>
          <w:sz w:val="20"/>
          <w:szCs w:val="20"/>
        </w:rPr>
        <w:t> contain data that your OS will need, but you must do a bytewise pattern search to find those tables. (See</w:t>
      </w:r>
      <w:hyperlink r:id="rId29" w:tgtFrame="_blank" w:tooltip="Plug-and-Play" w:history="1">
        <w:r w:rsidRPr="001B725D">
          <w:rPr>
            <w:rFonts w:ascii="Arial" w:eastAsia="宋体" w:hAnsi="Arial" w:cs="Arial"/>
            <w:color w:val="0B0080"/>
            <w:kern w:val="0"/>
            <w:sz w:val="20"/>
            <w:u w:val="single"/>
          </w:rPr>
          <w:t>Plug-and-Play</w:t>
        </w:r>
      </w:hyperlink>
      <w:r w:rsidRPr="001B725D">
        <w:rPr>
          <w:rFonts w:ascii="Arial" w:eastAsia="宋体" w:hAnsi="Arial" w:cs="Arial"/>
          <w:color w:val="333333"/>
          <w:kern w:val="0"/>
          <w:sz w:val="20"/>
          <w:szCs w:val="20"/>
        </w:rPr>
        <w:t>.)</w:t>
      </w:r>
    </w:p>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rPr>
      </w:pPr>
      <w:r w:rsidRPr="001B725D">
        <w:rPr>
          <w:rFonts w:ascii="Arial" w:eastAsia="宋体" w:hAnsi="Arial" w:cs="Arial"/>
          <w:color w:val="333333"/>
          <w:kern w:val="0"/>
          <w:sz w:val="26"/>
        </w:rPr>
        <w:t>ROM Area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1114"/>
        <w:gridCol w:w="1142"/>
        <w:gridCol w:w="1593"/>
        <w:gridCol w:w="2327"/>
        <w:gridCol w:w="2250"/>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region/exception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Standard usage of the ROM Area</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0x000BFFFF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128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video RAM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VGA display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0x000C0000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0x000C7FFF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32 KiB (typically)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ROM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Video BIOS</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0x000C80</w:t>
            </w:r>
            <w:r w:rsidRPr="001B725D">
              <w:rPr>
                <w:rFonts w:ascii="Arial" w:eastAsia="宋体" w:hAnsi="Arial" w:cs="Arial"/>
                <w:color w:val="000000"/>
                <w:kern w:val="0"/>
                <w:sz w:val="20"/>
                <w:szCs w:val="20"/>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0x000EFF</w:t>
            </w:r>
            <w:r w:rsidRPr="001B725D">
              <w:rPr>
                <w:rFonts w:ascii="Arial" w:eastAsia="宋体" w:hAnsi="Arial" w:cs="Arial"/>
                <w:color w:val="000000"/>
                <w:kern w:val="0"/>
                <w:sz w:val="20"/>
                <w:szCs w:val="20"/>
              </w:rPr>
              <w:lastRenderedPageBreak/>
              <w:t>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160 KiB (typica</w:t>
            </w:r>
            <w:r w:rsidRPr="001B725D">
              <w:rPr>
                <w:rFonts w:ascii="Arial" w:eastAsia="宋体" w:hAnsi="Arial" w:cs="Arial"/>
                <w:color w:val="000000"/>
                <w:kern w:val="0"/>
                <w:sz w:val="20"/>
                <w:szCs w:val="20"/>
              </w:rPr>
              <w:lastRenderedPageBreak/>
              <w:t>lly)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ROMs and unusable s</w:t>
            </w:r>
            <w:r w:rsidRPr="001B725D">
              <w:rPr>
                <w:rFonts w:ascii="Arial" w:eastAsia="宋体" w:hAnsi="Arial" w:cs="Arial"/>
                <w:color w:val="000000"/>
                <w:kern w:val="0"/>
                <w:sz w:val="20"/>
                <w:szCs w:val="20"/>
              </w:rPr>
              <w:lastRenderedPageBreak/>
              <w:t>pace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 xml:space="preserve">Mapped hardware &amp; </w:t>
            </w:r>
            <w:r w:rsidRPr="001B725D">
              <w:rPr>
                <w:rFonts w:ascii="Arial" w:eastAsia="宋体" w:hAnsi="Arial" w:cs="Arial"/>
                <w:color w:val="000000"/>
                <w:kern w:val="0"/>
                <w:sz w:val="20"/>
                <w:szCs w:val="20"/>
              </w:rPr>
              <w:lastRenderedPageBreak/>
              <w:t>Misc.</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0x000F0000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64 KiB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ROM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Motherboard BIOS</w:t>
            </w:r>
          </w:p>
        </w:tc>
      </w:tr>
    </w:tbl>
    <w:p w:rsidR="001B725D" w:rsidRPr="001B725D" w:rsidRDefault="001B725D" w:rsidP="001B725D">
      <w:pPr>
        <w:widowControl/>
        <w:pBdr>
          <w:bottom w:val="single" w:sz="6" w:space="2" w:color="AAAAAA"/>
        </w:pBdr>
        <w:shd w:val="clear" w:color="auto" w:fill="FFFFFF"/>
        <w:wordWrap w:val="0"/>
        <w:spacing w:line="288" w:lineRule="atLeast"/>
        <w:jc w:val="left"/>
        <w:outlineLvl w:val="1"/>
        <w:rPr>
          <w:rFonts w:ascii="Arial" w:eastAsia="宋体" w:hAnsi="Arial" w:cs="Arial"/>
          <w:color w:val="333333"/>
          <w:kern w:val="0"/>
          <w:sz w:val="29"/>
          <w:szCs w:val="29"/>
        </w:rPr>
      </w:pPr>
      <w:r w:rsidRPr="001B725D">
        <w:rPr>
          <w:rFonts w:ascii="Arial" w:eastAsia="宋体" w:hAnsi="Arial" w:cs="Arial"/>
          <w:color w:val="333333"/>
          <w:kern w:val="0"/>
          <w:sz w:val="29"/>
        </w:rPr>
        <w:t>"Upper" Memory (&gt; 1 MiB)</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The region of RAM above 1 MiB is not standardized, well-defined, or contiguous. There are likely to be regions of it that contain memory mapped hardware, that nothing but a device driver should ever access. There are likely to be regions of it that contain ACPI tables which your initialization code will probably want to read, and that then can be overwritten and reused. Some ACPI areas cannot be "reclaimed" this way. Some of the computer's RAM may extend above 4 GiB.</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20"/>
          <w:szCs w:val="20"/>
        </w:rPr>
        <w:t>Use the BIOS function </w:t>
      </w:r>
      <w:hyperlink r:id="rId30" w:anchor="BIOS_Function:_INT_0x15.2C_EAX_.3D_0xE820" w:tgtFrame="_blank" w:tooltip="Detecting Memory (x86)" w:history="1">
        <w:r w:rsidRPr="001B725D">
          <w:rPr>
            <w:rFonts w:ascii="Arial" w:eastAsia="宋体" w:hAnsi="Arial" w:cs="Arial"/>
            <w:color w:val="0B0080"/>
            <w:kern w:val="0"/>
            <w:sz w:val="20"/>
            <w:u w:val="single"/>
          </w:rPr>
          <w:t>INT 15h, EAX=0xE820</w:t>
        </w:r>
      </w:hyperlink>
      <w:r w:rsidRPr="001B725D">
        <w:rPr>
          <w:rFonts w:ascii="Arial" w:eastAsia="宋体" w:hAnsi="Arial" w:cs="Arial"/>
          <w:color w:val="333333"/>
          <w:kern w:val="0"/>
          <w:sz w:val="20"/>
          <w:szCs w:val="20"/>
        </w:rPr>
        <w:t> to get a reliable map of Upper Memory.</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2297"/>
        <w:gridCol w:w="1956"/>
        <w:gridCol w:w="2091"/>
        <w:gridCol w:w="729"/>
        <w:gridCol w:w="1353"/>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region/exception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High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0x00100000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0x00EFFFFF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0x00E00000 (14 MiB)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free for use (if it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Extended memory </w:t>
            </w:r>
            <w:r w:rsidRPr="001B725D">
              <w:rPr>
                <w:rFonts w:ascii="Arial" w:eastAsia="宋体" w:hAnsi="Arial" w:cs="Arial"/>
                <w:color w:val="000000"/>
                <w:kern w:val="0"/>
                <w:sz w:val="18"/>
                <w:szCs w:val="18"/>
                <w:vertAlign w:val="superscript"/>
              </w:rPr>
              <w:t>1, 2</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0x00F00000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0x00FFFFFF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0x00100000 (1 MiB)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Possible memory mapped hardware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ISA Memory Hole 15-16MB </w:t>
            </w:r>
            <w:r w:rsidRPr="001B725D">
              <w:rPr>
                <w:rFonts w:ascii="Arial" w:eastAsia="宋体" w:hAnsi="Arial" w:cs="Arial"/>
                <w:color w:val="000000"/>
                <w:kern w:val="0"/>
                <w:sz w:val="18"/>
                <w:szCs w:val="18"/>
                <w:vertAlign w:val="superscript"/>
              </w:rPr>
              <w:t>3</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0x01000000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 (whatever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More Extended memory </w:t>
            </w:r>
            <w:r w:rsidRPr="001B725D">
              <w:rPr>
                <w:rFonts w:ascii="Arial" w:eastAsia="宋体" w:hAnsi="Arial" w:cs="Arial"/>
                <w:color w:val="000000"/>
                <w:kern w:val="0"/>
                <w:sz w:val="18"/>
                <w:szCs w:val="18"/>
                <w:vertAlign w:val="superscript"/>
              </w:rPr>
              <w:t>1</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0xC0000000 (sometimes, depends on motherboard and devices)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0xFFFFFFFF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0x40000000 (1 GiB)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various (typically reserved for memory mapped devices)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Memory mapped PCI devices, PnP NVRAM?, IO APIC/s, local APIC/s, BIOS, ...</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0x0000000100000000 (possible memory above 4 GiB)</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 (whatever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free for use (PAE/64bit)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More Extended memory </w:t>
            </w:r>
            <w:r w:rsidRPr="001B725D">
              <w:rPr>
                <w:rFonts w:ascii="Arial" w:eastAsia="宋体" w:hAnsi="Arial" w:cs="Arial"/>
                <w:color w:val="000000"/>
                <w:kern w:val="0"/>
                <w:sz w:val="18"/>
                <w:szCs w:val="18"/>
                <w:vertAlign w:val="superscript"/>
              </w:rPr>
              <w:t>1</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Possible memory mapped hardware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Potentially usable for memory mapped PCI devices in modern hardware (but typically not, due to backward compatibility)</w:t>
            </w:r>
          </w:p>
        </w:tc>
      </w:tr>
    </w:tbl>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18"/>
          <w:szCs w:val="18"/>
          <w:vertAlign w:val="superscript"/>
        </w:rPr>
        <w:t>1</w:t>
      </w:r>
      <w:r w:rsidRPr="001B725D">
        <w:rPr>
          <w:rFonts w:ascii="Arial" w:eastAsia="宋体" w:hAnsi="Arial" w:cs="Arial"/>
          <w:color w:val="333333"/>
          <w:kern w:val="0"/>
          <w:sz w:val="20"/>
          <w:szCs w:val="20"/>
        </w:rPr>
        <w:t>: Different computers have different amounts of RAM, therefore the amount of extended memory you might find will vary and may be anything from "none" (e.g. an old 80386 system) to "lots".</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18"/>
          <w:szCs w:val="18"/>
          <w:vertAlign w:val="superscript"/>
        </w:rPr>
        <w:t>2</w:t>
      </w:r>
      <w:r w:rsidRPr="001B725D">
        <w:rPr>
          <w:rFonts w:ascii="Arial" w:eastAsia="宋体" w:hAnsi="Arial" w:cs="Arial"/>
          <w:color w:val="333333"/>
          <w:kern w:val="0"/>
          <w:sz w:val="20"/>
          <w:szCs w:val="20"/>
        </w:rPr>
        <w:t>: Free for use except that your bootloader (ie. GRUB) may have loaded your "modules" here, and you don't want to overwrite those.</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rPr>
      </w:pPr>
      <w:r w:rsidRPr="001B725D">
        <w:rPr>
          <w:rFonts w:ascii="Arial" w:eastAsia="宋体" w:hAnsi="Arial" w:cs="Arial"/>
          <w:color w:val="333333"/>
          <w:kern w:val="0"/>
          <w:sz w:val="18"/>
          <w:szCs w:val="18"/>
          <w:vertAlign w:val="superscript"/>
        </w:rPr>
        <w:lastRenderedPageBreak/>
        <w:t>3</w:t>
      </w:r>
      <w:r w:rsidRPr="001B725D">
        <w:rPr>
          <w:rFonts w:ascii="Arial" w:eastAsia="宋体" w:hAnsi="Arial" w:cs="Arial"/>
          <w:color w:val="333333"/>
          <w:kern w:val="0"/>
          <w:sz w:val="20"/>
          <w:szCs w:val="20"/>
        </w:rPr>
        <w:t>: The "ISA Memory Hole" (from 0x00F00000 to 0x00FFFFFF) was used for memory mapped ISA devices (e.g. video cards). Modern computers have no need for this hole, but some chipsets still support it (as an optional feature) and some motherboards may still allow it to be enabled with BIOS options, so it may exist in a modern computers with no ISA devices.</w:t>
      </w:r>
    </w:p>
    <w:p w:rsidR="00326D55" w:rsidRDefault="00962616">
      <w:pPr>
        <w:rPr>
          <w:rFonts w:hint="eastAsia"/>
        </w:rPr>
      </w:pPr>
      <w:r>
        <w:rPr>
          <w:noProof/>
        </w:rPr>
        <w:drawing>
          <wp:inline distT="0" distB="0" distL="0" distR="0">
            <wp:extent cx="3467100" cy="4562475"/>
            <wp:effectExtent l="19050" t="0" r="0" b="0"/>
            <wp:docPr id="1" name="图片 1" descr="http://img.blog.163.com/photo/J9DEAFYp6hOQJ5u9jyrhEA==/855402454224730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163.com/photo/J9DEAFYp6hOQJ5u9jyrhEA==/855402454224730598.jpg"/>
                    <pic:cNvPicPr>
                      <a:picLocks noChangeAspect="1" noChangeArrowheads="1"/>
                    </pic:cNvPicPr>
                  </pic:nvPicPr>
                  <pic:blipFill>
                    <a:blip r:embed="rId31"/>
                    <a:srcRect/>
                    <a:stretch>
                      <a:fillRect/>
                    </a:stretch>
                  </pic:blipFill>
                  <pic:spPr bwMode="auto">
                    <a:xfrm>
                      <a:off x="0" y="0"/>
                      <a:ext cx="3467100" cy="4562475"/>
                    </a:xfrm>
                    <a:prstGeom prst="rect">
                      <a:avLst/>
                    </a:prstGeom>
                    <a:noFill/>
                    <a:ln w="9525">
                      <a:noFill/>
                      <a:miter lim="800000"/>
                      <a:headEnd/>
                      <a:tailEnd/>
                    </a:ln>
                  </pic:spPr>
                </pic:pic>
              </a:graphicData>
            </a:graphic>
          </wp:inline>
        </w:drawing>
      </w:r>
    </w:p>
    <w:p w:rsidR="006D1CBC" w:rsidRPr="001B725D" w:rsidRDefault="006D1CBC">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高端内存区是</w:t>
      </w:r>
      <w:r>
        <w:rPr>
          <w:rFonts w:ascii="Arial" w:hAnsi="Arial" w:cs="Arial"/>
          <w:color w:val="333333"/>
          <w:szCs w:val="21"/>
          <w:shd w:val="clear" w:color="auto" w:fill="FFFFFF"/>
        </w:rPr>
        <w:t>1024KB</w:t>
      </w:r>
      <w:r>
        <w:rPr>
          <w:rFonts w:ascii="Arial" w:hAnsi="Arial" w:cs="Arial"/>
          <w:color w:val="333333"/>
          <w:szCs w:val="21"/>
          <w:shd w:val="clear" w:color="auto" w:fill="FFFFFF"/>
        </w:rPr>
        <w:t>至</w:t>
      </w:r>
      <w:r>
        <w:rPr>
          <w:rFonts w:ascii="Arial" w:hAnsi="Arial" w:cs="Arial"/>
          <w:color w:val="333333"/>
          <w:szCs w:val="21"/>
          <w:shd w:val="clear" w:color="auto" w:fill="FFFFFF"/>
        </w:rPr>
        <w:t>1088KB</w:t>
      </w:r>
      <w:r>
        <w:rPr>
          <w:rFonts w:ascii="Arial" w:hAnsi="Arial" w:cs="Arial"/>
          <w:color w:val="333333"/>
          <w:szCs w:val="21"/>
          <w:shd w:val="clear" w:color="auto" w:fill="FFFFFF"/>
        </w:rPr>
        <w:t>之间的</w:t>
      </w:r>
      <w:r>
        <w:rPr>
          <w:rFonts w:ascii="Arial" w:hAnsi="Arial" w:cs="Arial"/>
          <w:color w:val="333333"/>
          <w:szCs w:val="21"/>
          <w:shd w:val="clear" w:color="auto" w:fill="FFFFFF"/>
        </w:rPr>
        <w:t>64KB</w:t>
      </w:r>
      <w:r>
        <w:rPr>
          <w:rFonts w:ascii="Arial" w:hAnsi="Arial" w:cs="Arial"/>
          <w:color w:val="333333"/>
          <w:szCs w:val="21"/>
          <w:shd w:val="clear" w:color="auto" w:fill="FFFFFF"/>
        </w:rPr>
        <w:t>内存，其地址为</w:t>
      </w:r>
      <w:r>
        <w:rPr>
          <w:rFonts w:ascii="Arial" w:hAnsi="Arial" w:cs="Arial"/>
          <w:color w:val="333333"/>
          <w:szCs w:val="21"/>
          <w:shd w:val="clear" w:color="auto" w:fill="FFFFFF"/>
        </w:rPr>
        <w:t>100000H</w:t>
      </w:r>
      <w:r>
        <w:rPr>
          <w:rFonts w:ascii="Arial" w:hAnsi="Arial" w:cs="Arial"/>
          <w:color w:val="333333"/>
          <w:szCs w:val="21"/>
          <w:shd w:val="clear" w:color="auto" w:fill="FFFFFF"/>
        </w:rPr>
        <w:t>～</w:t>
      </w:r>
      <w:r>
        <w:rPr>
          <w:rFonts w:ascii="Arial" w:hAnsi="Arial" w:cs="Arial"/>
          <w:color w:val="333333"/>
          <w:szCs w:val="21"/>
          <w:shd w:val="clear" w:color="auto" w:fill="FFFFFF"/>
        </w:rPr>
        <w:t>1OFFEFH</w:t>
      </w:r>
      <w:r>
        <w:rPr>
          <w:rFonts w:ascii="Arial" w:hAnsi="Arial" w:cs="Arial"/>
          <w:color w:val="333333"/>
          <w:szCs w:val="21"/>
          <w:shd w:val="clear" w:color="auto" w:fill="FFFFFF"/>
        </w:rPr>
        <w:t>或以上，</w:t>
      </w:r>
      <w:r>
        <w:rPr>
          <w:rFonts w:ascii="Arial" w:hAnsi="Arial" w:cs="Arial"/>
          <w:color w:val="333333"/>
          <w:szCs w:val="21"/>
          <w:shd w:val="clear" w:color="auto" w:fill="FFFFFF"/>
        </w:rPr>
        <w:t>CPU</w:t>
      </w:r>
      <w:r>
        <w:rPr>
          <w:rFonts w:ascii="Arial" w:hAnsi="Arial" w:cs="Arial"/>
          <w:color w:val="333333"/>
          <w:szCs w:val="21"/>
          <w:shd w:val="clear" w:color="auto" w:fill="FFFFFF"/>
        </w:rPr>
        <w:t>在实地址模式下以</w:t>
      </w:r>
      <w:r>
        <w:rPr>
          <w:rFonts w:ascii="Arial" w:hAnsi="Arial" w:cs="Arial"/>
          <w:color w:val="333333"/>
          <w:szCs w:val="21"/>
          <w:shd w:val="clear" w:color="auto" w:fill="FFFFFF"/>
        </w:rPr>
        <w:t>Segment:OFFSET</w:t>
      </w:r>
      <w:r>
        <w:rPr>
          <w:rFonts w:ascii="Arial" w:hAnsi="Arial" w:cs="Arial"/>
          <w:color w:val="333333"/>
          <w:szCs w:val="21"/>
          <w:shd w:val="clear" w:color="auto" w:fill="FFFFFF"/>
        </w:rPr>
        <w:t>（</w:t>
      </w:r>
      <w:hyperlink r:id="rId32" w:tgtFrame="_blank" w:history="1">
        <w:r>
          <w:rPr>
            <w:rStyle w:val="a3"/>
            <w:rFonts w:ascii="Arial" w:hAnsi="Arial" w:cs="Arial"/>
            <w:color w:val="136EC2"/>
            <w:szCs w:val="21"/>
            <w:shd w:val="clear" w:color="auto" w:fill="FFFFFF"/>
          </w:rPr>
          <w:t>段地址</w:t>
        </w:r>
      </w:hyperlink>
      <w:r>
        <w:rPr>
          <w:rFonts w:ascii="Arial" w:hAnsi="Arial" w:cs="Arial"/>
          <w:color w:val="333333"/>
          <w:szCs w:val="21"/>
          <w:shd w:val="clear" w:color="auto" w:fill="FFFFFF"/>
        </w:rPr>
        <w:t>：</w:t>
      </w:r>
      <w:hyperlink r:id="rId33" w:tgtFrame="_blank" w:history="1">
        <w:r>
          <w:rPr>
            <w:rStyle w:val="a3"/>
            <w:rFonts w:ascii="Arial" w:hAnsi="Arial" w:cs="Arial"/>
            <w:color w:val="136EC2"/>
            <w:szCs w:val="21"/>
            <w:shd w:val="clear" w:color="auto" w:fill="FFFFFF"/>
          </w:rPr>
          <w:t>偏移量</w:t>
        </w:r>
      </w:hyperlink>
      <w:r>
        <w:rPr>
          <w:rFonts w:ascii="Arial" w:hAnsi="Arial" w:cs="Arial"/>
          <w:color w:val="333333"/>
          <w:szCs w:val="21"/>
          <w:shd w:val="clear" w:color="auto" w:fill="FFFFFF"/>
        </w:rPr>
        <w:t>）方式来寻址，其寻址的最大逻辑内存空间为（</w:t>
      </w:r>
      <w:r>
        <w:rPr>
          <w:rFonts w:ascii="Arial" w:hAnsi="Arial" w:cs="Arial"/>
          <w:color w:val="333333"/>
          <w:szCs w:val="21"/>
          <w:shd w:val="clear" w:color="auto" w:fill="FFFFFF"/>
        </w:rPr>
        <w:t>FFFF</w:t>
      </w:r>
      <w:r>
        <w:rPr>
          <w:rFonts w:ascii="Arial" w:hAnsi="Arial" w:cs="Arial"/>
          <w:color w:val="333333"/>
          <w:szCs w:val="21"/>
          <w:shd w:val="clear" w:color="auto" w:fill="FFFFFF"/>
        </w:rPr>
        <w:t>：</w:t>
      </w:r>
      <w:r>
        <w:rPr>
          <w:rFonts w:ascii="Arial" w:hAnsi="Arial" w:cs="Arial"/>
          <w:color w:val="333333"/>
          <w:szCs w:val="21"/>
          <w:shd w:val="clear" w:color="auto" w:fill="FFFFFF"/>
        </w:rPr>
        <w:t>FFFF</w:t>
      </w:r>
      <w:r>
        <w:rPr>
          <w:rFonts w:ascii="Arial" w:hAnsi="Arial" w:cs="Arial"/>
          <w:color w:val="333333"/>
          <w:szCs w:val="21"/>
          <w:shd w:val="clear" w:color="auto" w:fill="FFFFFF"/>
        </w:rPr>
        <w:t>），即</w:t>
      </w:r>
      <w:r>
        <w:rPr>
          <w:rFonts w:ascii="Arial" w:hAnsi="Arial" w:cs="Arial"/>
          <w:color w:val="333333"/>
          <w:szCs w:val="21"/>
          <w:shd w:val="clear" w:color="auto" w:fill="FFFFFF"/>
        </w:rPr>
        <w:t>10FFEFH</w:t>
      </w:r>
      <w:r>
        <w:rPr>
          <w:rFonts w:ascii="Arial" w:hAnsi="Arial" w:cs="Arial"/>
          <w:color w:val="333333"/>
          <w:szCs w:val="21"/>
          <w:shd w:val="clear" w:color="auto" w:fill="FFFFFF"/>
        </w:rPr>
        <w:t>，此已超过</w:t>
      </w:r>
      <w:r>
        <w:rPr>
          <w:rFonts w:ascii="Arial" w:hAnsi="Arial" w:cs="Arial"/>
          <w:color w:val="333333"/>
          <w:szCs w:val="21"/>
          <w:shd w:val="clear" w:color="auto" w:fill="FFFFFF"/>
        </w:rPr>
        <w:t>8088 CPU</w:t>
      </w:r>
      <w:r>
        <w:rPr>
          <w:rFonts w:ascii="Arial" w:hAnsi="Arial" w:cs="Arial"/>
          <w:color w:val="333333"/>
          <w:szCs w:val="21"/>
          <w:shd w:val="clear" w:color="auto" w:fill="FFFFFF"/>
        </w:rPr>
        <w:t>的</w:t>
      </w:r>
      <w:r>
        <w:rPr>
          <w:rFonts w:ascii="Arial" w:hAnsi="Arial" w:cs="Arial"/>
          <w:color w:val="333333"/>
          <w:szCs w:val="21"/>
          <w:shd w:val="clear" w:color="auto" w:fill="FFFFFF"/>
        </w:rPr>
        <w:t>20</w:t>
      </w:r>
      <w:r>
        <w:rPr>
          <w:rFonts w:ascii="Arial" w:hAnsi="Arial" w:cs="Arial"/>
          <w:color w:val="333333"/>
          <w:szCs w:val="21"/>
          <w:shd w:val="clear" w:color="auto" w:fill="FFFFFF"/>
        </w:rPr>
        <w:t>条线所能寻址的</w:t>
      </w:r>
      <w:r>
        <w:rPr>
          <w:rFonts w:ascii="Arial" w:hAnsi="Arial" w:cs="Arial"/>
          <w:color w:val="333333"/>
          <w:szCs w:val="21"/>
          <w:shd w:val="clear" w:color="auto" w:fill="FFFFFF"/>
        </w:rPr>
        <w:t>lMB</w:t>
      </w:r>
      <w:r>
        <w:rPr>
          <w:rFonts w:ascii="Arial" w:hAnsi="Arial" w:cs="Arial"/>
          <w:color w:val="333333"/>
          <w:szCs w:val="21"/>
          <w:shd w:val="clear" w:color="auto" w:fill="FFFFFF"/>
        </w:rPr>
        <w:t>的上限，故</w:t>
      </w:r>
      <w:r>
        <w:rPr>
          <w:rFonts w:ascii="Arial" w:hAnsi="Arial" w:cs="Arial"/>
          <w:color w:val="333333"/>
          <w:szCs w:val="21"/>
          <w:shd w:val="clear" w:color="auto" w:fill="FFFFFF"/>
        </w:rPr>
        <w:t>286CPU</w:t>
      </w:r>
      <w:r>
        <w:rPr>
          <w:rFonts w:ascii="Arial" w:hAnsi="Arial" w:cs="Arial"/>
          <w:color w:val="333333"/>
          <w:szCs w:val="21"/>
          <w:shd w:val="clear" w:color="auto" w:fill="FFFFFF"/>
        </w:rPr>
        <w:t>的</w:t>
      </w:r>
      <w:hyperlink r:id="rId34" w:tgtFrame="_blank" w:history="1">
        <w:r>
          <w:rPr>
            <w:rStyle w:val="a3"/>
            <w:rFonts w:ascii="Arial" w:hAnsi="Arial" w:cs="Arial"/>
            <w:color w:val="136EC2"/>
            <w:szCs w:val="21"/>
            <w:shd w:val="clear" w:color="auto" w:fill="FFFFFF"/>
          </w:rPr>
          <w:t>地址线</w:t>
        </w:r>
      </w:hyperlink>
      <w:r>
        <w:rPr>
          <w:rFonts w:ascii="Arial" w:hAnsi="Arial" w:cs="Arial"/>
          <w:color w:val="333333"/>
          <w:szCs w:val="21"/>
          <w:shd w:val="clear" w:color="auto" w:fill="FFFFFF"/>
        </w:rPr>
        <w:t>有</w:t>
      </w:r>
      <w:r>
        <w:rPr>
          <w:rFonts w:ascii="Arial" w:hAnsi="Arial" w:cs="Arial"/>
          <w:color w:val="333333"/>
          <w:szCs w:val="21"/>
          <w:shd w:val="clear" w:color="auto" w:fill="FFFFFF"/>
        </w:rPr>
        <w:t>24</w:t>
      </w:r>
      <w:r>
        <w:rPr>
          <w:rFonts w:ascii="Arial" w:hAnsi="Arial" w:cs="Arial"/>
          <w:color w:val="333333"/>
          <w:szCs w:val="21"/>
          <w:shd w:val="clear" w:color="auto" w:fill="FFFFFF"/>
        </w:rPr>
        <w:t>条，只要把</w:t>
      </w:r>
      <w:r>
        <w:rPr>
          <w:rFonts w:ascii="Arial" w:hAnsi="Arial" w:cs="Arial"/>
          <w:color w:val="333333"/>
          <w:szCs w:val="21"/>
          <w:shd w:val="clear" w:color="auto" w:fill="FFFFFF"/>
        </w:rPr>
        <w:t>A20</w:t>
      </w:r>
      <w:r>
        <w:rPr>
          <w:rFonts w:ascii="Arial" w:hAnsi="Arial" w:cs="Arial"/>
          <w:color w:val="333333"/>
          <w:szCs w:val="21"/>
          <w:shd w:val="clear" w:color="auto" w:fill="FFFFFF"/>
        </w:rPr>
        <w:t>地址信号线的</w:t>
      </w:r>
      <w:r>
        <w:rPr>
          <w:rFonts w:ascii="Arial" w:hAnsi="Arial" w:cs="Arial"/>
          <w:color w:val="333333"/>
          <w:szCs w:val="21"/>
          <w:shd w:val="clear" w:color="auto" w:fill="FFFFFF"/>
        </w:rPr>
        <w:t>“</w:t>
      </w:r>
      <w:r>
        <w:rPr>
          <w:rFonts w:ascii="Arial" w:hAnsi="Arial" w:cs="Arial"/>
          <w:color w:val="333333"/>
          <w:szCs w:val="21"/>
          <w:shd w:val="clear" w:color="auto" w:fill="FFFFFF"/>
        </w:rPr>
        <w:t>逻辑门</w:t>
      </w:r>
      <w:r>
        <w:rPr>
          <w:rFonts w:ascii="Arial" w:hAnsi="Arial" w:cs="Arial"/>
          <w:color w:val="333333"/>
          <w:szCs w:val="21"/>
          <w:shd w:val="clear" w:color="auto" w:fill="FFFFFF"/>
        </w:rPr>
        <w:t>”</w:t>
      </w:r>
      <w:r>
        <w:rPr>
          <w:rFonts w:ascii="Arial" w:hAnsi="Arial" w:cs="Arial"/>
          <w:color w:val="333333"/>
          <w:szCs w:val="21"/>
          <w:shd w:val="clear" w:color="auto" w:fill="FFFFFF"/>
        </w:rPr>
        <w:t>打开，即可使用此</w:t>
      </w:r>
      <w:r>
        <w:rPr>
          <w:rFonts w:ascii="Arial" w:hAnsi="Arial" w:cs="Arial"/>
          <w:color w:val="333333"/>
          <w:szCs w:val="21"/>
          <w:shd w:val="clear" w:color="auto" w:fill="FFFFFF"/>
        </w:rPr>
        <w:t>64KB</w:t>
      </w:r>
      <w:r>
        <w:rPr>
          <w:rFonts w:ascii="Arial" w:hAnsi="Arial" w:cs="Arial"/>
          <w:color w:val="333333"/>
          <w:szCs w:val="21"/>
          <w:shd w:val="clear" w:color="auto" w:fill="FFFFFF"/>
        </w:rPr>
        <w:t>范围的内存，这段内存乃在实地址模式下。一般说</w:t>
      </w:r>
      <w:r>
        <w:rPr>
          <w:rFonts w:ascii="Arial" w:hAnsi="Arial" w:cs="Arial"/>
          <w:color w:val="333333"/>
          <w:szCs w:val="21"/>
          <w:shd w:val="clear" w:color="auto" w:fill="FFFFFF"/>
        </w:rPr>
        <w:t>HMA</w:t>
      </w:r>
      <w:r>
        <w:rPr>
          <w:rFonts w:ascii="Arial" w:hAnsi="Arial" w:cs="Arial"/>
          <w:color w:val="333333"/>
          <w:szCs w:val="21"/>
          <w:shd w:val="clear" w:color="auto" w:fill="FFFFFF"/>
        </w:rPr>
        <w:t>是</w:t>
      </w:r>
      <w:r>
        <w:rPr>
          <w:rFonts w:ascii="Arial" w:hAnsi="Arial" w:cs="Arial"/>
          <w:color w:val="333333"/>
          <w:szCs w:val="21"/>
          <w:shd w:val="clear" w:color="auto" w:fill="FFFFFF"/>
        </w:rPr>
        <w:t>64KB</w:t>
      </w:r>
      <w:r>
        <w:rPr>
          <w:rFonts w:ascii="Arial" w:hAnsi="Arial" w:cs="Arial"/>
          <w:color w:val="333333"/>
          <w:szCs w:val="21"/>
          <w:shd w:val="clear" w:color="auto" w:fill="FFFFFF"/>
        </w:rPr>
        <w:t>，其实是指</w:t>
      </w:r>
      <w:r>
        <w:rPr>
          <w:rFonts w:ascii="Arial" w:hAnsi="Arial" w:cs="Arial"/>
          <w:color w:val="333333"/>
          <w:szCs w:val="21"/>
          <w:shd w:val="clear" w:color="auto" w:fill="FFFFFF"/>
        </w:rPr>
        <w:t>lMB</w:t>
      </w:r>
      <w:r>
        <w:rPr>
          <w:rFonts w:ascii="Arial" w:hAnsi="Arial" w:cs="Arial"/>
          <w:color w:val="333333"/>
          <w:szCs w:val="21"/>
          <w:shd w:val="clear" w:color="auto" w:fill="FFFFFF"/>
        </w:rPr>
        <w:t>以上至我们现在</w:t>
      </w:r>
      <w:r>
        <w:rPr>
          <w:rFonts w:ascii="Arial" w:hAnsi="Arial" w:cs="Arial"/>
          <w:color w:val="333333"/>
          <w:szCs w:val="21"/>
          <w:shd w:val="clear" w:color="auto" w:fill="FFFFFF"/>
        </w:rPr>
        <w:t>CPU</w:t>
      </w:r>
      <w:r>
        <w:rPr>
          <w:rFonts w:ascii="Arial" w:hAnsi="Arial" w:cs="Arial"/>
          <w:color w:val="333333"/>
          <w:szCs w:val="21"/>
          <w:shd w:val="clear" w:color="auto" w:fill="FFFFFF"/>
        </w:rPr>
        <w:t>所能寻址的广大空间</w:t>
      </w:r>
      <w:r>
        <w:rPr>
          <w:rFonts w:ascii="Arial" w:hAnsi="Arial" w:cs="Arial"/>
          <w:color w:val="333333"/>
          <w:szCs w:val="21"/>
          <w:shd w:val="clear" w:color="auto" w:fill="FFFFFF"/>
        </w:rPr>
        <w:t>4GB</w:t>
      </w:r>
      <w:r>
        <w:rPr>
          <w:rFonts w:ascii="Arial" w:hAnsi="Arial" w:cs="Arial"/>
          <w:color w:val="333333"/>
          <w:szCs w:val="21"/>
          <w:shd w:val="clear" w:color="auto" w:fill="FFFFFF"/>
        </w:rPr>
        <w:t>，它们都称为高端内存区（</w:t>
      </w:r>
      <w:r>
        <w:rPr>
          <w:rFonts w:ascii="Arial" w:hAnsi="Arial" w:cs="Arial"/>
          <w:color w:val="333333"/>
          <w:szCs w:val="21"/>
          <w:shd w:val="clear" w:color="auto" w:fill="FFFFFF"/>
        </w:rPr>
        <w:t>HMA</w:t>
      </w:r>
      <w:r>
        <w:rPr>
          <w:rFonts w:ascii="Arial" w:hAnsi="Arial" w:cs="Arial"/>
          <w:color w:val="333333"/>
          <w:szCs w:val="21"/>
          <w:shd w:val="clear" w:color="auto" w:fill="FFFFFF"/>
        </w:rPr>
        <w:t>），</w:t>
      </w:r>
    </w:p>
    <w:sectPr w:rsidR="006D1CBC" w:rsidRPr="001B725D" w:rsidSect="00326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91F" w:rsidRDefault="00EF391F" w:rsidP="00157EEA">
      <w:r>
        <w:separator/>
      </w:r>
    </w:p>
  </w:endnote>
  <w:endnote w:type="continuationSeparator" w:id="1">
    <w:p w:rsidR="00EF391F" w:rsidRDefault="00EF391F" w:rsidP="00157E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91F" w:rsidRDefault="00EF391F" w:rsidP="00157EEA">
      <w:r>
        <w:separator/>
      </w:r>
    </w:p>
  </w:footnote>
  <w:footnote w:type="continuationSeparator" w:id="1">
    <w:p w:rsidR="00EF391F" w:rsidRDefault="00EF391F" w:rsidP="00157E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4AC2"/>
    <w:multiLevelType w:val="multilevel"/>
    <w:tmpl w:val="94A4E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25D"/>
    <w:rsid w:val="00024D14"/>
    <w:rsid w:val="0003215C"/>
    <w:rsid w:val="000E5165"/>
    <w:rsid w:val="00107C19"/>
    <w:rsid w:val="00111DE5"/>
    <w:rsid w:val="00157EEA"/>
    <w:rsid w:val="001B6EDA"/>
    <w:rsid w:val="001B725D"/>
    <w:rsid w:val="00220D72"/>
    <w:rsid w:val="00326D55"/>
    <w:rsid w:val="003276BD"/>
    <w:rsid w:val="00337F20"/>
    <w:rsid w:val="00392BAC"/>
    <w:rsid w:val="003D0314"/>
    <w:rsid w:val="0041180B"/>
    <w:rsid w:val="0044380D"/>
    <w:rsid w:val="00484AAC"/>
    <w:rsid w:val="00485081"/>
    <w:rsid w:val="005035DF"/>
    <w:rsid w:val="005367D5"/>
    <w:rsid w:val="005D481D"/>
    <w:rsid w:val="00605CE5"/>
    <w:rsid w:val="00662606"/>
    <w:rsid w:val="0069197B"/>
    <w:rsid w:val="006D1CBC"/>
    <w:rsid w:val="00703A81"/>
    <w:rsid w:val="007C3AFA"/>
    <w:rsid w:val="00885217"/>
    <w:rsid w:val="008E6FE4"/>
    <w:rsid w:val="00912B27"/>
    <w:rsid w:val="00924DD9"/>
    <w:rsid w:val="009561E9"/>
    <w:rsid w:val="00962616"/>
    <w:rsid w:val="009A56B9"/>
    <w:rsid w:val="009C18A2"/>
    <w:rsid w:val="00A079AA"/>
    <w:rsid w:val="00A102F4"/>
    <w:rsid w:val="00A11DAA"/>
    <w:rsid w:val="00A13EA7"/>
    <w:rsid w:val="00A308BF"/>
    <w:rsid w:val="00A37076"/>
    <w:rsid w:val="00AA1283"/>
    <w:rsid w:val="00B1104C"/>
    <w:rsid w:val="00B42E8C"/>
    <w:rsid w:val="00B63CC0"/>
    <w:rsid w:val="00B653D0"/>
    <w:rsid w:val="00BB5D52"/>
    <w:rsid w:val="00C36D68"/>
    <w:rsid w:val="00C36F04"/>
    <w:rsid w:val="00C44E36"/>
    <w:rsid w:val="00C75E38"/>
    <w:rsid w:val="00D03DA4"/>
    <w:rsid w:val="00DE6CFD"/>
    <w:rsid w:val="00E16F88"/>
    <w:rsid w:val="00EB4F42"/>
    <w:rsid w:val="00EB560D"/>
    <w:rsid w:val="00EF391F"/>
    <w:rsid w:val="00F342EC"/>
    <w:rsid w:val="00F75192"/>
    <w:rsid w:val="00FB18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paragraph" w:styleId="1">
    <w:name w:val="heading 1"/>
    <w:basedOn w:val="a"/>
    <w:link w:val="1Char"/>
    <w:uiPriority w:val="9"/>
    <w:qFormat/>
    <w:rsid w:val="001B725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72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72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725D"/>
    <w:rPr>
      <w:rFonts w:ascii="宋体" w:eastAsia="宋体" w:hAnsi="宋体" w:cs="宋体"/>
      <w:b/>
      <w:bCs/>
      <w:kern w:val="36"/>
      <w:sz w:val="48"/>
      <w:szCs w:val="48"/>
    </w:rPr>
  </w:style>
  <w:style w:type="character" w:customStyle="1" w:styleId="2Char">
    <w:name w:val="标题 2 Char"/>
    <w:basedOn w:val="a0"/>
    <w:link w:val="2"/>
    <w:uiPriority w:val="9"/>
    <w:rsid w:val="001B725D"/>
    <w:rPr>
      <w:rFonts w:ascii="宋体" w:eastAsia="宋体" w:hAnsi="宋体" w:cs="宋体"/>
      <w:b/>
      <w:bCs/>
      <w:kern w:val="0"/>
      <w:sz w:val="36"/>
      <w:szCs w:val="36"/>
    </w:rPr>
  </w:style>
  <w:style w:type="character" w:customStyle="1" w:styleId="3Char">
    <w:name w:val="标题 3 Char"/>
    <w:basedOn w:val="a0"/>
    <w:link w:val="3"/>
    <w:uiPriority w:val="9"/>
    <w:rsid w:val="001B725D"/>
    <w:rPr>
      <w:rFonts w:ascii="宋体" w:eastAsia="宋体" w:hAnsi="宋体" w:cs="宋体"/>
      <w:b/>
      <w:bCs/>
      <w:kern w:val="0"/>
      <w:sz w:val="27"/>
      <w:szCs w:val="27"/>
    </w:rPr>
  </w:style>
  <w:style w:type="character" w:styleId="a3">
    <w:name w:val="Hyperlink"/>
    <w:basedOn w:val="a0"/>
    <w:uiPriority w:val="99"/>
    <w:semiHidden/>
    <w:unhideWhenUsed/>
    <w:rsid w:val="001B725D"/>
    <w:rPr>
      <w:color w:val="0000FF"/>
      <w:u w:val="single"/>
    </w:rPr>
  </w:style>
  <w:style w:type="character" w:customStyle="1" w:styleId="mw-usertoollinks">
    <w:name w:val="mw-usertoollinks"/>
    <w:basedOn w:val="a0"/>
    <w:rsid w:val="001B725D"/>
  </w:style>
  <w:style w:type="paragraph" w:styleId="a4">
    <w:name w:val="Normal (Web)"/>
    <w:basedOn w:val="a"/>
    <w:uiPriority w:val="99"/>
    <w:semiHidden/>
    <w:unhideWhenUsed/>
    <w:rsid w:val="001B72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B725D"/>
  </w:style>
  <w:style w:type="character" w:customStyle="1" w:styleId="toctoggle">
    <w:name w:val="toctoggle"/>
    <w:basedOn w:val="a0"/>
    <w:rsid w:val="001B725D"/>
  </w:style>
  <w:style w:type="character" w:customStyle="1" w:styleId="tocnumber">
    <w:name w:val="tocnumber"/>
    <w:basedOn w:val="a0"/>
    <w:rsid w:val="001B725D"/>
  </w:style>
  <w:style w:type="character" w:customStyle="1" w:styleId="toctext">
    <w:name w:val="toctext"/>
    <w:basedOn w:val="a0"/>
    <w:rsid w:val="001B725D"/>
  </w:style>
  <w:style w:type="character" w:customStyle="1" w:styleId="mw-headline">
    <w:name w:val="mw-headline"/>
    <w:basedOn w:val="a0"/>
    <w:rsid w:val="001B725D"/>
  </w:style>
  <w:style w:type="character" w:styleId="a5">
    <w:name w:val="Strong"/>
    <w:basedOn w:val="a0"/>
    <w:uiPriority w:val="22"/>
    <w:qFormat/>
    <w:rsid w:val="001B725D"/>
    <w:rPr>
      <w:b/>
      <w:bCs/>
    </w:rPr>
  </w:style>
  <w:style w:type="paragraph" w:styleId="a6">
    <w:name w:val="header"/>
    <w:basedOn w:val="a"/>
    <w:link w:val="Char"/>
    <w:uiPriority w:val="99"/>
    <w:semiHidden/>
    <w:unhideWhenUsed/>
    <w:rsid w:val="00157E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57EEA"/>
    <w:rPr>
      <w:sz w:val="18"/>
      <w:szCs w:val="18"/>
    </w:rPr>
  </w:style>
  <w:style w:type="paragraph" w:styleId="a7">
    <w:name w:val="footer"/>
    <w:basedOn w:val="a"/>
    <w:link w:val="Char0"/>
    <w:uiPriority w:val="99"/>
    <w:semiHidden/>
    <w:unhideWhenUsed/>
    <w:rsid w:val="00157EEA"/>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157EEA"/>
    <w:rPr>
      <w:sz w:val="18"/>
      <w:szCs w:val="18"/>
    </w:rPr>
  </w:style>
  <w:style w:type="paragraph" w:styleId="a8">
    <w:name w:val="Balloon Text"/>
    <w:basedOn w:val="a"/>
    <w:link w:val="Char1"/>
    <w:uiPriority w:val="99"/>
    <w:semiHidden/>
    <w:unhideWhenUsed/>
    <w:rsid w:val="00962616"/>
    <w:rPr>
      <w:sz w:val="18"/>
      <w:szCs w:val="18"/>
    </w:rPr>
  </w:style>
  <w:style w:type="character" w:customStyle="1" w:styleId="Char1">
    <w:name w:val="批注框文本 Char"/>
    <w:basedOn w:val="a0"/>
    <w:link w:val="a8"/>
    <w:uiPriority w:val="99"/>
    <w:semiHidden/>
    <w:rsid w:val="00962616"/>
    <w:rPr>
      <w:sz w:val="18"/>
      <w:szCs w:val="18"/>
    </w:rPr>
  </w:style>
</w:styles>
</file>

<file path=word/webSettings.xml><?xml version="1.0" encoding="utf-8"?>
<w:webSettings xmlns:r="http://schemas.openxmlformats.org/officeDocument/2006/relationships" xmlns:w="http://schemas.openxmlformats.org/wordprocessingml/2006/main">
  <w:divs>
    <w:div w:id="962424893">
      <w:bodyDiv w:val="1"/>
      <w:marLeft w:val="0"/>
      <w:marRight w:val="0"/>
      <w:marTop w:val="0"/>
      <w:marBottom w:val="0"/>
      <w:divBdr>
        <w:top w:val="none" w:sz="0" w:space="0" w:color="auto"/>
        <w:left w:val="none" w:sz="0" w:space="0" w:color="auto"/>
        <w:bottom w:val="none" w:sz="0" w:space="0" w:color="auto"/>
        <w:right w:val="none" w:sz="0" w:space="0" w:color="auto"/>
      </w:divBdr>
      <w:divsChild>
        <w:div w:id="729772475">
          <w:marLeft w:val="0"/>
          <w:marRight w:val="0"/>
          <w:marTop w:val="0"/>
          <w:marBottom w:val="0"/>
          <w:divBdr>
            <w:top w:val="none" w:sz="0" w:space="0" w:color="auto"/>
            <w:left w:val="none" w:sz="0" w:space="0" w:color="auto"/>
            <w:bottom w:val="none" w:sz="0" w:space="0" w:color="auto"/>
            <w:right w:val="none" w:sz="0" w:space="0" w:color="auto"/>
          </w:divBdr>
          <w:divsChild>
            <w:div w:id="218827086">
              <w:marLeft w:val="240"/>
              <w:marRight w:val="0"/>
              <w:marTop w:val="0"/>
              <w:marBottom w:val="336"/>
              <w:divBdr>
                <w:top w:val="none" w:sz="0" w:space="0" w:color="auto"/>
                <w:left w:val="none" w:sz="0" w:space="0" w:color="auto"/>
                <w:bottom w:val="none" w:sz="0" w:space="0" w:color="auto"/>
                <w:right w:val="none" w:sz="0" w:space="0" w:color="auto"/>
              </w:divBdr>
              <w:divsChild>
                <w:div w:id="1401362795">
                  <w:marLeft w:val="0"/>
                  <w:marRight w:val="0"/>
                  <w:marTop w:val="0"/>
                  <w:marBottom w:val="0"/>
                  <w:divBdr>
                    <w:top w:val="none" w:sz="0" w:space="0" w:color="auto"/>
                    <w:left w:val="none" w:sz="0" w:space="0" w:color="auto"/>
                    <w:bottom w:val="none" w:sz="0" w:space="0" w:color="auto"/>
                    <w:right w:val="none" w:sz="0" w:space="0" w:color="auto"/>
                  </w:divBdr>
                </w:div>
                <w:div w:id="941300224">
                  <w:marLeft w:val="0"/>
                  <w:marRight w:val="0"/>
                  <w:marTop w:val="0"/>
                  <w:marBottom w:val="0"/>
                  <w:divBdr>
                    <w:top w:val="none" w:sz="0" w:space="0" w:color="auto"/>
                    <w:left w:val="none" w:sz="0" w:space="0" w:color="auto"/>
                    <w:bottom w:val="none" w:sz="0" w:space="0" w:color="auto"/>
                    <w:right w:val="none" w:sz="0" w:space="0" w:color="auto"/>
                  </w:divBdr>
                </w:div>
              </w:divsChild>
            </w:div>
            <w:div w:id="1039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dev.org/index.php?title=User_talk:Amirsaniyan&amp;action=edit&amp;redlink=1" TargetMode="External"/><Relationship Id="rId13" Type="http://schemas.openxmlformats.org/officeDocument/2006/relationships/hyperlink" Target="http://wiki.osdev.org/index.php?title=Memory_Map_(x86)&amp;oldid=13415" TargetMode="External"/><Relationship Id="rId18" Type="http://schemas.openxmlformats.org/officeDocument/2006/relationships/hyperlink" Target="http://wiki.osdev.org/index.php?title=Memory_Map_(x86)&amp;oldid=13415" TargetMode="External"/><Relationship Id="rId26" Type="http://schemas.openxmlformats.org/officeDocument/2006/relationships/hyperlink" Target="http://wiki.osdev.org/How_do_I_set_a_graphics_mode" TargetMode="External"/><Relationship Id="rId3" Type="http://schemas.openxmlformats.org/officeDocument/2006/relationships/settings" Target="settings.xml"/><Relationship Id="rId21" Type="http://schemas.openxmlformats.org/officeDocument/2006/relationships/hyperlink" Target="http://wiki.osdev.org/index.php?title=Memory_Map_(x86)&amp;oldid=13415" TargetMode="External"/><Relationship Id="rId34" Type="http://schemas.openxmlformats.org/officeDocument/2006/relationships/hyperlink" Target="http://baike.baidu.com/view/706909.htm" TargetMode="External"/><Relationship Id="rId7" Type="http://schemas.openxmlformats.org/officeDocument/2006/relationships/hyperlink" Target="http://wiki.osdev.org/index.php?title=User:Amirsaniyan&amp;action=edit&amp;redlink=1" TargetMode="External"/><Relationship Id="rId12" Type="http://schemas.openxmlformats.org/officeDocument/2006/relationships/hyperlink" Target="http://wiki.osdev.org/index.php?title=Memory_Map_(x86)&amp;oldid=13415" TargetMode="External"/><Relationship Id="rId17" Type="http://schemas.openxmlformats.org/officeDocument/2006/relationships/hyperlink" Target="http://wiki.osdev.org/index.php?title=Memory_Map_(x86)&amp;oldid=13415" TargetMode="External"/><Relationship Id="rId25" Type="http://schemas.openxmlformats.org/officeDocument/2006/relationships/hyperlink" Target="http://wiki.osdev.org/Protected_Mode" TargetMode="External"/><Relationship Id="rId33" Type="http://schemas.openxmlformats.org/officeDocument/2006/relationships/hyperlink" Target="http://baike.baidu.com/view/1254177.htm" TargetMode="External"/><Relationship Id="rId2" Type="http://schemas.openxmlformats.org/officeDocument/2006/relationships/styles" Target="styles.xml"/><Relationship Id="rId16" Type="http://schemas.openxmlformats.org/officeDocument/2006/relationships/hyperlink" Target="http://wiki.osdev.org/index.php?title=Memory_Map_(x86)&amp;oldid=13415" TargetMode="External"/><Relationship Id="rId20" Type="http://schemas.openxmlformats.org/officeDocument/2006/relationships/hyperlink" Target="http://wiki.osdev.org/index.php?title=Memory_Map_(x86)&amp;oldid=13415" TargetMode="External"/><Relationship Id="rId29" Type="http://schemas.openxmlformats.org/officeDocument/2006/relationships/hyperlink" Target="http://wiki.osdev.org/Plug-and-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osdev.org/index.php?title=Memory_Map_(x86)&amp;direction=prev&amp;oldid=13415" TargetMode="External"/><Relationship Id="rId24" Type="http://schemas.openxmlformats.org/officeDocument/2006/relationships/hyperlink" Target="http://wiki.osdev.org/BIOS" TargetMode="External"/><Relationship Id="rId32" Type="http://schemas.openxmlformats.org/officeDocument/2006/relationships/hyperlink" Target="http://baike.baidu.com/view/883213.htm" TargetMode="External"/><Relationship Id="rId5" Type="http://schemas.openxmlformats.org/officeDocument/2006/relationships/footnotes" Target="footnotes.xml"/><Relationship Id="rId15" Type="http://schemas.openxmlformats.org/officeDocument/2006/relationships/hyperlink" Target="http://wiki.osdev.org/index.php?title=Memory_Map_(x86)&amp;oldid=13415" TargetMode="External"/><Relationship Id="rId23" Type="http://schemas.openxmlformats.org/officeDocument/2006/relationships/hyperlink" Target="http://wiki.osdev.org/BIOS" TargetMode="External"/><Relationship Id="rId28" Type="http://schemas.openxmlformats.org/officeDocument/2006/relationships/hyperlink" Target="http://wiki.osdev.org/Detecting_Memory_(x86)" TargetMode="External"/><Relationship Id="rId36" Type="http://schemas.openxmlformats.org/officeDocument/2006/relationships/theme" Target="theme/theme1.xml"/><Relationship Id="rId10" Type="http://schemas.openxmlformats.org/officeDocument/2006/relationships/hyperlink" Target="http://wiki.osdev.org/index.php?title=Memory_Map_(x86)&amp;diff=prev&amp;oldid=13415" TargetMode="External"/><Relationship Id="rId19" Type="http://schemas.openxmlformats.org/officeDocument/2006/relationships/hyperlink" Target="http://wiki.osdev.org/index.php?title=Memory_Map_(x86)&amp;oldid=13415"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iki.osdev.org/Special:Contributions/Amirsaniyan" TargetMode="External"/><Relationship Id="rId14" Type="http://schemas.openxmlformats.org/officeDocument/2006/relationships/hyperlink" Target="http://wiki.osdev.org/index.php?title=Memory_Map_(x86)&amp;oldid=13415" TargetMode="External"/><Relationship Id="rId22" Type="http://schemas.openxmlformats.org/officeDocument/2006/relationships/hyperlink" Target="http://wiki.osdev.org/Real_Mode" TargetMode="External"/><Relationship Id="rId27" Type="http://schemas.openxmlformats.org/officeDocument/2006/relationships/hyperlink" Target="http://wiki.osdev.org/index.php?title=System_Management_Mode&amp;action=edit&amp;redlink=1" TargetMode="External"/><Relationship Id="rId30" Type="http://schemas.openxmlformats.org/officeDocument/2006/relationships/hyperlink" Target="http://wiki.osdev.org/Detecting_Memory_(x86)"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cui</cp:lastModifiedBy>
  <cp:revision>6</cp:revision>
  <dcterms:created xsi:type="dcterms:W3CDTF">2016-10-14T15:24:00Z</dcterms:created>
  <dcterms:modified xsi:type="dcterms:W3CDTF">2017-01-24T09:48:00Z</dcterms:modified>
</cp:coreProperties>
</file>