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2"/>
        <w:gridCol w:w="3383"/>
        <w:gridCol w:w="2250"/>
        <w:gridCol w:w="2573"/>
        <w:gridCol w:w="2832"/>
      </w:tblGrid>
      <w:tr w:rsidR="005743F4" w:rsidTr="004F56F5">
        <w:tc>
          <w:tcPr>
            <w:tcW w:w="2912" w:type="dxa"/>
          </w:tcPr>
          <w:p w:rsidR="005743F4" w:rsidRDefault="005743F4"/>
        </w:tc>
        <w:tc>
          <w:tcPr>
            <w:tcW w:w="3383" w:type="dxa"/>
          </w:tcPr>
          <w:p w:rsidR="005743F4" w:rsidRDefault="005743F4">
            <w:r>
              <w:t xml:space="preserve">PMF/PDF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</w:p>
        </w:tc>
        <w:tc>
          <w:tcPr>
            <w:tcW w:w="2250" w:type="dxa"/>
          </w:tcPr>
          <w:p w:rsidR="005743F4" w:rsidRDefault="005743F4">
            <w:r>
              <w:t xml:space="preserve">CDF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</w:p>
        </w:tc>
        <w:tc>
          <w:tcPr>
            <w:tcW w:w="2573" w:type="dxa"/>
          </w:tcPr>
          <w:p w:rsidR="005743F4" w:rsidRDefault="005743F4">
            <w:r>
              <w:t>Mean</w:t>
            </w:r>
          </w:p>
        </w:tc>
        <w:tc>
          <w:tcPr>
            <w:tcW w:w="2832" w:type="dxa"/>
          </w:tcPr>
          <w:p w:rsidR="005743F4" w:rsidRDefault="005743F4">
            <w:r>
              <w:t>Variance</w:t>
            </w:r>
          </w:p>
        </w:tc>
      </w:tr>
      <w:tr w:rsidR="005743F4" w:rsidTr="004F56F5">
        <w:trPr>
          <w:trHeight w:val="854"/>
        </w:trPr>
        <w:tc>
          <w:tcPr>
            <w:tcW w:w="2912" w:type="dxa"/>
            <w:vAlign w:val="center"/>
          </w:tcPr>
          <w:p w:rsidR="005743F4" w:rsidRDefault="005743F4">
            <w:r>
              <w:t>Uniform</w:t>
            </w:r>
            <w:r w:rsidR="002448AF">
              <w:t>(a, b)</w:t>
            </w:r>
          </w:p>
        </w:tc>
        <w:tc>
          <w:tcPr>
            <w:tcW w:w="3383" w:type="dxa"/>
            <w:vAlign w:val="center"/>
          </w:tcPr>
          <w:p w:rsidR="005743F4" w:rsidRDefault="00F11C3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</w:rPr>
                  <m:t>, b&gt;a</m:t>
                </m:r>
              </m:oMath>
            </m:oMathPara>
          </w:p>
        </w:tc>
        <w:tc>
          <w:tcPr>
            <w:tcW w:w="2250" w:type="dxa"/>
            <w:vAlign w:val="center"/>
          </w:tcPr>
          <w:p w:rsidR="005743F4" w:rsidRDefault="00F11C3B">
            <w:pPr>
              <w:rPr>
                <w:rFonts w:ascii="Calibri" w:eastAsia="DengXi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Times New Roman"/>
                      </w:rPr>
                      <m:t>x-a</m:t>
                    </m:r>
                  </m:num>
                  <m:den>
                    <m:r>
                      <w:rPr>
                        <w:rFonts w:ascii="Cambria Math" w:eastAsia="DengXian" w:hAnsi="Cambria Math" w:cs="Times New Roman"/>
                      </w:rPr>
                      <m:t>b-a</m:t>
                    </m:r>
                  </m:den>
                </m:f>
              </m:oMath>
            </m:oMathPara>
          </w:p>
        </w:tc>
        <w:tc>
          <w:tcPr>
            <w:tcW w:w="2573" w:type="dxa"/>
            <w:vAlign w:val="center"/>
          </w:tcPr>
          <w:p w:rsidR="005743F4" w:rsidRDefault="00F11C3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832" w:type="dxa"/>
            <w:vAlign w:val="center"/>
          </w:tcPr>
          <w:p w:rsidR="005743F4" w:rsidRDefault="00F11C3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</w:tr>
      <w:tr w:rsidR="005743F4" w:rsidTr="004F56F5">
        <w:trPr>
          <w:trHeight w:val="1160"/>
        </w:trPr>
        <w:tc>
          <w:tcPr>
            <w:tcW w:w="2912" w:type="dxa"/>
            <w:vAlign w:val="center"/>
          </w:tcPr>
          <w:p w:rsidR="005743F4" w:rsidRDefault="005743F4">
            <w:r>
              <w:t>Bernoulli</w:t>
            </w:r>
            <w:r w:rsidR="002448AF">
              <w:t>(p)</w:t>
            </w:r>
          </w:p>
        </w:tc>
        <w:tc>
          <w:tcPr>
            <w:tcW w:w="3383" w:type="dxa"/>
            <w:vAlign w:val="center"/>
          </w:tcPr>
          <w:p w:rsidR="005743F4" w:rsidRDefault="00F11C3B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p, x=1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1-p,x=0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50" w:type="dxa"/>
            <w:vAlign w:val="center"/>
          </w:tcPr>
          <w:p w:rsidR="005743F4" w:rsidRDefault="00F11C3B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 x&lt;0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1-p,0≤x&lt;1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1,x≥1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573" w:type="dxa"/>
            <w:vAlign w:val="center"/>
          </w:tcPr>
          <w:p w:rsidR="005743F4" w:rsidRDefault="002448AF"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2832" w:type="dxa"/>
            <w:vAlign w:val="center"/>
          </w:tcPr>
          <w:p w:rsidR="005743F4" w:rsidRDefault="002448AF">
            <m:oMathPara>
              <m:oMath>
                <m:r>
                  <w:rPr>
                    <w:rFonts w:ascii="Cambria Math" w:hAnsi="Cambria Math"/>
                  </w:rPr>
                  <m:t>p(1-p)</m:t>
                </m:r>
              </m:oMath>
            </m:oMathPara>
          </w:p>
        </w:tc>
      </w:tr>
      <w:tr w:rsidR="005743F4" w:rsidTr="004D2680">
        <w:trPr>
          <w:trHeight w:val="800"/>
        </w:trPr>
        <w:tc>
          <w:tcPr>
            <w:tcW w:w="2912" w:type="dxa"/>
            <w:vAlign w:val="center"/>
          </w:tcPr>
          <w:p w:rsidR="005743F4" w:rsidRDefault="005743F4">
            <w:r>
              <w:t>Binomial</w:t>
            </w:r>
            <w:r w:rsidR="002448AF">
              <w:t>(n, p)</w:t>
            </w:r>
          </w:p>
        </w:tc>
        <w:tc>
          <w:tcPr>
            <w:tcW w:w="3383" w:type="dxa"/>
            <w:vAlign w:val="center"/>
          </w:tcPr>
          <w:p w:rsidR="005743F4" w:rsidRDefault="00F11C3B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n-x</m:t>
                    </m:r>
                  </m:sup>
                </m:sSup>
              </m:oMath>
            </m:oMathPara>
          </w:p>
        </w:tc>
        <w:tc>
          <w:tcPr>
            <w:tcW w:w="2250" w:type="dxa"/>
            <w:vAlign w:val="center"/>
          </w:tcPr>
          <w:p w:rsidR="005743F4" w:rsidRDefault="00F11C3B"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f(k)</m:t>
                    </m:r>
                  </m:e>
                </m:nary>
              </m:oMath>
            </m:oMathPara>
          </w:p>
        </w:tc>
        <w:tc>
          <w:tcPr>
            <w:tcW w:w="2573" w:type="dxa"/>
            <w:tcBorders>
              <w:right w:val="single" w:sz="2" w:space="0" w:color="auto"/>
            </w:tcBorders>
            <w:vAlign w:val="center"/>
          </w:tcPr>
          <w:p w:rsidR="005743F4" w:rsidRDefault="002448AF">
            <m:oMathPara>
              <m:oMath>
                <m:r>
                  <w:rPr>
                    <w:rFonts w:ascii="Cambria Math" w:hAnsi="Cambria Math"/>
                  </w:rPr>
                  <m:t>np</m:t>
                </m:r>
              </m:oMath>
            </m:oMathPara>
          </w:p>
        </w:tc>
        <w:tc>
          <w:tcPr>
            <w:tcW w:w="2832" w:type="dxa"/>
            <w:tcBorders>
              <w:left w:val="single" w:sz="2" w:space="0" w:color="auto"/>
            </w:tcBorders>
            <w:vAlign w:val="center"/>
          </w:tcPr>
          <w:p w:rsidR="005743F4" w:rsidRDefault="002448AF">
            <m:oMathPara>
              <m:oMath>
                <m:r>
                  <w:rPr>
                    <w:rFonts w:ascii="Cambria Math" w:hAnsi="Cambria Math"/>
                  </w:rPr>
                  <m:t>np(1-p)</m:t>
                </m:r>
              </m:oMath>
            </m:oMathPara>
          </w:p>
        </w:tc>
      </w:tr>
      <w:tr w:rsidR="005743F4" w:rsidTr="004F56F5">
        <w:trPr>
          <w:trHeight w:val="800"/>
        </w:trPr>
        <w:tc>
          <w:tcPr>
            <w:tcW w:w="2912" w:type="dxa"/>
            <w:vAlign w:val="center"/>
          </w:tcPr>
          <w:p w:rsidR="005743F4" w:rsidRDefault="005743F4">
            <w:r>
              <w:t>Negative Binomial</w:t>
            </w:r>
            <w:r w:rsidR="002448AF">
              <w:t xml:space="preserve"> (</w:t>
            </w:r>
            <w:r w:rsidR="004F56F5">
              <w:t>r</w:t>
            </w:r>
            <w:r w:rsidR="002448AF">
              <w:t>, p)</w:t>
            </w:r>
          </w:p>
        </w:tc>
        <w:tc>
          <w:tcPr>
            <w:tcW w:w="3383" w:type="dxa"/>
            <w:vAlign w:val="center"/>
          </w:tcPr>
          <w:p w:rsidR="005743F4" w:rsidRDefault="00F11C3B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k+r-1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r-1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2250" w:type="dxa"/>
            <w:vAlign w:val="center"/>
          </w:tcPr>
          <w:p w:rsidR="005743F4" w:rsidRDefault="00F11C3B"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f(k)</m:t>
                    </m:r>
                  </m:e>
                </m:nary>
              </m:oMath>
            </m:oMathPara>
          </w:p>
        </w:tc>
        <w:tc>
          <w:tcPr>
            <w:tcW w:w="2573" w:type="dxa"/>
            <w:vAlign w:val="center"/>
          </w:tcPr>
          <w:p w:rsidR="005743F4" w:rsidRDefault="00F11C3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r(1-p)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832" w:type="dxa"/>
            <w:vAlign w:val="center"/>
          </w:tcPr>
          <w:p w:rsidR="005743F4" w:rsidRDefault="00F11C3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743F4" w:rsidTr="004D2680">
        <w:trPr>
          <w:trHeight w:val="710"/>
        </w:trPr>
        <w:tc>
          <w:tcPr>
            <w:tcW w:w="2912" w:type="dxa"/>
            <w:vAlign w:val="center"/>
          </w:tcPr>
          <w:p w:rsidR="005743F4" w:rsidRDefault="005743F4">
            <w:r>
              <w:t>Geometric</w:t>
            </w:r>
            <w:r w:rsidR="004F56F5">
              <w:t xml:space="preserve"> (n, p)</w:t>
            </w:r>
          </w:p>
        </w:tc>
        <w:tc>
          <w:tcPr>
            <w:tcW w:w="3383" w:type="dxa"/>
            <w:vAlign w:val="center"/>
          </w:tcPr>
          <w:p w:rsidR="005743F4" w:rsidRDefault="00F11C3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2250" w:type="dxa"/>
            <w:vAlign w:val="center"/>
          </w:tcPr>
          <w:p w:rsidR="005743F4" w:rsidRDefault="004D2680">
            <m:oMathPara>
              <m:oMath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573" w:type="dxa"/>
            <w:vAlign w:val="center"/>
          </w:tcPr>
          <w:p w:rsidR="005743F4" w:rsidRDefault="00F11C3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oMath>
            </m:oMathPara>
            <w:bookmarkStart w:id="0" w:name="_GoBack"/>
            <w:bookmarkEnd w:id="0"/>
          </w:p>
        </w:tc>
        <w:tc>
          <w:tcPr>
            <w:tcW w:w="2832" w:type="dxa"/>
            <w:vAlign w:val="center"/>
          </w:tcPr>
          <w:p w:rsidR="005743F4" w:rsidRDefault="00F11C3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743F4" w:rsidTr="004D2680">
        <w:trPr>
          <w:trHeight w:val="809"/>
        </w:trPr>
        <w:tc>
          <w:tcPr>
            <w:tcW w:w="2912" w:type="dxa"/>
            <w:vAlign w:val="center"/>
          </w:tcPr>
          <w:p w:rsidR="005743F4" w:rsidRDefault="005743F4">
            <w:r>
              <w:t>Poisson</w:t>
            </w:r>
            <w:r w:rsidR="004D2680">
              <w:t xml:space="preserve"> (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 w:rsidR="004D2680">
              <w:t>)</w:t>
            </w:r>
          </w:p>
        </w:tc>
        <w:tc>
          <w:tcPr>
            <w:tcW w:w="3383" w:type="dxa"/>
            <w:vAlign w:val="center"/>
          </w:tcPr>
          <w:p w:rsidR="005743F4" w:rsidRDefault="00F11C3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2250" w:type="dxa"/>
            <w:vAlign w:val="center"/>
          </w:tcPr>
          <w:p w:rsidR="005743F4" w:rsidRDefault="00F11C3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-λ</m:t>
                    </m:r>
                  </m:sup>
                </m:sSup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573" w:type="dxa"/>
            <w:shd w:val="clear" w:color="auto" w:fill="FFFFFF" w:themeFill="background1"/>
            <w:vAlign w:val="center"/>
          </w:tcPr>
          <w:p w:rsidR="005743F4" w:rsidRDefault="004D2680"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2832" w:type="dxa"/>
            <w:vAlign w:val="center"/>
          </w:tcPr>
          <w:p w:rsidR="005743F4" w:rsidRDefault="004D2680"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</w:tr>
      <w:tr w:rsidR="005743F4" w:rsidTr="004D2680">
        <w:trPr>
          <w:trHeight w:val="791"/>
        </w:trPr>
        <w:tc>
          <w:tcPr>
            <w:tcW w:w="2912" w:type="dxa"/>
            <w:vAlign w:val="center"/>
          </w:tcPr>
          <w:p w:rsidR="005743F4" w:rsidRDefault="005743F4">
            <w:r>
              <w:t>Exponential</w:t>
            </w:r>
            <w:r w:rsidR="004D2680">
              <w:t xml:space="preserve"> (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 w:rsidR="004D2680">
              <w:t>)</w:t>
            </w:r>
          </w:p>
        </w:tc>
        <w:tc>
          <w:tcPr>
            <w:tcW w:w="3383" w:type="dxa"/>
            <w:vAlign w:val="center"/>
          </w:tcPr>
          <w:p w:rsidR="005743F4" w:rsidRDefault="004D2680">
            <m:oMathPara>
              <m:oMath>
                <m: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-λx</m:t>
                    </m:r>
                  </m:sup>
                </m:sSup>
              </m:oMath>
            </m:oMathPara>
          </w:p>
        </w:tc>
        <w:tc>
          <w:tcPr>
            <w:tcW w:w="2250" w:type="dxa"/>
            <w:vAlign w:val="center"/>
          </w:tcPr>
          <w:p w:rsidR="005743F4" w:rsidRDefault="004D2680">
            <m:oMathPara>
              <m:oMath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-λx</m:t>
                    </m:r>
                  </m:sup>
                </m:sSup>
              </m:oMath>
            </m:oMathPara>
          </w:p>
        </w:tc>
        <w:tc>
          <w:tcPr>
            <w:tcW w:w="2573" w:type="dxa"/>
            <w:vAlign w:val="center"/>
          </w:tcPr>
          <w:p w:rsidR="005743F4" w:rsidRDefault="00F11C3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2832" w:type="dxa"/>
            <w:vAlign w:val="center"/>
          </w:tcPr>
          <w:p w:rsidR="005743F4" w:rsidRDefault="00F11C3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743F4" w:rsidTr="004D2680">
        <w:trPr>
          <w:trHeight w:val="899"/>
        </w:trPr>
        <w:tc>
          <w:tcPr>
            <w:tcW w:w="2912" w:type="dxa"/>
            <w:vAlign w:val="center"/>
          </w:tcPr>
          <w:p w:rsidR="005743F4" w:rsidRDefault="005743F4">
            <w:r>
              <w:t>Normal</w:t>
            </w:r>
            <w:r w:rsidR="004D2680">
              <w:t xml:space="preserve"> (</w:t>
            </w:r>
            <m:oMath>
              <m:r>
                <w:rPr>
                  <w:rFonts w:ascii="Cambria Math" w:hAnsi="Cambria Math"/>
                </w:rPr>
                <m:t>μ, σ</m:t>
              </m:r>
            </m:oMath>
            <w:r w:rsidR="004D2680">
              <w:t>)</w:t>
            </w:r>
          </w:p>
        </w:tc>
        <w:tc>
          <w:tcPr>
            <w:tcW w:w="3383" w:type="dxa"/>
            <w:vAlign w:val="center"/>
          </w:tcPr>
          <w:p w:rsidR="005743F4" w:rsidRDefault="00F11C3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x-u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2250" w:type="dxa"/>
            <w:vAlign w:val="center"/>
          </w:tcPr>
          <w:p w:rsidR="005743F4" w:rsidRDefault="00F11C3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1+erf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x-μ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2573" w:type="dxa"/>
            <w:vAlign w:val="center"/>
          </w:tcPr>
          <w:p w:rsidR="005743F4" w:rsidRDefault="004D2680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2832" w:type="dxa"/>
            <w:vAlign w:val="center"/>
          </w:tcPr>
          <w:p w:rsidR="005743F4" w:rsidRDefault="004D2680"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5743F4" w:rsidRDefault="005743F4"/>
    <w:p w:rsidR="00F11C3B" w:rsidRPr="00F11C3B" w:rsidRDefault="00F11C3B">
      <w:r>
        <w:t xml:space="preserve">Gamma function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z-1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!</m:t>
        </m:r>
      </m:oMath>
    </w:p>
    <w:p w:rsidR="00F11C3B" w:rsidRPr="00F11C3B" w:rsidRDefault="00F11C3B">
      <w:r>
        <w:t xml:space="preserve">Recursive property: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=n</m:t>
        </m:r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sectPr w:rsidR="00F11C3B" w:rsidRPr="00F11C3B" w:rsidSect="005743F4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F4"/>
    <w:rsid w:val="00115C5E"/>
    <w:rsid w:val="002448AF"/>
    <w:rsid w:val="004D2680"/>
    <w:rsid w:val="004F56F5"/>
    <w:rsid w:val="005743F4"/>
    <w:rsid w:val="005D09A5"/>
    <w:rsid w:val="00F1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7CA7"/>
  <w15:chartTrackingRefBased/>
  <w15:docId w15:val="{58C74F83-4078-D54F-879D-C064BD58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743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2019-01-06T17:09:00Z</dcterms:created>
  <dcterms:modified xsi:type="dcterms:W3CDTF">2019-01-07T02:43:00Z</dcterms:modified>
</cp:coreProperties>
</file>