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D84FAA" w14:paraId="290458BD" w14:textId="77777777" w:rsidTr="0027668F">
        <w:tc>
          <w:tcPr>
            <w:tcW w:w="8070" w:type="dxa"/>
            <w:gridSpan w:val="3"/>
          </w:tcPr>
          <w:p w14:paraId="0B7DC9EB" w14:textId="113F5D67" w:rsidR="00D84FAA"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538B7B41" w14:textId="653709BF" w:rsidR="00D84FAA" w:rsidRPr="00DD355A" w:rsidRDefault="00D84FAA" w:rsidP="00DD355A">
            <w:pPr>
              <w:spacing w:line="480" w:lineRule="auto"/>
              <w:rPr>
                <w:rFonts w:ascii="Courier New" w:hAnsi="Courier New" w:cs="Courier New"/>
                <w:b/>
                <w:bCs/>
                <w:sz w:val="24"/>
                <w:szCs w:val="24"/>
                <w:lang w:val="en-US"/>
              </w:rPr>
            </w:pPr>
          </w:p>
        </w:tc>
      </w:tr>
      <w:tr w:rsidR="00D84FAA" w14:paraId="0EF7C570" w14:textId="77777777" w:rsidTr="0027668F">
        <w:tc>
          <w:tcPr>
            <w:tcW w:w="739" w:type="dxa"/>
          </w:tcPr>
          <w:p w14:paraId="26CD0242"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32E415B" w14:textId="31478BE0"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 xml:space="preserve">Project Context </w:t>
            </w:r>
            <w:r w:rsidR="00AF61E0" w:rsidRPr="00DD355A">
              <w:rPr>
                <w:rFonts w:ascii="Courier New" w:hAnsi="Courier New" w:cs="Courier New"/>
                <w:b/>
                <w:bCs/>
                <w:sz w:val="24"/>
                <w:szCs w:val="24"/>
                <w:lang w:val="en-US"/>
              </w:rPr>
              <w:t>……………………………………………………………………………</w:t>
            </w:r>
          </w:p>
        </w:tc>
        <w:tc>
          <w:tcPr>
            <w:tcW w:w="570" w:type="dxa"/>
          </w:tcPr>
          <w:p w14:paraId="20A5AD58" w14:textId="798AEE88"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D84FAA" w14:paraId="180BFA0D" w14:textId="77777777" w:rsidTr="0027668F">
        <w:tc>
          <w:tcPr>
            <w:tcW w:w="739" w:type="dxa"/>
          </w:tcPr>
          <w:p w14:paraId="525E2391"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7CC0F8E" w14:textId="395F27AF"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61F89228" w14:textId="61EDDA74"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D84FAA" w14:paraId="14A21EE3" w14:textId="77777777" w:rsidTr="0027668F">
        <w:tc>
          <w:tcPr>
            <w:tcW w:w="739" w:type="dxa"/>
          </w:tcPr>
          <w:p w14:paraId="1E848AC8"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4038E18" w14:textId="62856492"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19D828CE" w14:textId="7CE28880"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C1EC7FE" w14:textId="77777777" w:rsidTr="0027668F">
        <w:tc>
          <w:tcPr>
            <w:tcW w:w="739" w:type="dxa"/>
          </w:tcPr>
          <w:p w14:paraId="29CD8C78"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4D928F31" w14:textId="066CDDBF"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0A8C1C1A" w14:textId="199B9A14"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088B380" w14:textId="77777777" w:rsidTr="0027668F">
        <w:tc>
          <w:tcPr>
            <w:tcW w:w="739" w:type="dxa"/>
          </w:tcPr>
          <w:p w14:paraId="5253D676"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75574923" w14:textId="1DC604EC"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309DCB30" w14:textId="0172A33F"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37954B85" w14:textId="77777777" w:rsidTr="0027668F">
        <w:tc>
          <w:tcPr>
            <w:tcW w:w="739" w:type="dxa"/>
          </w:tcPr>
          <w:p w14:paraId="2A8798D9"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106D79CA" w14:textId="5A452D16"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w:t>
            </w:r>
            <w:r w:rsidR="00AF61E0" w:rsidRPr="00DD355A">
              <w:rPr>
                <w:rFonts w:ascii="Courier New" w:hAnsi="Courier New" w:cs="Courier New"/>
                <w:b/>
                <w:bCs/>
                <w:sz w:val="24"/>
                <w:szCs w:val="24"/>
                <w:lang w:val="en-US"/>
              </w:rPr>
              <w:t xml:space="preserve"> …………………………………………………………………</w:t>
            </w:r>
          </w:p>
        </w:tc>
        <w:tc>
          <w:tcPr>
            <w:tcW w:w="570" w:type="dxa"/>
          </w:tcPr>
          <w:p w14:paraId="1B055B89" w14:textId="25ED6149"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52295225" w14:textId="77777777" w:rsidTr="0027668F">
        <w:tc>
          <w:tcPr>
            <w:tcW w:w="8070" w:type="dxa"/>
            <w:gridSpan w:val="3"/>
          </w:tcPr>
          <w:p w14:paraId="5D32DC71" w14:textId="6B1B3634" w:rsidR="00D84FAA" w:rsidRPr="00DD355A" w:rsidRDefault="001C453C" w:rsidP="00DD355A">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C173A6D" w14:textId="52E603F6" w:rsidR="00D84FAA" w:rsidRPr="00DD355A" w:rsidRDefault="00D84FAA" w:rsidP="00DD355A">
            <w:pPr>
              <w:spacing w:line="480" w:lineRule="auto"/>
              <w:jc w:val="center"/>
              <w:rPr>
                <w:rFonts w:ascii="Courier New" w:hAnsi="Courier New" w:cs="Courier New"/>
                <w:b/>
                <w:bCs/>
                <w:sz w:val="24"/>
                <w:szCs w:val="24"/>
                <w:lang w:val="en-US"/>
              </w:rPr>
            </w:pPr>
          </w:p>
        </w:tc>
      </w:tr>
      <w:tr w:rsidR="00D84FAA" w14:paraId="000B06D5" w14:textId="77777777" w:rsidTr="0027668F">
        <w:tc>
          <w:tcPr>
            <w:tcW w:w="739" w:type="dxa"/>
          </w:tcPr>
          <w:p w14:paraId="16413AAC"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3FC32CB7" w14:textId="4F20BCAE"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1771B3CA" w14:textId="341544F4"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D84FAA" w14:paraId="46D5567B" w14:textId="77777777" w:rsidTr="0027668F">
        <w:tc>
          <w:tcPr>
            <w:tcW w:w="739" w:type="dxa"/>
          </w:tcPr>
          <w:p w14:paraId="4C0C3274"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8784851" w14:textId="1CDC2149"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397B360D" w14:textId="22E3A6D1"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1C453C" w14:paraId="58667323" w14:textId="77777777" w:rsidTr="0027668F">
        <w:tc>
          <w:tcPr>
            <w:tcW w:w="8070" w:type="dxa"/>
            <w:gridSpan w:val="3"/>
          </w:tcPr>
          <w:p w14:paraId="57DD56AF" w14:textId="0077556B" w:rsidR="001C453C"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61536C16" w14:textId="78B1F3EC" w:rsidR="001C453C" w:rsidRPr="00DD355A" w:rsidRDefault="001C453C" w:rsidP="00DD355A">
            <w:pPr>
              <w:spacing w:line="480" w:lineRule="auto"/>
              <w:jc w:val="center"/>
              <w:rPr>
                <w:rFonts w:ascii="Courier New" w:hAnsi="Courier New" w:cs="Courier New"/>
                <w:b/>
                <w:bCs/>
                <w:sz w:val="24"/>
                <w:szCs w:val="24"/>
                <w:lang w:val="en-US"/>
              </w:rPr>
            </w:pPr>
          </w:p>
        </w:tc>
      </w:tr>
      <w:tr w:rsidR="0027668F" w14:paraId="7F37E4D7" w14:textId="77777777" w:rsidTr="0027668F">
        <w:tc>
          <w:tcPr>
            <w:tcW w:w="739" w:type="dxa"/>
          </w:tcPr>
          <w:p w14:paraId="67F5F2DE"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ACAD384" w14:textId="621AFD3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2213695" w14:textId="6BC98660"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27668F" w14:paraId="404E0F4E" w14:textId="77777777" w:rsidTr="0027668F">
        <w:tc>
          <w:tcPr>
            <w:tcW w:w="739" w:type="dxa"/>
          </w:tcPr>
          <w:p w14:paraId="6A967E0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F201044" w14:textId="622AB7E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C1D04CD" w14:textId="65D1EC7A"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27668F" w14:paraId="580DBE53" w14:textId="77777777" w:rsidTr="0027668F">
        <w:tc>
          <w:tcPr>
            <w:tcW w:w="739" w:type="dxa"/>
          </w:tcPr>
          <w:p w14:paraId="74DABA66"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6D9F4F7" w14:textId="31A0FEFA"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1297791B" w14:textId="173A2886"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6AF6BB2C" w14:textId="77777777" w:rsidTr="0027668F">
        <w:tc>
          <w:tcPr>
            <w:tcW w:w="739" w:type="dxa"/>
          </w:tcPr>
          <w:p w14:paraId="72FF791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DD5E6A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1FDCF5D" w14:textId="3096E1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2108D597" w14:textId="59CE29D4"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7C3A1A4A" w14:textId="77777777" w:rsidTr="0027668F">
        <w:tc>
          <w:tcPr>
            <w:tcW w:w="739" w:type="dxa"/>
          </w:tcPr>
          <w:p w14:paraId="3D14B9D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F2A8C67"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7E592BB3" w14:textId="3DB0D77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DEE5B87" w14:textId="6A4D3F7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27668F" w14:paraId="0CEA5F63" w14:textId="77777777" w:rsidTr="0027668F">
        <w:tc>
          <w:tcPr>
            <w:tcW w:w="739" w:type="dxa"/>
          </w:tcPr>
          <w:p w14:paraId="0A48748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18AA902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268AB03" w14:textId="39F419D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758E8B" w14:textId="7B2BC0D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1CE295C5" w14:textId="77777777" w:rsidTr="0027668F">
        <w:tc>
          <w:tcPr>
            <w:tcW w:w="739" w:type="dxa"/>
          </w:tcPr>
          <w:p w14:paraId="17CAD85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BDA852E"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9340E0D" w14:textId="0E87BDD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D0BE87C" w14:textId="7C4FF488"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423EACC7" w14:textId="77777777" w:rsidTr="0027668F">
        <w:tc>
          <w:tcPr>
            <w:tcW w:w="739" w:type="dxa"/>
          </w:tcPr>
          <w:p w14:paraId="7ADB5282"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AF935EB"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5965967" w14:textId="0A21B0B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3F0A6E1" w14:textId="16983A63"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4FFCEE1F" w14:textId="77777777" w:rsidTr="00164E54">
        <w:tc>
          <w:tcPr>
            <w:tcW w:w="739" w:type="dxa"/>
          </w:tcPr>
          <w:p w14:paraId="6BAE91E0"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E04644A" w14:textId="198F9649"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98860F9" w14:textId="72E5978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152914EA" w14:textId="77777777" w:rsidTr="0027668F">
        <w:tc>
          <w:tcPr>
            <w:tcW w:w="739" w:type="dxa"/>
          </w:tcPr>
          <w:p w14:paraId="0D0E44B0"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776DD4E6"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B8D67E7" w14:textId="44F016B2"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AD7D593" w14:textId="334A97F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75B18DCB" w14:textId="77777777" w:rsidTr="0027668F">
        <w:tc>
          <w:tcPr>
            <w:tcW w:w="739" w:type="dxa"/>
          </w:tcPr>
          <w:p w14:paraId="43BA059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274D26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6B7EEB6" w14:textId="1F655ACE"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94DB8A6" w14:textId="0C886D8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176C70B0" w14:textId="77777777" w:rsidTr="006B19B1">
        <w:tc>
          <w:tcPr>
            <w:tcW w:w="739" w:type="dxa"/>
          </w:tcPr>
          <w:p w14:paraId="645D7335"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2C3E04D" w14:textId="04A03DB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F80B354" w14:textId="1738F2AA"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27668F" w14:paraId="1C8ECBC8" w14:textId="77777777" w:rsidTr="0027668F">
        <w:tc>
          <w:tcPr>
            <w:tcW w:w="739" w:type="dxa"/>
          </w:tcPr>
          <w:p w14:paraId="093F0F2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335F69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84185AC" w14:textId="22CA79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B205A1" w14:textId="43AAE5B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27668F" w14:paraId="039B2638" w14:textId="77777777" w:rsidTr="0027668F">
        <w:tc>
          <w:tcPr>
            <w:tcW w:w="739" w:type="dxa"/>
          </w:tcPr>
          <w:p w14:paraId="44E7DF7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E75870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DC97EAB" w14:textId="422E943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60D3445" w14:textId="1130E02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27668F" w14:paraId="0E1E7325" w14:textId="77777777" w:rsidTr="00941CCC">
        <w:tc>
          <w:tcPr>
            <w:tcW w:w="739" w:type="dxa"/>
          </w:tcPr>
          <w:p w14:paraId="6987F499"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01B224B" w14:textId="768C2C9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BFF59A1" w14:textId="1C9C66F6"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27668F" w14:paraId="6694A3D0" w14:textId="77777777" w:rsidTr="00F426F9">
        <w:tc>
          <w:tcPr>
            <w:tcW w:w="739" w:type="dxa"/>
          </w:tcPr>
          <w:p w14:paraId="47ED2CB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496EC9C" w14:textId="5334A6F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5D0010E2" w14:textId="5F8EB74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27668F" w14:paraId="0F4506CF" w14:textId="77777777" w:rsidTr="001F3B9E">
        <w:tc>
          <w:tcPr>
            <w:tcW w:w="739" w:type="dxa"/>
          </w:tcPr>
          <w:p w14:paraId="71DF1FA1"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3C11DF16" w14:textId="27935A4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00DD355A" w:rsidRPr="00DD355A">
              <w:rPr>
                <w:rFonts w:ascii="Courier New" w:hAnsi="Courier New" w:cs="Courier New"/>
                <w:b/>
                <w:bCs/>
                <w:sz w:val="24"/>
                <w:szCs w:val="24"/>
                <w:lang w:val="en-US"/>
              </w:rPr>
              <w:t xml:space="preserve"> </w:t>
            </w:r>
            <w:r w:rsidR="00DD355A" w:rsidRPr="00DD355A">
              <w:rPr>
                <w:rFonts w:ascii="Courier New" w:hAnsi="Courier New" w:cs="Courier New"/>
                <w:b/>
                <w:bCs/>
                <w:sz w:val="24"/>
                <w:szCs w:val="24"/>
                <w:lang w:val="en-US"/>
              </w:rPr>
              <w:t>…………………………………………………………</w:t>
            </w:r>
          </w:p>
        </w:tc>
        <w:tc>
          <w:tcPr>
            <w:tcW w:w="570" w:type="dxa"/>
          </w:tcPr>
          <w:p w14:paraId="14A81547" w14:textId="046043F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3133CFC1" w14:textId="77777777" w:rsidTr="0027668F">
        <w:tc>
          <w:tcPr>
            <w:tcW w:w="739" w:type="dxa"/>
          </w:tcPr>
          <w:p w14:paraId="6EDBFE68"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8BBCF8D"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815F9C3" w14:textId="41D6821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E1B87C0" w14:textId="0BFB5451"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7EE0FDCE" w14:textId="77777777" w:rsidTr="0027668F">
        <w:tc>
          <w:tcPr>
            <w:tcW w:w="739" w:type="dxa"/>
          </w:tcPr>
          <w:p w14:paraId="7CB8921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FCA55A0"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043B4F7" w14:textId="051396C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color w:val="FF0000"/>
                <w:sz w:val="24"/>
                <w:szCs w:val="24"/>
              </w:rPr>
              <w:t>Diagram 0/Level 1</w:t>
            </w:r>
            <w:r w:rsidR="00DD355A">
              <w:rPr>
                <w:rFonts w:ascii="Courier New" w:hAnsi="Courier New" w:cs="Courier New"/>
                <w:color w:val="FF0000"/>
                <w:sz w:val="24"/>
                <w:szCs w:val="24"/>
              </w:rPr>
              <w:t xml:space="preserve"> </w:t>
            </w:r>
            <w:r w:rsidR="00DD355A" w:rsidRPr="00DD355A">
              <w:rPr>
                <w:rFonts w:ascii="Courier New" w:hAnsi="Courier New" w:cs="Courier New"/>
                <w:b/>
                <w:bCs/>
                <w:sz w:val="24"/>
                <w:szCs w:val="24"/>
                <w:lang w:val="en-US"/>
              </w:rPr>
              <w:t>………………………………………………………………</w:t>
            </w:r>
          </w:p>
        </w:tc>
        <w:tc>
          <w:tcPr>
            <w:tcW w:w="570" w:type="dxa"/>
          </w:tcPr>
          <w:p w14:paraId="60823967" w14:textId="43EAA63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27668F" w14:paraId="334AE1F9" w14:textId="77777777" w:rsidTr="00D6646E">
        <w:tc>
          <w:tcPr>
            <w:tcW w:w="739" w:type="dxa"/>
          </w:tcPr>
          <w:p w14:paraId="1EF2496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232B8B3" w14:textId="55B927D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EE49C3E" w14:textId="2A3332D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27668F" w14:paraId="46BCEC34" w14:textId="77777777" w:rsidTr="00A60E11">
        <w:tc>
          <w:tcPr>
            <w:tcW w:w="739" w:type="dxa"/>
          </w:tcPr>
          <w:p w14:paraId="607769E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1A13EDD" w14:textId="22309377"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1F59E0C" w14:textId="3E98583B"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27668F" w14:paraId="0CC2F323" w14:textId="77777777" w:rsidTr="003722E4">
        <w:tc>
          <w:tcPr>
            <w:tcW w:w="739" w:type="dxa"/>
          </w:tcPr>
          <w:p w14:paraId="3D285EF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1271E31" w14:textId="5B1ED36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4BE1F49" w14:textId="6D869A1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27668F" w14:paraId="17C5AFF0" w14:textId="77777777" w:rsidTr="0027668F">
        <w:tc>
          <w:tcPr>
            <w:tcW w:w="739" w:type="dxa"/>
          </w:tcPr>
          <w:p w14:paraId="2E27D275"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8C1972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5D0023D"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57F2C6E9" w14:textId="77777777" w:rsidR="0027668F" w:rsidRPr="00DD355A" w:rsidRDefault="0027668F" w:rsidP="00DD355A">
            <w:pPr>
              <w:spacing w:line="480" w:lineRule="auto"/>
              <w:rPr>
                <w:rFonts w:ascii="Courier New" w:hAnsi="Courier New" w:cs="Courier New"/>
                <w:b/>
                <w:bCs/>
                <w:sz w:val="24"/>
                <w:szCs w:val="24"/>
                <w:lang w:val="en-US"/>
              </w:rPr>
            </w:pPr>
          </w:p>
        </w:tc>
      </w:tr>
      <w:tr w:rsidR="0027668F" w14:paraId="3A68819B" w14:textId="77777777" w:rsidTr="0027668F">
        <w:tc>
          <w:tcPr>
            <w:tcW w:w="739" w:type="dxa"/>
          </w:tcPr>
          <w:p w14:paraId="2656DA6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6D06142F"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1D413CB2"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6AC2489C" w14:textId="77777777" w:rsidR="0027668F" w:rsidRPr="00DD355A" w:rsidRDefault="0027668F" w:rsidP="00DD355A">
            <w:pPr>
              <w:spacing w:line="480" w:lineRule="auto"/>
              <w:rPr>
                <w:rFonts w:ascii="Courier New" w:hAnsi="Courier New" w:cs="Courier New"/>
                <w:b/>
                <w:bCs/>
                <w:sz w:val="24"/>
                <w:szCs w:val="24"/>
                <w:lang w:val="en-US"/>
              </w:rPr>
            </w:pPr>
          </w:p>
        </w:tc>
      </w:tr>
      <w:tr w:rsidR="00AF61E0" w14:paraId="0A3A1B17" w14:textId="77777777" w:rsidTr="0027668F">
        <w:tc>
          <w:tcPr>
            <w:tcW w:w="739" w:type="dxa"/>
          </w:tcPr>
          <w:p w14:paraId="4211C091" w14:textId="77777777" w:rsidR="00D84FAA" w:rsidRPr="00DD355A" w:rsidRDefault="00D84FAA" w:rsidP="00DD355A">
            <w:pPr>
              <w:spacing w:line="480" w:lineRule="auto"/>
              <w:rPr>
                <w:rFonts w:ascii="Courier New" w:hAnsi="Courier New" w:cs="Courier New"/>
                <w:b/>
                <w:bCs/>
                <w:sz w:val="24"/>
                <w:szCs w:val="24"/>
                <w:lang w:val="en-US"/>
              </w:rPr>
            </w:pPr>
          </w:p>
        </w:tc>
        <w:tc>
          <w:tcPr>
            <w:tcW w:w="611" w:type="dxa"/>
          </w:tcPr>
          <w:p w14:paraId="3E155471" w14:textId="77777777" w:rsidR="00D84FAA" w:rsidRPr="00DD355A" w:rsidRDefault="00D84FAA" w:rsidP="00DD355A">
            <w:pPr>
              <w:spacing w:line="480" w:lineRule="auto"/>
              <w:rPr>
                <w:rFonts w:ascii="Courier New" w:hAnsi="Courier New" w:cs="Courier New"/>
                <w:b/>
                <w:bCs/>
                <w:sz w:val="24"/>
                <w:szCs w:val="24"/>
                <w:lang w:val="en-US"/>
              </w:rPr>
            </w:pPr>
          </w:p>
        </w:tc>
        <w:tc>
          <w:tcPr>
            <w:tcW w:w="6720" w:type="dxa"/>
          </w:tcPr>
          <w:p w14:paraId="6C45EA14" w14:textId="77777777" w:rsidR="00D84FAA" w:rsidRPr="00DD355A" w:rsidRDefault="00D84FAA" w:rsidP="00DD355A">
            <w:pPr>
              <w:spacing w:line="480" w:lineRule="auto"/>
              <w:rPr>
                <w:rFonts w:ascii="Courier New" w:hAnsi="Courier New" w:cs="Courier New"/>
                <w:b/>
                <w:bCs/>
                <w:sz w:val="24"/>
                <w:szCs w:val="24"/>
                <w:lang w:val="en-US"/>
              </w:rPr>
            </w:pPr>
          </w:p>
        </w:tc>
        <w:tc>
          <w:tcPr>
            <w:tcW w:w="570" w:type="dxa"/>
          </w:tcPr>
          <w:p w14:paraId="53554B64" w14:textId="3D97312A" w:rsidR="00D84FAA" w:rsidRPr="00DD355A" w:rsidRDefault="00D84FAA" w:rsidP="00DD355A">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18783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4.0.(Jayabalan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r w:rsidRPr="00A5123B">
        <w:rPr>
          <w:rFonts w:ascii="Courier New" w:hAnsi="Courier New" w:cs="Courier New"/>
          <w:sz w:val="24"/>
          <w:szCs w:val="24"/>
          <w:lang w:val="en-US"/>
        </w:rPr>
        <w:t>Jalagat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r w:rsidRPr="00A5123B">
        <w:rPr>
          <w:rFonts w:ascii="Courier New" w:hAnsi="Courier New" w:cs="Courier New"/>
          <w:sz w:val="24"/>
          <w:szCs w:val="24"/>
          <w:lang w:val="en-US"/>
        </w:rPr>
        <w:t>Debonneville,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r w:rsidRPr="00A5123B">
        <w:rPr>
          <w:rFonts w:ascii="Courier New" w:hAnsi="Courier New" w:cs="Courier New"/>
          <w:sz w:val="24"/>
          <w:szCs w:val="24"/>
          <w:lang w:val="en-US"/>
        </w:rPr>
        <w:t>Kruteeka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GoF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Bordador, Ismael Fisco, James Allan To, and Mario Glenn Isic.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(Normalising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(Shendage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(Hotwani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As determined by (Hashiyana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Based on the study of (Prasetyaningtyas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 xml:space="preserve">Karaoglu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(Aljuaid,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Malki and Atlam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77777777"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525E737"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sidR="00D85287">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0F11BD4" w14:textId="77777777" w:rsidR="00932D35" w:rsidRDefault="00932D35" w:rsidP="00130C12">
      <w:pPr>
        <w:spacing w:line="480" w:lineRule="auto"/>
        <w:ind w:firstLine="360"/>
        <w:jc w:val="both"/>
        <w:rPr>
          <w:rFonts w:ascii="Courier New" w:hAnsi="Courier New" w:cs="Courier New"/>
          <w:sz w:val="24"/>
          <w:szCs w:val="24"/>
          <w:lang w:val="en-US"/>
        </w:rPr>
      </w:pPr>
    </w:p>
    <w:p w14:paraId="3CDD9EB0" w14:textId="77777777" w:rsidR="00932D35" w:rsidRPr="00130C12" w:rsidRDefault="00932D35" w:rsidP="00130C12">
      <w:pPr>
        <w:spacing w:line="480" w:lineRule="auto"/>
        <w:ind w:firstLine="360"/>
        <w:jc w:val="both"/>
        <w:rPr>
          <w:rFonts w:ascii="Courier New" w:hAnsi="Courier New" w:cs="Courier New"/>
          <w:sz w:val="24"/>
          <w:szCs w:val="24"/>
          <w:lang w:val="en-US"/>
        </w:rPr>
      </w:pP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lastRenderedPageBreak/>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D21E2C" w:rsidRPr="00A86B46" w14:paraId="46645953" w14:textId="77777777" w:rsidTr="00E82F81">
        <w:trPr>
          <w:trHeight w:val="348"/>
        </w:trPr>
        <w:tc>
          <w:tcPr>
            <w:tcW w:w="4226" w:type="dxa"/>
            <w:vAlign w:val="center"/>
          </w:tcPr>
          <w:p w14:paraId="7F7E1539" w14:textId="08C10773" w:rsidR="00D21E2C" w:rsidRPr="00A86B46" w:rsidRDefault="00D21E2C" w:rsidP="00236CE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4.1 Back-end coding</w:t>
            </w:r>
          </w:p>
        </w:tc>
        <w:tc>
          <w:tcPr>
            <w:tcW w:w="454" w:type="dxa"/>
            <w:vAlign w:val="center"/>
          </w:tcPr>
          <w:p w14:paraId="23011AD4" w14:textId="77777777" w:rsidR="00D21E2C" w:rsidRPr="00A86B46" w:rsidRDefault="00D21E2C" w:rsidP="00236CED">
            <w:pPr>
              <w:jc w:val="center"/>
              <w:rPr>
                <w:rFonts w:ascii="Courier New" w:hAnsi="Courier New" w:cs="Courier New"/>
                <w:b/>
                <w:bCs/>
                <w:sz w:val="24"/>
                <w:szCs w:val="24"/>
              </w:rPr>
            </w:pPr>
          </w:p>
        </w:tc>
        <w:tc>
          <w:tcPr>
            <w:tcW w:w="360" w:type="dxa"/>
            <w:vAlign w:val="center"/>
          </w:tcPr>
          <w:p w14:paraId="7C6EF8E0" w14:textId="77777777" w:rsidR="00D21E2C" w:rsidRPr="00A86B46" w:rsidRDefault="00D21E2C" w:rsidP="00236CED">
            <w:pPr>
              <w:jc w:val="center"/>
              <w:rPr>
                <w:rFonts w:ascii="Courier New" w:hAnsi="Courier New" w:cs="Courier New"/>
                <w:b/>
                <w:bCs/>
                <w:sz w:val="24"/>
                <w:szCs w:val="24"/>
              </w:rPr>
            </w:pPr>
          </w:p>
        </w:tc>
        <w:tc>
          <w:tcPr>
            <w:tcW w:w="450" w:type="dxa"/>
            <w:vAlign w:val="center"/>
          </w:tcPr>
          <w:p w14:paraId="484E9C9D"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0ADB1AF7"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A626BD"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B28CC32"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372E6219"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9761AF3"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F482CB" w14:textId="77777777" w:rsidR="00D21E2C" w:rsidRPr="00A86B46" w:rsidRDefault="00D21E2C" w:rsidP="00236CED">
            <w:pPr>
              <w:jc w:val="center"/>
              <w:rPr>
                <w:rFonts w:ascii="Courier New" w:hAnsi="Courier New" w:cs="Courier New"/>
                <w:b/>
                <w:bCs/>
                <w:sz w:val="24"/>
                <w:szCs w:val="24"/>
              </w:rPr>
            </w:pPr>
          </w:p>
        </w:tc>
        <w:tc>
          <w:tcPr>
            <w:tcW w:w="630" w:type="dxa"/>
            <w:shd w:val="clear" w:color="auto" w:fill="4472C4" w:themeFill="accent1"/>
            <w:vAlign w:val="center"/>
          </w:tcPr>
          <w:p w14:paraId="494A6729" w14:textId="77777777" w:rsidR="00D21E2C" w:rsidRPr="00A86B46" w:rsidRDefault="00D21E2C"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07E9F80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w:t>
            </w:r>
            <w:r w:rsidR="00D21E2C">
              <w:rPr>
                <w:rFonts w:ascii="Courier New" w:hAnsi="Courier New" w:cs="Courier New"/>
                <w:bCs/>
                <w:sz w:val="24"/>
                <w:szCs w:val="24"/>
              </w:rPr>
              <w:t>2</w:t>
            </w:r>
            <w:r w:rsidRPr="00A86B46">
              <w:rPr>
                <w:rFonts w:ascii="Courier New" w:hAnsi="Courier New" w:cs="Courier New"/>
                <w:bCs/>
                <w:sz w:val="24"/>
                <w:szCs w:val="24"/>
              </w:rPr>
              <w:t xml:space="preserve"> </w:t>
            </w:r>
            <w:r w:rsidR="00D21E2C">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Default="00E82F81" w:rsidP="00E82F81">
      <w:pPr>
        <w:jc w:val="center"/>
        <w:rPr>
          <w:rFonts w:ascii="Courier New" w:hAnsi="Courier New" w:cs="Courier New"/>
          <w:sz w:val="24"/>
          <w:szCs w:val="24"/>
        </w:rPr>
      </w:pPr>
    </w:p>
    <w:p w14:paraId="14B564E6" w14:textId="77777777" w:rsidR="00932D35" w:rsidRPr="00A86B46" w:rsidRDefault="00932D35"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lastRenderedPageBreak/>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5C2F6C" w14:paraId="07CC6353" w14:textId="77777777" w:rsidTr="00B773E0">
        <w:tc>
          <w:tcPr>
            <w:tcW w:w="2875" w:type="dxa"/>
            <w:tcBorders>
              <w:left w:val="single" w:sz="4" w:space="0" w:color="FFFFFF" w:themeColor="background1"/>
              <w:right w:val="single" w:sz="4" w:space="0" w:color="FFFFFF" w:themeColor="background1"/>
            </w:tcBorders>
          </w:tcPr>
          <w:p w14:paraId="2B766819" w14:textId="438CF75B" w:rsidR="005C2F6C" w:rsidRPr="00CE573A" w:rsidRDefault="005C2F6C" w:rsidP="00F73CBE">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78845561" w14:textId="5039FD82" w:rsidR="005C2F6C" w:rsidRPr="00CE573A" w:rsidRDefault="005C2F6C" w:rsidP="00F73CBE">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210B9D" w14:paraId="7E24D48A" w14:textId="77777777" w:rsidTr="00B773E0">
        <w:tc>
          <w:tcPr>
            <w:tcW w:w="2875" w:type="dxa"/>
            <w:tcBorders>
              <w:left w:val="single" w:sz="4" w:space="0" w:color="FFFFFF" w:themeColor="background1"/>
              <w:bottom w:val="nil"/>
              <w:right w:val="single" w:sz="4" w:space="0" w:color="FFFFFF" w:themeColor="background1"/>
            </w:tcBorders>
          </w:tcPr>
          <w:p w14:paraId="470B2F02" w14:textId="7A5A8996"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131740FD" w14:textId="11A07E5C"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Implement secure user authentication for administrators, agents, and applicants, including account creation, login, and password reset functionalities.</w:t>
            </w:r>
          </w:p>
        </w:tc>
      </w:tr>
      <w:tr w:rsidR="00210B9D" w14:paraId="3146EE9C" w14:textId="77777777" w:rsidTr="00B773E0">
        <w:tc>
          <w:tcPr>
            <w:tcW w:w="2875" w:type="dxa"/>
            <w:tcBorders>
              <w:top w:val="nil"/>
              <w:left w:val="nil"/>
              <w:bottom w:val="nil"/>
              <w:right w:val="nil"/>
            </w:tcBorders>
          </w:tcPr>
          <w:p w14:paraId="65FABFE5" w14:textId="48282766"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5FA0A781" w14:textId="551C41B3"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Develop a dashboard for administrators to visually monitor user activity, agent and applicant data, and recruitment metrics.</w:t>
            </w:r>
          </w:p>
        </w:tc>
      </w:tr>
      <w:tr w:rsidR="00210B9D" w14:paraId="7ABCF200" w14:textId="77777777" w:rsidTr="00B773E0">
        <w:tc>
          <w:tcPr>
            <w:tcW w:w="2875" w:type="dxa"/>
            <w:tcBorders>
              <w:top w:val="nil"/>
              <w:left w:val="nil"/>
              <w:bottom w:val="nil"/>
              <w:right w:val="nil"/>
            </w:tcBorders>
          </w:tcPr>
          <w:p w14:paraId="52EBFB02" w14:textId="6F6517A9"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lastRenderedPageBreak/>
              <w:t>3. Data Management</w:t>
            </w:r>
          </w:p>
        </w:tc>
        <w:tc>
          <w:tcPr>
            <w:tcW w:w="5755" w:type="dxa"/>
            <w:tcBorders>
              <w:top w:val="nil"/>
              <w:left w:val="nil"/>
              <w:bottom w:val="nil"/>
              <w:right w:val="nil"/>
            </w:tcBorders>
          </w:tcPr>
          <w:p w14:paraId="420952DE" w14:textId="3811454C"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administrators to view, manage, and add agent accounts, implement a review process for applicant data, and facilitate data transfer to agents.</w:t>
            </w:r>
          </w:p>
        </w:tc>
      </w:tr>
      <w:tr w:rsidR="00210B9D" w14:paraId="2E166CB5" w14:textId="77777777" w:rsidTr="00B773E0">
        <w:tc>
          <w:tcPr>
            <w:tcW w:w="2875" w:type="dxa"/>
            <w:tcBorders>
              <w:top w:val="nil"/>
              <w:left w:val="nil"/>
              <w:bottom w:val="nil"/>
              <w:right w:val="nil"/>
            </w:tcBorders>
          </w:tcPr>
          <w:p w14:paraId="7FACE7CC" w14:textId="200B5750"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27457140" w14:textId="099C4336"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administrators with an overview feature displaying the total number of agents, applicants, and relevant recruitment data.</w:t>
            </w:r>
          </w:p>
        </w:tc>
      </w:tr>
      <w:tr w:rsidR="00210B9D" w14:paraId="37C0DB42" w14:textId="77777777" w:rsidTr="00B773E0">
        <w:tc>
          <w:tcPr>
            <w:tcW w:w="2875" w:type="dxa"/>
            <w:tcBorders>
              <w:top w:val="nil"/>
              <w:left w:val="nil"/>
              <w:bottom w:val="nil"/>
              <w:right w:val="nil"/>
            </w:tcBorders>
          </w:tcPr>
          <w:p w14:paraId="620458E1" w14:textId="26C8687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5BD28EE5" w14:textId="4ACB36D9"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administrators, agents, and applicants to manage personal information and account settings.</w:t>
            </w:r>
          </w:p>
        </w:tc>
      </w:tr>
      <w:tr w:rsidR="00210B9D" w14:paraId="089F12E9" w14:textId="77777777" w:rsidTr="00B773E0">
        <w:tc>
          <w:tcPr>
            <w:tcW w:w="2875" w:type="dxa"/>
            <w:tcBorders>
              <w:top w:val="nil"/>
              <w:left w:val="nil"/>
              <w:bottom w:val="nil"/>
              <w:right w:val="nil"/>
            </w:tcBorders>
          </w:tcPr>
          <w:p w14:paraId="0733F860" w14:textId="715CFFBC"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6FCC3877" w14:textId="71040091"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210B9D" w14:paraId="08647B69" w14:textId="77777777" w:rsidTr="00B773E0">
        <w:tc>
          <w:tcPr>
            <w:tcW w:w="2875" w:type="dxa"/>
            <w:tcBorders>
              <w:top w:val="nil"/>
              <w:left w:val="nil"/>
              <w:bottom w:val="nil"/>
              <w:right w:val="nil"/>
            </w:tcBorders>
          </w:tcPr>
          <w:p w14:paraId="2745E312" w14:textId="17CBD353"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3F24F8AB" w14:textId="41969D6E"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Facilitate communication between administrators, applicants, and agents through an integrated messaging system within the platform.</w:t>
            </w:r>
          </w:p>
        </w:tc>
      </w:tr>
      <w:tr w:rsidR="00210B9D" w14:paraId="1949C2E4" w14:textId="77777777" w:rsidTr="00B773E0">
        <w:tc>
          <w:tcPr>
            <w:tcW w:w="2875" w:type="dxa"/>
            <w:tcBorders>
              <w:top w:val="nil"/>
              <w:left w:val="nil"/>
              <w:bottom w:val="nil"/>
              <w:right w:val="nil"/>
            </w:tcBorders>
          </w:tcPr>
          <w:p w14:paraId="45FD9C4B" w14:textId="0176CCB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2D61BAD8" w14:textId="4A226E62"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Incorporate a notification system to alert administrators of new messages, incoming applicants, or other system activities.</w:t>
            </w:r>
          </w:p>
        </w:tc>
      </w:tr>
      <w:tr w:rsidR="00210B9D" w14:paraId="783A05C8" w14:textId="77777777" w:rsidTr="00B773E0">
        <w:tc>
          <w:tcPr>
            <w:tcW w:w="2875" w:type="dxa"/>
            <w:tcBorders>
              <w:top w:val="nil"/>
              <w:left w:val="nil"/>
              <w:bottom w:val="nil"/>
              <w:right w:val="nil"/>
            </w:tcBorders>
          </w:tcPr>
          <w:p w14:paraId="6024A5F4" w14:textId="4598D08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78FF6105" w14:textId="25F1953F"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Implement a search and filtering mechanism for administrators to quickly locate specific information about agents and applicants.</w:t>
            </w:r>
          </w:p>
        </w:tc>
      </w:tr>
      <w:tr w:rsidR="00210B9D" w14:paraId="7FF2C8D7" w14:textId="77777777" w:rsidTr="00B773E0">
        <w:tc>
          <w:tcPr>
            <w:tcW w:w="2875" w:type="dxa"/>
            <w:tcBorders>
              <w:top w:val="nil"/>
              <w:left w:val="nil"/>
              <w:bottom w:val="nil"/>
              <w:right w:val="nil"/>
            </w:tcBorders>
          </w:tcPr>
          <w:p w14:paraId="391848FD" w14:textId="1285173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3B4F39D" w14:textId="3FF75E17"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Create a dashboard for employees to track recruitment metrics and performance data with visual elements.</w:t>
            </w:r>
          </w:p>
        </w:tc>
      </w:tr>
      <w:tr w:rsidR="00210B9D" w14:paraId="1E2B84B1" w14:textId="77777777" w:rsidTr="00B773E0">
        <w:tc>
          <w:tcPr>
            <w:tcW w:w="2875" w:type="dxa"/>
            <w:tcBorders>
              <w:top w:val="nil"/>
              <w:left w:val="nil"/>
              <w:bottom w:val="nil"/>
              <w:right w:val="nil"/>
            </w:tcBorders>
          </w:tcPr>
          <w:p w14:paraId="093C9BFC" w14:textId="16D8C9E4"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11. Secure Data Viewing</w:t>
            </w:r>
          </w:p>
        </w:tc>
        <w:tc>
          <w:tcPr>
            <w:tcW w:w="5755" w:type="dxa"/>
            <w:tcBorders>
              <w:top w:val="nil"/>
              <w:left w:val="nil"/>
              <w:bottom w:val="nil"/>
              <w:right w:val="nil"/>
            </w:tcBorders>
          </w:tcPr>
          <w:p w14:paraId="7538C6B2" w14:textId="0FE167C8"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agents to securely view personal information, application forms, and status of recruited applicants.</w:t>
            </w:r>
          </w:p>
        </w:tc>
      </w:tr>
      <w:tr w:rsidR="00210B9D" w14:paraId="29085FCF" w14:textId="77777777" w:rsidTr="00B773E0">
        <w:tc>
          <w:tcPr>
            <w:tcW w:w="2875" w:type="dxa"/>
            <w:tcBorders>
              <w:top w:val="nil"/>
              <w:left w:val="nil"/>
              <w:bottom w:val="nil"/>
              <w:right w:val="nil"/>
            </w:tcBorders>
          </w:tcPr>
          <w:p w14:paraId="068E2EAE" w14:textId="15C5DDB0"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17A17B6A" w14:textId="55572BD0"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agents with the ability to manage their account details, including profile information and password changes.</w:t>
            </w:r>
          </w:p>
        </w:tc>
      </w:tr>
      <w:tr w:rsidR="00210B9D" w14:paraId="3E382C0B" w14:textId="77777777" w:rsidTr="00B773E0">
        <w:tc>
          <w:tcPr>
            <w:tcW w:w="2875" w:type="dxa"/>
            <w:tcBorders>
              <w:top w:val="nil"/>
              <w:left w:val="nil"/>
              <w:bottom w:val="nil"/>
              <w:right w:val="nil"/>
            </w:tcBorders>
          </w:tcPr>
          <w:p w14:paraId="44B00F3A" w14:textId="62D662B5"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3144FA04" w14:textId="0C38A155"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an online form for applicants to fill out personal and professional information.</w:t>
            </w:r>
          </w:p>
        </w:tc>
      </w:tr>
      <w:tr w:rsidR="00210B9D" w14:paraId="004156BA" w14:textId="77777777" w:rsidTr="00B773E0">
        <w:tc>
          <w:tcPr>
            <w:tcW w:w="2875" w:type="dxa"/>
            <w:tcBorders>
              <w:top w:val="nil"/>
              <w:left w:val="nil"/>
              <w:bottom w:val="nil"/>
              <w:right w:val="nil"/>
            </w:tcBorders>
          </w:tcPr>
          <w:p w14:paraId="37FAF949" w14:textId="55959551"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323A43A1" w14:textId="7391FA64"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applicants to upload required documents and images to support their application.</w:t>
            </w:r>
          </w:p>
        </w:tc>
      </w:tr>
      <w:tr w:rsidR="00210B9D" w14:paraId="694F59CE" w14:textId="77777777" w:rsidTr="00B773E0">
        <w:tc>
          <w:tcPr>
            <w:tcW w:w="2875" w:type="dxa"/>
            <w:tcBorders>
              <w:top w:val="nil"/>
              <w:left w:val="nil"/>
              <w:bottom w:val="nil"/>
              <w:right w:val="nil"/>
            </w:tcBorders>
          </w:tcPr>
          <w:p w14:paraId="102EAFD8" w14:textId="668E1CE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6A1CAE15" w14:textId="423FB73A"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applicants to browse and select a financial adviser from a list of available FAs.</w:t>
            </w:r>
          </w:p>
        </w:tc>
      </w:tr>
      <w:tr w:rsidR="00210B9D" w14:paraId="7E019B00" w14:textId="77777777" w:rsidTr="00B773E0">
        <w:tc>
          <w:tcPr>
            <w:tcW w:w="2875" w:type="dxa"/>
            <w:tcBorders>
              <w:top w:val="nil"/>
              <w:left w:val="nil"/>
              <w:bottom w:val="nil"/>
              <w:right w:val="nil"/>
            </w:tcBorders>
          </w:tcPr>
          <w:p w14:paraId="66ABC77A" w14:textId="74F82AB3"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lastRenderedPageBreak/>
              <w:t>16. Application Save and Modify</w:t>
            </w:r>
          </w:p>
        </w:tc>
        <w:tc>
          <w:tcPr>
            <w:tcW w:w="5755" w:type="dxa"/>
            <w:tcBorders>
              <w:top w:val="nil"/>
              <w:left w:val="nil"/>
              <w:bottom w:val="nil"/>
              <w:right w:val="nil"/>
            </w:tcBorders>
          </w:tcPr>
          <w:p w14:paraId="67107912" w14:textId="2165114D"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applicants to save their work and return to the application later for modifications.</w:t>
            </w:r>
          </w:p>
        </w:tc>
      </w:tr>
      <w:tr w:rsidR="00210B9D" w14:paraId="61A79D1C" w14:textId="77777777" w:rsidTr="00B773E0">
        <w:tc>
          <w:tcPr>
            <w:tcW w:w="2875" w:type="dxa"/>
            <w:tcBorders>
              <w:top w:val="nil"/>
              <w:left w:val="single" w:sz="4" w:space="0" w:color="FFFFFF" w:themeColor="background1"/>
              <w:right w:val="single" w:sz="4" w:space="0" w:color="FFFFFF" w:themeColor="background1"/>
            </w:tcBorders>
          </w:tcPr>
          <w:p w14:paraId="41505AEC" w14:textId="6F8B123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right w:val="single" w:sz="4" w:space="0" w:color="FFFFFF" w:themeColor="background1"/>
            </w:tcBorders>
          </w:tcPr>
          <w:p w14:paraId="42BCD797" w14:textId="3D5579A9"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 submission mechanism for applicants to formally submit their completed application to the system.</w:t>
            </w: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79215957" w14:textId="17C9A947" w:rsidR="00107C5E" w:rsidRDefault="00107C5E" w:rsidP="00107C5E">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Mindoro features consists of user authentication, administrator dashboard, data management, overview display, profile management, document handling, integrated messaging, notification system, and search and filtering.</w:t>
      </w:r>
    </w:p>
    <w:p w14:paraId="2A001D14" w14:textId="77777777" w:rsidR="00D85287" w:rsidRDefault="00D85287" w:rsidP="00107C5E">
      <w:pPr>
        <w:spacing w:line="480" w:lineRule="auto"/>
        <w:ind w:firstLine="720"/>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7B7A43A2" w14:textId="77777777" w:rsidR="00D85287" w:rsidRDefault="00D85287" w:rsidP="008663DC">
      <w:pPr>
        <w:spacing w:line="480" w:lineRule="auto"/>
        <w:ind w:firstLine="720"/>
        <w:jc w:val="both"/>
        <w:rPr>
          <w:rFonts w:ascii="Courier New" w:hAnsi="Courier New" w:cs="Courier New"/>
          <w:sz w:val="24"/>
          <w:szCs w:val="24"/>
          <w:lang w:val="en-US"/>
        </w:rPr>
      </w:pPr>
    </w:p>
    <w:p w14:paraId="3417CB25" w14:textId="77777777" w:rsidR="00D85287" w:rsidRDefault="00D85287" w:rsidP="008663DC">
      <w:pPr>
        <w:spacing w:line="480" w:lineRule="auto"/>
        <w:ind w:firstLine="720"/>
        <w:jc w:val="both"/>
        <w:rPr>
          <w:rFonts w:ascii="Courier New" w:hAnsi="Courier New" w:cs="Courier New"/>
          <w:sz w:val="24"/>
          <w:szCs w:val="24"/>
          <w:lang w:val="en-US"/>
        </w:rPr>
      </w:pPr>
    </w:p>
    <w:p w14:paraId="151E74B0" w14:textId="77777777" w:rsidR="00D85287" w:rsidRDefault="00D85287" w:rsidP="008663DC">
      <w:pPr>
        <w:spacing w:line="480" w:lineRule="auto"/>
        <w:ind w:firstLine="720"/>
        <w:jc w:val="both"/>
        <w:rPr>
          <w:rFonts w:ascii="Courier New" w:hAnsi="Courier New" w:cs="Courier New"/>
          <w:sz w:val="24"/>
          <w:szCs w:val="24"/>
          <w:lang w:val="en-US"/>
        </w:rPr>
      </w:pP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lastRenderedPageBreak/>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hardware interface specifies the logical and physical characteristics of the interface between the software and the hardware components of the system. It outlines the hardware requirements and specifications needed for the system to function properly. This includes details 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w:t>
      </w:r>
      <w:r w:rsidRPr="008663DC">
        <w:rPr>
          <w:rFonts w:ascii="Courier New" w:hAnsi="Courier New" w:cs="Courier New"/>
          <w:sz w:val="24"/>
          <w:szCs w:val="24"/>
          <w:lang w:val="en-US"/>
        </w:rPr>
        <w:lastRenderedPageBreak/>
        <w:t>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The technical background provides important information about the technical aspects of the project, including hardware and software specifications. This information helps define the requirements in a clear and understandable manner for developers. It includes details about the hardware components, operating system, programming languages, frameworks, and tools used in the development and deployment of the online recruitment system.</w:t>
      </w:r>
    </w:p>
    <w:p w14:paraId="0AB9B9EF" w14:textId="77777777" w:rsidR="000A3862" w:rsidRDefault="000A3862" w:rsidP="00EB42F9">
      <w:pPr>
        <w:spacing w:line="480" w:lineRule="auto"/>
        <w:ind w:firstLine="720"/>
        <w:jc w:val="both"/>
        <w:rPr>
          <w:rFonts w:ascii="Courier New" w:hAnsi="Courier New" w:cs="Courier New"/>
          <w:sz w:val="24"/>
          <w:szCs w:val="24"/>
          <w:lang w:val="en-US"/>
        </w:rPr>
      </w:pPr>
    </w:p>
    <w:p w14:paraId="42835071" w14:textId="77777777" w:rsidR="000A3862" w:rsidRDefault="000A3862" w:rsidP="00EB42F9">
      <w:pPr>
        <w:spacing w:line="480" w:lineRule="auto"/>
        <w:ind w:firstLine="720"/>
        <w:jc w:val="both"/>
        <w:rPr>
          <w:rFonts w:ascii="Courier New" w:hAnsi="Courier New" w:cs="Courier New"/>
          <w:sz w:val="24"/>
          <w:szCs w:val="24"/>
          <w:lang w:val="en-US"/>
        </w:rPr>
      </w:pP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1125D8">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84754F" w14:paraId="0E449D85" w14:textId="77777777" w:rsidTr="00851750">
        <w:tc>
          <w:tcPr>
            <w:tcW w:w="2151" w:type="dxa"/>
            <w:vMerge w:val="restart"/>
            <w:tcBorders>
              <w:left w:val="single" w:sz="4" w:space="0" w:color="FFFFFF"/>
              <w:right w:val="single" w:sz="4" w:space="0" w:color="FFFFFF"/>
            </w:tcBorders>
          </w:tcPr>
          <w:p w14:paraId="26C06B80"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3EE8D788"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05A14192"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165D2441" w14:textId="77777777" w:rsidR="0084754F" w:rsidRDefault="0084754F" w:rsidP="001125D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851750">
        <w:tc>
          <w:tcPr>
            <w:tcW w:w="2151" w:type="dxa"/>
            <w:vMerge/>
            <w:tcBorders>
              <w:left w:val="single" w:sz="4" w:space="0" w:color="FFFFFF"/>
              <w:right w:val="single" w:sz="4" w:space="0" w:color="FFFFFF"/>
            </w:tcBorders>
          </w:tcPr>
          <w:p w14:paraId="795BAADD" w14:textId="77777777" w:rsidR="0084754F" w:rsidRPr="00903E79" w:rsidRDefault="0084754F" w:rsidP="001125D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4CB6DF4A" w14:textId="77777777" w:rsidR="0084754F" w:rsidRPr="00903E79" w:rsidRDefault="0084754F" w:rsidP="001125D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1EA0EF3A"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1F0659A4"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51A9ACB0" w14:textId="77777777" w:rsidR="0084754F" w:rsidRDefault="0084754F" w:rsidP="001125D8">
            <w:pPr>
              <w:jc w:val="both"/>
              <w:rPr>
                <w:rFonts w:ascii="Courier New" w:hAnsi="Courier New" w:cs="Courier New"/>
                <w:sz w:val="24"/>
                <w:szCs w:val="24"/>
                <w:lang w:val="en-US"/>
              </w:rPr>
            </w:pPr>
          </w:p>
        </w:tc>
      </w:tr>
      <w:tr w:rsidR="0084754F" w14:paraId="05AC154A" w14:textId="77777777" w:rsidTr="00851750">
        <w:tc>
          <w:tcPr>
            <w:tcW w:w="2340" w:type="dxa"/>
            <w:gridSpan w:val="2"/>
            <w:tcBorders>
              <w:left w:val="single" w:sz="4" w:space="0" w:color="FFFFFF"/>
              <w:bottom w:val="nil"/>
              <w:right w:val="single" w:sz="4" w:space="0" w:color="FFFFFF"/>
            </w:tcBorders>
          </w:tcPr>
          <w:p w14:paraId="01B83D99"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141FC4F7"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21D3FBEB"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5C743C16"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72321066" w14:textId="2BDD5FA7"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851750">
        <w:tc>
          <w:tcPr>
            <w:tcW w:w="2340" w:type="dxa"/>
            <w:gridSpan w:val="2"/>
            <w:tcBorders>
              <w:top w:val="nil"/>
              <w:left w:val="nil"/>
              <w:bottom w:val="nil"/>
              <w:right w:val="nil"/>
            </w:tcBorders>
          </w:tcPr>
          <w:p w14:paraId="35B971A7"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2649EF3B"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7D6B82EC"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208A856E"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7D2DA3CD" w14:textId="37906CAB"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851750">
        <w:tc>
          <w:tcPr>
            <w:tcW w:w="2340" w:type="dxa"/>
            <w:gridSpan w:val="2"/>
            <w:tcBorders>
              <w:top w:val="nil"/>
              <w:left w:val="nil"/>
              <w:bottom w:val="nil"/>
              <w:right w:val="nil"/>
            </w:tcBorders>
          </w:tcPr>
          <w:p w14:paraId="0BC4515C"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0571DD3D"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7C412414"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6A1218EF"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53538AD3"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851750">
        <w:tc>
          <w:tcPr>
            <w:tcW w:w="2340" w:type="dxa"/>
            <w:gridSpan w:val="2"/>
            <w:tcBorders>
              <w:top w:val="nil"/>
              <w:left w:val="single" w:sz="4" w:space="0" w:color="FFFFFF"/>
              <w:right w:val="single" w:sz="4" w:space="0" w:color="FFFFFF"/>
            </w:tcBorders>
          </w:tcPr>
          <w:p w14:paraId="24683BBF"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4DC8E59A"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2F1D2F45"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0DAB3A3E"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7CE61DA2" w14:textId="01FD7326"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 xml:space="preserve">Software Specifications are essential for the proper functioning and compatibility of the online recruitment </w:t>
      </w:r>
      <w:r w:rsidRPr="00F21CF5">
        <w:rPr>
          <w:rFonts w:ascii="Courier New" w:hAnsi="Courier New" w:cs="Courier New"/>
          <w:sz w:val="24"/>
          <w:szCs w:val="24"/>
          <w:lang w:val="en-US"/>
        </w:rPr>
        <w:lastRenderedPageBreak/>
        <w:t>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F07E81">
        <w:tc>
          <w:tcPr>
            <w:tcW w:w="2876" w:type="dxa"/>
            <w:tcBorders>
              <w:left w:val="single" w:sz="4" w:space="0" w:color="FFFFFF"/>
              <w:right w:val="single" w:sz="4" w:space="0" w:color="FFFFFF"/>
            </w:tcBorders>
          </w:tcPr>
          <w:p w14:paraId="598F0E8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602D2795"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2677DF22"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9E1E9D">
        <w:tc>
          <w:tcPr>
            <w:tcW w:w="2876" w:type="dxa"/>
            <w:tcBorders>
              <w:left w:val="single" w:sz="4" w:space="0" w:color="FFFFFF"/>
              <w:bottom w:val="nil"/>
              <w:right w:val="single" w:sz="4" w:space="0" w:color="FFFFFF"/>
            </w:tcBorders>
          </w:tcPr>
          <w:p w14:paraId="28B32059"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7AECD184"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A2EB75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4320D7">
        <w:tc>
          <w:tcPr>
            <w:tcW w:w="2876" w:type="dxa"/>
            <w:tcBorders>
              <w:top w:val="nil"/>
              <w:left w:val="nil"/>
              <w:bottom w:val="nil"/>
              <w:right w:val="nil"/>
            </w:tcBorders>
          </w:tcPr>
          <w:p w14:paraId="1F11501D" w14:textId="074D7D7D"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763B1B42"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5491B20E"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4320D7">
        <w:tc>
          <w:tcPr>
            <w:tcW w:w="2876" w:type="dxa"/>
            <w:tcBorders>
              <w:top w:val="nil"/>
              <w:left w:val="nil"/>
              <w:bottom w:val="nil"/>
              <w:right w:val="nil"/>
            </w:tcBorders>
          </w:tcPr>
          <w:p w14:paraId="6CB4FDA1"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7672F89B"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33B83A89"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4320D7">
        <w:tc>
          <w:tcPr>
            <w:tcW w:w="2876" w:type="dxa"/>
            <w:tcBorders>
              <w:top w:val="nil"/>
              <w:left w:val="nil"/>
              <w:bottom w:val="nil"/>
              <w:right w:val="nil"/>
            </w:tcBorders>
          </w:tcPr>
          <w:p w14:paraId="4D338F96" w14:textId="77777777" w:rsidR="00E01BDC" w:rsidRPr="004E6CD8"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4E18592A"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17217AC6"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4320D7">
        <w:tc>
          <w:tcPr>
            <w:tcW w:w="2876" w:type="dxa"/>
            <w:tcBorders>
              <w:top w:val="nil"/>
              <w:left w:val="nil"/>
              <w:bottom w:val="nil"/>
              <w:right w:val="nil"/>
            </w:tcBorders>
          </w:tcPr>
          <w:p w14:paraId="2C629885"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5D81F810"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Laragon 4.0.16</w:t>
            </w:r>
          </w:p>
        </w:tc>
        <w:tc>
          <w:tcPr>
            <w:tcW w:w="2877" w:type="dxa"/>
            <w:tcBorders>
              <w:top w:val="nil"/>
              <w:left w:val="nil"/>
              <w:bottom w:val="nil"/>
              <w:right w:val="nil"/>
            </w:tcBorders>
          </w:tcPr>
          <w:p w14:paraId="5E165E2B"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Laragon 6.0</w:t>
            </w:r>
          </w:p>
        </w:tc>
      </w:tr>
      <w:tr w:rsidR="00E01BDC" w14:paraId="75AC7B78" w14:textId="77777777" w:rsidTr="004320D7">
        <w:tc>
          <w:tcPr>
            <w:tcW w:w="2876" w:type="dxa"/>
            <w:tcBorders>
              <w:top w:val="nil"/>
              <w:left w:val="nil"/>
              <w:bottom w:val="nil"/>
              <w:right w:val="nil"/>
            </w:tcBorders>
          </w:tcPr>
          <w:p w14:paraId="569CA67B"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52ABAB80"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Hostinger</w:t>
            </w:r>
          </w:p>
        </w:tc>
        <w:tc>
          <w:tcPr>
            <w:tcW w:w="2877" w:type="dxa"/>
            <w:tcBorders>
              <w:top w:val="nil"/>
              <w:left w:val="nil"/>
              <w:bottom w:val="nil"/>
              <w:right w:val="nil"/>
            </w:tcBorders>
          </w:tcPr>
          <w:p w14:paraId="1EDF4025"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Hostinger</w:t>
            </w:r>
          </w:p>
        </w:tc>
      </w:tr>
      <w:tr w:rsidR="00E01BDC" w14:paraId="55E26CE8" w14:textId="77777777" w:rsidTr="004320D7">
        <w:tc>
          <w:tcPr>
            <w:tcW w:w="2876" w:type="dxa"/>
            <w:tcBorders>
              <w:top w:val="nil"/>
              <w:left w:val="nil"/>
              <w:bottom w:val="single" w:sz="4" w:space="0" w:color="FFFFFF"/>
              <w:right w:val="nil"/>
            </w:tcBorders>
          </w:tcPr>
          <w:p w14:paraId="750994FD"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Database</w:t>
            </w:r>
          </w:p>
          <w:p w14:paraId="0BA5AB6B"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DADE4EF"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4334A67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4320D7">
        <w:tc>
          <w:tcPr>
            <w:tcW w:w="2876" w:type="dxa"/>
            <w:tcBorders>
              <w:top w:val="single" w:sz="4" w:space="0" w:color="FFFFFF"/>
              <w:left w:val="single" w:sz="4" w:space="0" w:color="FFFFFF"/>
              <w:right w:val="single" w:sz="4" w:space="0" w:color="FFFFFF"/>
            </w:tcBorders>
          </w:tcPr>
          <w:p w14:paraId="6A78E608"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3B1DB45F"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D9D76D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 xml:space="preserve">System analysis and design in this project involved understanding the requirements, planning the system's </w:t>
      </w:r>
      <w:r w:rsidRPr="00C61F8E">
        <w:rPr>
          <w:rFonts w:ascii="Courier New" w:hAnsi="Courier New" w:cs="Courier New"/>
          <w:sz w:val="24"/>
          <w:szCs w:val="24"/>
          <w:lang w:val="en-US"/>
        </w:rPr>
        <w:lastRenderedPageBreak/>
        <w:t>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w:t>
      </w:r>
      <w:r w:rsidRPr="00A13D51">
        <w:rPr>
          <w:rFonts w:ascii="Courier New" w:hAnsi="Courier New" w:cs="Courier New"/>
          <w:sz w:val="24"/>
          <w:szCs w:val="24"/>
          <w:lang w:val="en-US"/>
        </w:rPr>
        <w:lastRenderedPageBreak/>
        <w:t>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60CB9E35" w14:textId="77777777" w:rsidR="008757BA" w:rsidRDefault="008757BA" w:rsidP="00A13D51">
      <w:pPr>
        <w:spacing w:line="480" w:lineRule="auto"/>
        <w:jc w:val="both"/>
        <w:rPr>
          <w:rFonts w:ascii="Courier New" w:hAnsi="Courier New" w:cs="Courier New"/>
          <w:b/>
          <w:bCs/>
          <w:sz w:val="24"/>
          <w:szCs w:val="24"/>
          <w:lang w:val="en-US"/>
        </w:rPr>
      </w:pPr>
    </w:p>
    <w:p w14:paraId="39CE20DA" w14:textId="63236AF8" w:rsid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0FD6821D" w14:textId="345332AC" w:rsidR="00A12B39" w:rsidRPr="00A12B39" w:rsidRDefault="00A12B39" w:rsidP="00A12B39">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000F756D" w14:textId="34DCB644" w:rsidR="007E3AEB" w:rsidRDefault="00A12B39" w:rsidP="00D606C5">
      <w:pPr>
        <w:spacing w:line="480" w:lineRule="auto"/>
        <w:jc w:val="both"/>
        <w:rPr>
          <w:rFonts w:ascii="Courier New" w:hAnsi="Courier New" w:cs="Courier New"/>
          <w:sz w:val="24"/>
          <w:szCs w:val="24"/>
          <w:lang w:val="en-US"/>
        </w:rPr>
      </w:pPr>
      <w:r w:rsidRPr="00A12B39">
        <w:rPr>
          <w:rFonts w:ascii="Courier New" w:hAnsi="Courier New" w:cs="Courier New"/>
          <w:noProof/>
          <w:sz w:val="24"/>
          <w:szCs w:val="24"/>
          <w:lang w:val="en-US"/>
        </w:rPr>
        <w:drawing>
          <wp:anchor distT="0" distB="0" distL="114300" distR="114300" simplePos="0" relativeHeight="251675648" behindDoc="1" locked="0" layoutInCell="1" allowOverlap="1" wp14:anchorId="12492D31" wp14:editId="5E4A0AF6">
            <wp:simplePos x="0" y="0"/>
            <wp:positionH relativeFrom="column">
              <wp:posOffset>0</wp:posOffset>
            </wp:positionH>
            <wp:positionV relativeFrom="paragraph">
              <wp:posOffset>-2540</wp:posOffset>
            </wp:positionV>
            <wp:extent cx="5486400" cy="3855085"/>
            <wp:effectExtent l="0" t="0" r="0" b="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855085"/>
                    </a:xfrm>
                    <a:prstGeom prst="rect">
                      <a:avLst/>
                    </a:prstGeom>
                  </pic:spPr>
                </pic:pic>
              </a:graphicData>
            </a:graphic>
          </wp:anchor>
        </w:drawing>
      </w: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202436D5" w14:textId="77777777" w:rsidR="00A12B39" w:rsidRDefault="00A12B39" w:rsidP="00A12B39">
      <w:pPr>
        <w:ind w:left="1440" w:firstLine="720"/>
        <w:rPr>
          <w:rFonts w:ascii="Courier New" w:hAnsi="Courier New" w:cs="Courier New"/>
          <w:b/>
          <w:bCs/>
          <w:sz w:val="24"/>
          <w:szCs w:val="24"/>
          <w:lang w:val="en-US"/>
        </w:rPr>
      </w:pPr>
    </w:p>
    <w:p w14:paraId="0A2AE000" w14:textId="42912922" w:rsidR="00A12B39" w:rsidRPr="00A86B46" w:rsidRDefault="00A12B39" w:rsidP="00A12B39">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lastRenderedPageBreak/>
        <w:t xml:space="preserve">Figure </w:t>
      </w:r>
      <w:r w:rsidR="00B41710">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19A03878" w14:textId="245A624D" w:rsidR="007E3AEB" w:rsidRDefault="0037405C" w:rsidP="0022447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This figure shows that the admin initiates actions by requesting the display of applicant information, managing various aspects such as reports, selected applicants, control and maintenance, and user management. The Agent, in turn, manages applicants and communicates with the System to receive updates on the selection process status. Meanwhile, the Applicant interacts with the system to manage their form applications. The System, acting as a central hub, facilitates communication between Admin, Agents, and Applicants. It provides selection process updates to Agents and responds to Admin requests for reports, applicant management, and system control and maintenance, thereby arranging the overall functionality of the application management system.</w:t>
      </w: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t>This illustration serves as an outline of how these stakeholders all interact with and complement each other in carrying out functions within the system. The more we get into the details of this chart, the better understand what responsibility each role has and how it is related to other roles, giving insight on how all these pieces fit together in a system that works smoothly across an entire organization.</w:t>
      </w:r>
    </w:p>
    <w:p w14:paraId="336457D8" w14:textId="04B48F40" w:rsidR="00DE403F" w:rsidRDefault="00AB138D"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lastRenderedPageBreak/>
        <w:drawing>
          <wp:anchor distT="0" distB="0" distL="114300" distR="114300" simplePos="0" relativeHeight="251669504" behindDoc="1" locked="0" layoutInCell="1" allowOverlap="1" wp14:anchorId="7EC70488" wp14:editId="5B9914C8">
            <wp:simplePos x="0" y="0"/>
            <wp:positionH relativeFrom="margin">
              <wp:posOffset>838200</wp:posOffset>
            </wp:positionH>
            <wp:positionV relativeFrom="paragraph">
              <wp:posOffset>402084</wp:posOffset>
            </wp:positionV>
            <wp:extent cx="4305300" cy="4911765"/>
            <wp:effectExtent l="0" t="0" r="0" b="3175"/>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05300" cy="491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C1FF3" w14:textId="77777777" w:rsidR="007E3AEB" w:rsidRDefault="007E3AEB" w:rsidP="00D606C5">
      <w:pPr>
        <w:spacing w:line="480" w:lineRule="auto"/>
        <w:jc w:val="both"/>
        <w:rPr>
          <w:rFonts w:ascii="Courier New" w:hAnsi="Courier New" w:cs="Courier New"/>
          <w:sz w:val="24"/>
          <w:szCs w:val="24"/>
          <w:lang w:val="en-US"/>
        </w:rPr>
      </w:pPr>
    </w:p>
    <w:p w14:paraId="6BB7EBA9" w14:textId="77777777" w:rsidR="007E3AEB" w:rsidRDefault="007E3AEB" w:rsidP="00D606C5">
      <w:pPr>
        <w:spacing w:line="480" w:lineRule="auto"/>
        <w:jc w:val="both"/>
        <w:rPr>
          <w:rFonts w:ascii="Courier New" w:hAnsi="Courier New" w:cs="Courier New"/>
          <w:sz w:val="24"/>
          <w:szCs w:val="24"/>
          <w:lang w:val="en-US"/>
        </w:rPr>
      </w:pPr>
    </w:p>
    <w:p w14:paraId="57FDD820" w14:textId="7777777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1428EDA5" w14:textId="2ED8A2EC" w:rsidR="00BB277E" w:rsidRPr="00A86B46" w:rsidRDefault="00BB277E" w:rsidP="0089166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2733EABD" w14:textId="77777777" w:rsidR="00B407D4" w:rsidRDefault="00B407D4" w:rsidP="00BB277E">
      <w:pPr>
        <w:spacing w:line="480" w:lineRule="auto"/>
        <w:rPr>
          <w:rFonts w:ascii="Courier New" w:hAnsi="Courier New" w:cs="Courier New"/>
          <w:b/>
          <w:bCs/>
          <w:sz w:val="24"/>
          <w:szCs w:val="24"/>
          <w:lang w:val="en-US"/>
        </w:rPr>
      </w:pPr>
    </w:p>
    <w:p w14:paraId="5E8C2C6F" w14:textId="77777777" w:rsidR="00E33048"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lastRenderedPageBreak/>
        <w:t>Activity Diagram</w:t>
      </w:r>
    </w:p>
    <w:p w14:paraId="55252CEE" w14:textId="77777777" w:rsidR="00B407D4" w:rsidRDefault="00E33048" w:rsidP="00B407D4">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1C395AF2" w14:textId="40CB5FC0" w:rsidR="00451B32" w:rsidRPr="00B407D4" w:rsidRDefault="00451B32" w:rsidP="00B407D4">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0E81AC85"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sidR="00B41710">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1BC5B4FC" w14:textId="00ED2098" w:rsidR="00451B32" w:rsidRPr="00891666"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 xml:space="preserve">Figure (number) shows, the activity diagram of the system wherein the applicants will register then login their </w:t>
      </w:r>
      <w:r w:rsidRPr="00451B32">
        <w:rPr>
          <w:rFonts w:ascii="Courier New" w:hAnsi="Courier New" w:cs="Courier New"/>
          <w:sz w:val="24"/>
          <w:szCs w:val="24"/>
        </w:rPr>
        <w:lastRenderedPageBreak/>
        <w:t>accounts, after that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4A4F8AF2"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lastRenderedPageBreak/>
        <w:t xml:space="preserve">Figure </w:t>
      </w:r>
      <w:r w:rsidR="00B41710">
        <w:rPr>
          <w:rFonts w:ascii="Courier New" w:hAnsi="Courier New" w:cs="Courier New"/>
          <w:b/>
          <w:bCs/>
          <w:sz w:val="24"/>
          <w:szCs w:val="24"/>
        </w:rPr>
        <w:t>7</w:t>
      </w:r>
      <w:r w:rsidRPr="00451B32">
        <w:rPr>
          <w:rFonts w:ascii="Courier New" w:hAnsi="Courier New" w:cs="Courier New"/>
          <w:b/>
          <w:bCs/>
          <w:sz w:val="24"/>
          <w:szCs w:val="24"/>
        </w:rPr>
        <w:t>. Context Diagram</w:t>
      </w:r>
    </w:p>
    <w:p w14:paraId="2FCBBA5E" w14:textId="684AD56F" w:rsidR="00451B32" w:rsidRP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14FCB6CD" w14:textId="77777777" w:rsid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0FE04166" w14:textId="19DCA3C6" w:rsidR="00E33048" w:rsidRPr="00E33048" w:rsidRDefault="00E33048" w:rsidP="00E33048">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The Diagram 0 of E-Recruit: An Online Recruitment System for Insurance and Investment Agency in Mindoro shows the flow of information to visualize the process of the project.</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2D7F6323">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50DD9BAB"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23DEB8DA" w14:textId="77777777" w:rsid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67A13770" w14:textId="77777777" w:rsidR="00891666" w:rsidRPr="00451B32" w:rsidRDefault="00891666" w:rsidP="00451B32">
      <w:pPr>
        <w:spacing w:line="480" w:lineRule="auto"/>
        <w:ind w:left="720" w:firstLine="720"/>
        <w:jc w:val="both"/>
        <w:rPr>
          <w:rFonts w:ascii="Courier New" w:hAnsi="Courier New" w:cs="Courier New"/>
          <w:sz w:val="24"/>
          <w:szCs w:val="24"/>
          <w:lang w:val="en-US"/>
        </w:rPr>
      </w:pP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lastRenderedPageBreak/>
        <w:t>Database Schema</w:t>
      </w:r>
    </w:p>
    <w:p w14:paraId="31895A9D"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The system design step was critical in the study's development. During this stage, the characteristics of the system's entities were clearly defined. This made it easier for the user to examine and comprehend the properties connected with these existing entities. The system design phase effectively gave a detailed description of the study's data, revealing features and information about the entities participating in the investigation.</w:t>
      </w:r>
    </w:p>
    <w:p w14:paraId="6AB4FCE5" w14:textId="3C56DF1E" w:rsidR="002B28FE" w:rsidRDefault="002B28FE" w:rsidP="002B28FE">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74624" behindDoc="1" locked="0" layoutInCell="1" allowOverlap="1" wp14:anchorId="6BBA5A63" wp14:editId="672A75A8">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A5BB4AB" w14:textId="77777777" w:rsidR="002B28FE" w:rsidRDefault="002B28FE" w:rsidP="00451B32">
      <w:pPr>
        <w:spacing w:line="480" w:lineRule="auto"/>
        <w:jc w:val="both"/>
        <w:rPr>
          <w:rFonts w:ascii="Courier New" w:hAnsi="Courier New" w:cs="Courier New"/>
          <w:b/>
          <w:bCs/>
          <w:sz w:val="24"/>
          <w:szCs w:val="24"/>
          <w:lang w:val="en-US"/>
        </w:rPr>
      </w:pPr>
    </w:p>
    <w:p w14:paraId="119865F0" w14:textId="77777777" w:rsidR="002B28FE" w:rsidRDefault="002B28FE" w:rsidP="00451B32">
      <w:pPr>
        <w:spacing w:line="480" w:lineRule="auto"/>
        <w:jc w:val="both"/>
        <w:rPr>
          <w:rFonts w:ascii="Courier New" w:hAnsi="Courier New" w:cs="Courier New"/>
          <w:b/>
          <w:bCs/>
          <w:sz w:val="24"/>
          <w:szCs w:val="24"/>
          <w:lang w:val="en-US"/>
        </w:rPr>
      </w:pPr>
    </w:p>
    <w:p w14:paraId="62FD9DCA" w14:textId="77777777" w:rsidR="002B28FE" w:rsidRDefault="002B28FE" w:rsidP="00451B32">
      <w:pPr>
        <w:spacing w:line="480" w:lineRule="auto"/>
        <w:jc w:val="both"/>
        <w:rPr>
          <w:rFonts w:ascii="Courier New" w:hAnsi="Courier New" w:cs="Courier New"/>
          <w:b/>
          <w:bCs/>
          <w:sz w:val="24"/>
          <w:szCs w:val="24"/>
          <w:lang w:val="en-US"/>
        </w:rPr>
      </w:pPr>
    </w:p>
    <w:p w14:paraId="7DE0B0A5" w14:textId="77777777" w:rsidR="002B28FE" w:rsidRDefault="002B28FE" w:rsidP="00451B32">
      <w:pPr>
        <w:spacing w:line="480" w:lineRule="auto"/>
        <w:jc w:val="both"/>
        <w:rPr>
          <w:rFonts w:ascii="Courier New" w:hAnsi="Courier New" w:cs="Courier New"/>
          <w:b/>
          <w:bCs/>
          <w:sz w:val="24"/>
          <w:szCs w:val="24"/>
          <w:lang w:val="en-US"/>
        </w:rPr>
      </w:pPr>
    </w:p>
    <w:p w14:paraId="18D9DDE6" w14:textId="77777777" w:rsidR="002B28FE" w:rsidRDefault="002B28FE" w:rsidP="00451B32">
      <w:pPr>
        <w:spacing w:line="480" w:lineRule="auto"/>
        <w:jc w:val="both"/>
        <w:rPr>
          <w:rFonts w:ascii="Courier New" w:hAnsi="Courier New" w:cs="Courier New"/>
          <w:b/>
          <w:bCs/>
          <w:sz w:val="24"/>
          <w:szCs w:val="24"/>
          <w:lang w:val="en-US"/>
        </w:rPr>
      </w:pPr>
    </w:p>
    <w:p w14:paraId="3A57023E" w14:textId="77777777" w:rsidR="002B28FE" w:rsidRDefault="002B28FE" w:rsidP="00451B32">
      <w:pPr>
        <w:spacing w:line="480" w:lineRule="auto"/>
        <w:jc w:val="both"/>
        <w:rPr>
          <w:rFonts w:ascii="Courier New" w:hAnsi="Courier New" w:cs="Courier New"/>
          <w:b/>
          <w:bCs/>
          <w:sz w:val="24"/>
          <w:szCs w:val="24"/>
          <w:lang w:val="en-US"/>
        </w:rPr>
      </w:pPr>
    </w:p>
    <w:p w14:paraId="42B5F990" w14:textId="77777777" w:rsidR="002B28FE" w:rsidRDefault="002B28FE" w:rsidP="00451B32">
      <w:pPr>
        <w:spacing w:line="480" w:lineRule="auto"/>
        <w:jc w:val="both"/>
        <w:rPr>
          <w:rFonts w:ascii="Courier New" w:hAnsi="Courier New" w:cs="Courier New"/>
          <w:b/>
          <w:bCs/>
          <w:sz w:val="24"/>
          <w:szCs w:val="24"/>
          <w:lang w:val="en-US"/>
        </w:rPr>
      </w:pPr>
    </w:p>
    <w:p w14:paraId="13C65F08" w14:textId="77777777" w:rsidR="002B28FE" w:rsidRDefault="002B28FE" w:rsidP="00451B32">
      <w:pPr>
        <w:spacing w:line="480" w:lineRule="auto"/>
        <w:jc w:val="both"/>
        <w:rPr>
          <w:rFonts w:ascii="Courier New" w:hAnsi="Courier New" w:cs="Courier New"/>
          <w:b/>
          <w:bCs/>
          <w:sz w:val="24"/>
          <w:szCs w:val="24"/>
          <w:lang w:val="en-US"/>
        </w:rPr>
      </w:pPr>
    </w:p>
    <w:p w14:paraId="341E3260" w14:textId="6818F2A5" w:rsidR="002B28FE" w:rsidRPr="002B28FE" w:rsidRDefault="002B28FE" w:rsidP="002B28FE">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5ACF0E22" w14:textId="33D3E5CB" w:rsidR="002B28FE" w:rsidRPr="008757BA" w:rsidRDefault="002B28FE" w:rsidP="008757BA">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lastRenderedPageBreak/>
        <w:t>This diagram illustrates the structure of the E-recruitment database, showcasing the details of each table interconnected using primary keys and foreign keys that establish relationships between them. The primary keys serve as unique identifiers for each user or record in the table, while foreign keys create links between tables by referencing the primary key of another table. The diagram provides a visual representation of the database schema and the relationships between tables, enabling efficient data manipulation and maintenance while ensuring data consistency and accuracy.</w:t>
      </w:r>
    </w:p>
    <w:p w14:paraId="0E49BD63" w14:textId="03472124"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011D6B26"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This stage is critical for completing thorough system testing and guaranteeing effective installation. We improve the system's capacity to deliver a wide range of services through a series of enhancements. Our dedication to continuous improvement is constant as we concentrate improving the system's functionality and usefulness. To resolve any potential concerns and assure optimal performance, strict testing processes are used. This iterative process demonstrates our commitment to developing a resilient and user-friendly system.</w:t>
      </w:r>
    </w:p>
    <w:p w14:paraId="2F02A9F0" w14:textId="77777777" w:rsidR="00226128" w:rsidRDefault="00226128" w:rsidP="002B28FE">
      <w:pPr>
        <w:spacing w:line="480" w:lineRule="auto"/>
        <w:ind w:firstLine="720"/>
        <w:jc w:val="both"/>
        <w:rPr>
          <w:rFonts w:ascii="Courier New" w:hAnsi="Courier New" w:cs="Courier New"/>
          <w:sz w:val="24"/>
          <w:szCs w:val="24"/>
          <w:lang w:val="en-US"/>
        </w:rPr>
      </w:pPr>
    </w:p>
    <w:p w14:paraId="2BF79021" w14:textId="1287DC5C"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lastRenderedPageBreak/>
        <w:t>Participants of the Study</w:t>
      </w:r>
    </w:p>
    <w:p w14:paraId="24EB45EE" w14:textId="580627A3" w:rsidR="00352952" w:rsidRPr="00352952" w:rsidRDefault="00352952" w:rsidP="00352952">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3BCAF043" w14:textId="3E50CEF7" w:rsidR="00352952" w:rsidRPr="00352952" w:rsidRDefault="00352952" w:rsidP="009B46AD">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sidR="009B46AD">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352952" w:rsidRPr="00AE46B9" w14:paraId="280058A7" w14:textId="77777777" w:rsidTr="002D3490">
        <w:trPr>
          <w:jc w:val="center"/>
        </w:trPr>
        <w:tc>
          <w:tcPr>
            <w:tcW w:w="4675" w:type="dxa"/>
            <w:tcBorders>
              <w:left w:val="single" w:sz="4" w:space="0" w:color="FFFFFF"/>
              <w:right w:val="single" w:sz="4" w:space="0" w:color="FFFFFF"/>
            </w:tcBorders>
          </w:tcPr>
          <w:p w14:paraId="73701886" w14:textId="77777777" w:rsidR="00352952" w:rsidRPr="009B46AD" w:rsidRDefault="00352952" w:rsidP="009B46AD">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2E69B2E2" w14:textId="77777777" w:rsidR="00352952" w:rsidRPr="009B46AD" w:rsidRDefault="00352952" w:rsidP="009B46AD">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352952" w:rsidRPr="00AE46B9" w14:paraId="575F942A" w14:textId="77777777" w:rsidTr="002D3490">
        <w:trPr>
          <w:jc w:val="center"/>
        </w:trPr>
        <w:tc>
          <w:tcPr>
            <w:tcW w:w="4675" w:type="dxa"/>
            <w:tcBorders>
              <w:left w:val="single" w:sz="4" w:space="0" w:color="FFFFFF"/>
              <w:bottom w:val="nil"/>
              <w:right w:val="single" w:sz="4" w:space="0" w:color="FFFFFF"/>
            </w:tcBorders>
          </w:tcPr>
          <w:p w14:paraId="3055BC43"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642415A7"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352952" w:rsidRPr="00AE46B9" w14:paraId="339855A1" w14:textId="77777777" w:rsidTr="002D3490">
        <w:trPr>
          <w:jc w:val="center"/>
        </w:trPr>
        <w:tc>
          <w:tcPr>
            <w:tcW w:w="4675" w:type="dxa"/>
            <w:tcBorders>
              <w:top w:val="nil"/>
              <w:left w:val="nil"/>
              <w:bottom w:val="nil"/>
              <w:right w:val="single" w:sz="4" w:space="0" w:color="FFFFFF"/>
            </w:tcBorders>
          </w:tcPr>
          <w:p w14:paraId="08C3E9B3"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EE934B8" w14:textId="2B076737" w:rsidR="00352952" w:rsidRPr="00AE46B9" w:rsidRDefault="00743308" w:rsidP="002D3490">
            <w:pPr>
              <w:jc w:val="center"/>
              <w:rPr>
                <w:rFonts w:ascii="Courier New" w:hAnsi="Courier New" w:cs="Courier New"/>
                <w:sz w:val="24"/>
                <w:szCs w:val="24"/>
                <w:lang w:val="en-US"/>
              </w:rPr>
            </w:pPr>
            <w:r>
              <w:rPr>
                <w:rFonts w:ascii="Courier New" w:hAnsi="Courier New" w:cs="Courier New"/>
                <w:sz w:val="24"/>
                <w:szCs w:val="24"/>
                <w:lang w:val="en-US"/>
              </w:rPr>
              <w:t>39</w:t>
            </w:r>
          </w:p>
        </w:tc>
      </w:tr>
      <w:tr w:rsidR="00352952" w:rsidRPr="00AE46B9" w14:paraId="65193479" w14:textId="77777777" w:rsidTr="002D3490">
        <w:trPr>
          <w:jc w:val="center"/>
        </w:trPr>
        <w:tc>
          <w:tcPr>
            <w:tcW w:w="4675" w:type="dxa"/>
            <w:tcBorders>
              <w:top w:val="nil"/>
              <w:left w:val="nil"/>
              <w:bottom w:val="nil"/>
              <w:right w:val="nil"/>
            </w:tcBorders>
          </w:tcPr>
          <w:p w14:paraId="7619D2B5"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7B5660F" w14:textId="3E7A47E0" w:rsidR="00352952" w:rsidRPr="00AE46B9" w:rsidRDefault="00743308" w:rsidP="002D3490">
            <w:pPr>
              <w:jc w:val="center"/>
              <w:rPr>
                <w:rFonts w:ascii="Courier New" w:hAnsi="Courier New" w:cs="Courier New"/>
                <w:sz w:val="24"/>
                <w:szCs w:val="24"/>
                <w:lang w:val="en-US"/>
              </w:rPr>
            </w:pPr>
            <w:r>
              <w:rPr>
                <w:rFonts w:ascii="Courier New" w:hAnsi="Courier New" w:cs="Courier New"/>
                <w:sz w:val="24"/>
                <w:szCs w:val="24"/>
                <w:lang w:val="en-US"/>
              </w:rPr>
              <w:t>20</w:t>
            </w:r>
          </w:p>
        </w:tc>
      </w:tr>
      <w:tr w:rsidR="00352952" w:rsidRPr="00AE46B9" w14:paraId="14D1F3BC" w14:textId="77777777" w:rsidTr="002D3490">
        <w:trPr>
          <w:jc w:val="center"/>
        </w:trPr>
        <w:tc>
          <w:tcPr>
            <w:tcW w:w="4675" w:type="dxa"/>
            <w:tcBorders>
              <w:top w:val="nil"/>
              <w:left w:val="single" w:sz="4" w:space="0" w:color="FFFFFF"/>
              <w:right w:val="single" w:sz="4" w:space="0" w:color="FFFFFF"/>
            </w:tcBorders>
          </w:tcPr>
          <w:p w14:paraId="12FEFCCC" w14:textId="77777777" w:rsidR="00352952" w:rsidRPr="00AE46B9" w:rsidRDefault="00352952" w:rsidP="002D3490">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5B34D4BB" w14:textId="65F6A57F" w:rsidR="00352952" w:rsidRPr="00AE46B9" w:rsidRDefault="00743308" w:rsidP="002D3490">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088545BD" w14:textId="77777777" w:rsidR="00352952" w:rsidRDefault="00352952" w:rsidP="00352952">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188EDD42" w14:textId="24082A48" w:rsidR="00352952" w:rsidRDefault="00352952" w:rsidP="0089166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0492849B" w14:textId="7F2B76B2" w:rsidR="00977F58" w:rsidRPr="00977F58" w:rsidRDefault="00977F58" w:rsidP="0035295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2569590F" w14:textId="53AF7F2C" w:rsidR="00352952" w:rsidRPr="00AE46B9" w:rsidRDefault="00352952" w:rsidP="00834438">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completed questionnaires provided by the researchers in order to complete the survey. The respondent's collected data would be verified in order to create the information required for the website. The rating scale questionnaire was employed as an instrument by the researchers, who used the Likert scale to collect data from the respondents.</w:t>
      </w:r>
    </w:p>
    <w:p w14:paraId="558A545D" w14:textId="286D75A3" w:rsidR="00352952" w:rsidRPr="00C073B5" w:rsidRDefault="00352952" w:rsidP="00793CB8">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sidR="00EA68C8">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352952" w:rsidRPr="00AE46B9" w14:paraId="11950971" w14:textId="77777777" w:rsidTr="00793CB8">
        <w:tc>
          <w:tcPr>
            <w:tcW w:w="3116" w:type="dxa"/>
            <w:tcBorders>
              <w:left w:val="single" w:sz="4" w:space="0" w:color="FFFFFF"/>
              <w:right w:val="single" w:sz="4" w:space="0" w:color="FFFFFF"/>
            </w:tcBorders>
          </w:tcPr>
          <w:p w14:paraId="36D34B4D"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62FCA8CE"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1E4CCE4"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352952" w:rsidRPr="00AE46B9" w14:paraId="6753FAEA" w14:textId="77777777" w:rsidTr="00793CB8">
        <w:tc>
          <w:tcPr>
            <w:tcW w:w="3116" w:type="dxa"/>
            <w:tcBorders>
              <w:left w:val="single" w:sz="4" w:space="0" w:color="FFFFFF"/>
              <w:bottom w:val="nil"/>
              <w:right w:val="single" w:sz="4" w:space="0" w:color="FFFFFF"/>
            </w:tcBorders>
          </w:tcPr>
          <w:p w14:paraId="1D97F9E3"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6A5A380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22245816"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352952" w:rsidRPr="00AE46B9" w14:paraId="605952A4" w14:textId="77777777" w:rsidTr="00793CB8">
        <w:tc>
          <w:tcPr>
            <w:tcW w:w="3116" w:type="dxa"/>
            <w:tcBorders>
              <w:top w:val="nil"/>
              <w:left w:val="nil"/>
              <w:bottom w:val="nil"/>
              <w:right w:val="nil"/>
            </w:tcBorders>
          </w:tcPr>
          <w:p w14:paraId="1BCDC252"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3FA47910"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23C53A46"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352952" w:rsidRPr="00AE46B9" w14:paraId="340FF198" w14:textId="77777777" w:rsidTr="00793CB8">
        <w:tc>
          <w:tcPr>
            <w:tcW w:w="3116" w:type="dxa"/>
            <w:tcBorders>
              <w:top w:val="nil"/>
              <w:left w:val="nil"/>
              <w:bottom w:val="nil"/>
              <w:right w:val="nil"/>
            </w:tcBorders>
          </w:tcPr>
          <w:p w14:paraId="5DC434CB"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B2A3A12"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2E0294B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352952" w:rsidRPr="00AE46B9" w14:paraId="2D7E19E0" w14:textId="77777777" w:rsidTr="00793CB8">
        <w:tc>
          <w:tcPr>
            <w:tcW w:w="3116" w:type="dxa"/>
            <w:tcBorders>
              <w:top w:val="nil"/>
              <w:left w:val="nil"/>
              <w:bottom w:val="nil"/>
              <w:right w:val="nil"/>
            </w:tcBorders>
          </w:tcPr>
          <w:p w14:paraId="62B42823"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3474B15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7BC41C49"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352952" w:rsidRPr="00AE46B9" w14:paraId="54E488EA" w14:textId="77777777" w:rsidTr="00793CB8">
        <w:tc>
          <w:tcPr>
            <w:tcW w:w="3116" w:type="dxa"/>
            <w:tcBorders>
              <w:top w:val="nil"/>
              <w:left w:val="single" w:sz="4" w:space="0" w:color="FFFFFF"/>
              <w:right w:val="single" w:sz="4" w:space="0" w:color="FFFFFF"/>
            </w:tcBorders>
          </w:tcPr>
          <w:p w14:paraId="59B37BDE"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55A3D72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0981D56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2EBD0B5A" w14:textId="77777777" w:rsidR="00352952" w:rsidRPr="00451B32" w:rsidRDefault="00352952" w:rsidP="00704FD6">
      <w:pPr>
        <w:spacing w:line="480" w:lineRule="auto"/>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5273DCCB" w14:textId="578410ED" w:rsidR="00451B32" w:rsidRPr="00451B32" w:rsidRDefault="00451B32" w:rsidP="00247D6E">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sidR="00EA68C8">
        <w:rPr>
          <w:rFonts w:ascii="Courier New" w:hAnsi="Courier New" w:cs="Courier New"/>
          <w:b/>
          <w:bCs/>
          <w:sz w:val="24"/>
          <w:szCs w:val="24"/>
          <w:lang w:val="en-US"/>
        </w:rPr>
        <w:t>7</w:t>
      </w:r>
      <w:r w:rsidR="00F40984">
        <w:rPr>
          <w:rFonts w:ascii="Courier New" w:hAnsi="Courier New" w:cs="Courier New"/>
          <w:b/>
          <w:bCs/>
          <w:sz w:val="24"/>
          <w:szCs w:val="24"/>
          <w:lang w:val="en-US"/>
        </w:rPr>
        <w:t>.</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8"/>
        <w:gridCol w:w="2855"/>
        <w:gridCol w:w="2877"/>
      </w:tblGrid>
      <w:tr w:rsidR="00451B32" w:rsidRPr="00451B32" w14:paraId="71CECA71" w14:textId="77777777" w:rsidTr="008E00F6">
        <w:tc>
          <w:tcPr>
            <w:tcW w:w="3116" w:type="dxa"/>
            <w:tcBorders>
              <w:left w:val="single" w:sz="4" w:space="0" w:color="FFFFFF"/>
              <w:right w:val="single" w:sz="4" w:space="0" w:color="FFFFFF"/>
            </w:tcBorders>
          </w:tcPr>
          <w:p w14:paraId="41EA3A0D"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1C1EA8D"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174FF74C"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8E00F6">
        <w:tc>
          <w:tcPr>
            <w:tcW w:w="3116" w:type="dxa"/>
            <w:tcBorders>
              <w:left w:val="single" w:sz="4" w:space="0" w:color="FFFFFF"/>
              <w:bottom w:val="nil"/>
              <w:right w:val="single" w:sz="4" w:space="0" w:color="FFFFFF"/>
            </w:tcBorders>
          </w:tcPr>
          <w:p w14:paraId="253934DB"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1EAD8D4D" w14:textId="77777777" w:rsidR="00451B32" w:rsidRPr="00451B32" w:rsidRDefault="00451B32" w:rsidP="00247D6E">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0312915A"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8E00F6">
        <w:tc>
          <w:tcPr>
            <w:tcW w:w="3116" w:type="dxa"/>
            <w:tcBorders>
              <w:top w:val="nil"/>
              <w:left w:val="nil"/>
              <w:bottom w:val="nil"/>
              <w:right w:val="nil"/>
            </w:tcBorders>
          </w:tcPr>
          <w:p w14:paraId="2451F2EB"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6E0F3B7" w14:textId="77777777" w:rsidR="00451B32" w:rsidRPr="00451B32" w:rsidRDefault="00451B32" w:rsidP="00247D6E">
            <w:pPr>
              <w:jc w:val="center"/>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Borders>
              <w:top w:val="nil"/>
              <w:left w:val="nil"/>
              <w:bottom w:val="nil"/>
              <w:right w:val="nil"/>
            </w:tcBorders>
          </w:tcPr>
          <w:p w14:paraId="2EF2A539"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8E00F6">
        <w:tc>
          <w:tcPr>
            <w:tcW w:w="3116" w:type="dxa"/>
            <w:tcBorders>
              <w:top w:val="nil"/>
              <w:left w:val="nil"/>
              <w:bottom w:val="nil"/>
              <w:right w:val="nil"/>
            </w:tcBorders>
          </w:tcPr>
          <w:p w14:paraId="388CBF1F"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0A8CD2AB" w14:textId="79A44A7E" w:rsidR="00451B32" w:rsidRPr="00451B32" w:rsidRDefault="00076AD2" w:rsidP="00247D6E">
            <w:pPr>
              <w:jc w:val="center"/>
              <w:rPr>
                <w:rFonts w:ascii="Courier New" w:hAnsi="Courier New" w:cs="Courier New"/>
                <w:sz w:val="24"/>
                <w:szCs w:val="24"/>
                <w:lang w:val="en-US"/>
              </w:rPr>
            </w:pPr>
            <w:r>
              <w:rPr>
                <w:rFonts w:ascii="Courier New" w:hAnsi="Courier New" w:cs="Courier New"/>
                <w:sz w:val="24"/>
                <w:szCs w:val="24"/>
                <w:lang w:val="en-US"/>
              </w:rPr>
              <w:t>March</w:t>
            </w:r>
            <w:r w:rsidR="00451B32" w:rsidRPr="00451B32">
              <w:rPr>
                <w:rFonts w:ascii="Courier New" w:hAnsi="Courier New" w:cs="Courier New"/>
                <w:sz w:val="24"/>
                <w:szCs w:val="24"/>
                <w:lang w:val="en-US"/>
              </w:rPr>
              <w:t xml:space="preserve"> 30, 2024</w:t>
            </w:r>
          </w:p>
        </w:tc>
        <w:tc>
          <w:tcPr>
            <w:tcW w:w="3117" w:type="dxa"/>
            <w:tcBorders>
              <w:top w:val="nil"/>
              <w:left w:val="nil"/>
              <w:bottom w:val="nil"/>
              <w:right w:val="nil"/>
            </w:tcBorders>
          </w:tcPr>
          <w:p w14:paraId="577AABC2"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8E00F6">
        <w:tc>
          <w:tcPr>
            <w:tcW w:w="3116" w:type="dxa"/>
            <w:tcBorders>
              <w:top w:val="nil"/>
              <w:left w:val="single" w:sz="4" w:space="0" w:color="FFFFFF"/>
              <w:right w:val="single" w:sz="4" w:space="0" w:color="FFFFFF"/>
            </w:tcBorders>
          </w:tcPr>
          <w:p w14:paraId="07976C58"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57240DE9" w14:textId="7CFD8328" w:rsidR="00451B32" w:rsidRPr="00451B32" w:rsidRDefault="00076AD2" w:rsidP="00247D6E">
            <w:pPr>
              <w:jc w:val="center"/>
              <w:rPr>
                <w:rFonts w:ascii="Courier New" w:hAnsi="Courier New" w:cs="Courier New"/>
                <w:sz w:val="24"/>
                <w:szCs w:val="24"/>
                <w:lang w:val="en-US"/>
              </w:rPr>
            </w:pPr>
            <w:r>
              <w:rPr>
                <w:rFonts w:ascii="Courier New" w:hAnsi="Courier New" w:cs="Courier New"/>
                <w:sz w:val="24"/>
                <w:szCs w:val="24"/>
                <w:lang w:val="en-US"/>
              </w:rPr>
              <w:t>May</w:t>
            </w:r>
            <w:r w:rsidR="00451B32" w:rsidRPr="00451B32">
              <w:rPr>
                <w:rFonts w:ascii="Courier New" w:hAnsi="Courier New" w:cs="Courier New"/>
                <w:sz w:val="24"/>
                <w:szCs w:val="24"/>
                <w:lang w:val="en-US"/>
              </w:rPr>
              <w:t xml:space="preserve"> 15, 2024</w:t>
            </w:r>
          </w:p>
        </w:tc>
        <w:tc>
          <w:tcPr>
            <w:tcW w:w="3117" w:type="dxa"/>
            <w:tcBorders>
              <w:top w:val="nil"/>
              <w:left w:val="single" w:sz="4" w:space="0" w:color="FFFFFF"/>
              <w:right w:val="single" w:sz="4" w:space="0" w:color="FFFFFF"/>
            </w:tcBorders>
          </w:tcPr>
          <w:p w14:paraId="1D36885A"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4B4D33CF" w14:textId="798CC7B7" w:rsidR="00AE46B9" w:rsidRDefault="00AE46B9" w:rsidP="0094533F">
      <w:pPr>
        <w:rPr>
          <w:rFonts w:ascii="Courier New" w:hAnsi="Courier New" w:cs="Courier New"/>
          <w:sz w:val="24"/>
          <w:szCs w:val="24"/>
          <w:lang w:val="en-US"/>
        </w:rPr>
      </w:pPr>
    </w:p>
    <w:p w14:paraId="64152413" w14:textId="77777777" w:rsidR="0094533F" w:rsidRPr="00AE46B9" w:rsidRDefault="0094533F" w:rsidP="0094533F">
      <w:pPr>
        <w:rPr>
          <w:rFonts w:ascii="Courier New" w:hAnsi="Courier New" w:cs="Courier New"/>
          <w:sz w:val="24"/>
          <w:szCs w:val="24"/>
          <w:lang w:val="en-US"/>
        </w:rPr>
      </w:pPr>
    </w:p>
    <w:p w14:paraId="1A15CEFC" w14:textId="77777777" w:rsidR="0094533F" w:rsidRPr="00AE46B9" w:rsidRDefault="0094533F" w:rsidP="0094533F">
      <w:pPr>
        <w:rPr>
          <w:rFonts w:ascii="Courier New" w:hAnsi="Courier New" w:cs="Courier New"/>
          <w:sz w:val="24"/>
          <w:szCs w:val="24"/>
          <w:lang w:val="en-US"/>
        </w:rPr>
      </w:pPr>
    </w:p>
    <w:p w14:paraId="51B26A78" w14:textId="77777777" w:rsidR="0094533F" w:rsidRPr="00AE46B9" w:rsidRDefault="0094533F" w:rsidP="0094533F">
      <w:pPr>
        <w:rPr>
          <w:rFonts w:ascii="Courier New" w:hAnsi="Courier New" w:cs="Courier New"/>
          <w:sz w:val="24"/>
          <w:szCs w:val="24"/>
          <w:lang w:val="en-US"/>
        </w:rPr>
      </w:pPr>
    </w:p>
    <w:p w14:paraId="44AB5E07" w14:textId="77777777" w:rsidR="0094533F" w:rsidRPr="00AE46B9" w:rsidRDefault="0094533F" w:rsidP="0094533F">
      <w:pPr>
        <w:rPr>
          <w:rFonts w:ascii="Courier New" w:hAnsi="Courier New" w:cs="Courier New"/>
          <w:sz w:val="24"/>
          <w:szCs w:val="24"/>
          <w:lang w:val="en-US"/>
        </w:rPr>
      </w:pPr>
    </w:p>
    <w:p w14:paraId="38BBAF00" w14:textId="77777777" w:rsidR="00891666" w:rsidRDefault="00891666"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Aljuaid,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Employee Recruitment System: Analysing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How different online recruitment methods impact on recruitment rates for the web-based coortesnaweb project: A randomised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Grace, M., Ventura, G., &amp; Bringula,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Hotwani, S., &amp; Chandure, O. (2019). STUDY PAPER ON E-RECRUITMENT. In </w:t>
      </w:r>
      <w:r w:rsidRPr="007E4458">
        <w:rPr>
          <w:rFonts w:ascii="Courier New" w:hAnsi="Courier New" w:cs="Courier New"/>
          <w:i/>
          <w:iCs/>
        </w:rPr>
        <w:t>Internatio nal Journal of Research In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lastRenderedPageBreak/>
        <w:t>Job hunt tough for graduates of ‘pandemic generation’  Inquirer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Karaoglu, G., Hargittai,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Kmail, A. B., Maree, M., Belkhatir, M., &amp; Alhashmi,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Guchait,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Atlam, E., Malki, Z., &amp; Atlam,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Moseson, H., Kumar, S., &amp; Juusola, J. L. (2020). Comparison of study samples recruited with virtual versus traditional recruitment methods. </w:t>
      </w:r>
      <w:r w:rsidRPr="007E4458">
        <w:rPr>
          <w:rFonts w:ascii="Courier New" w:hAnsi="Courier New" w:cs="Courier New"/>
          <w:i/>
          <w:iCs/>
        </w:rPr>
        <w:t xml:space="preserve">Contemporary Clinical Trials </w:t>
      </w:r>
      <w:r w:rsidRPr="007E4458">
        <w:rPr>
          <w:rFonts w:ascii="Courier New" w:hAnsi="Courier New" w:cs="Courier New"/>
          <w:i/>
          <w:iCs/>
        </w:rPr>
        <w:lastRenderedPageBreak/>
        <w:t>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Obipi ,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Prasetyaningtyas, S. W., Sim, M., Triantoro, B. H., &amp; Allen, A. (2022)</w:t>
      </w:r>
      <w:bookmarkEnd w:id="0"/>
      <w:r w:rsidRPr="007E4458">
        <w:rPr>
          <w:rFonts w:ascii="Courier New" w:hAnsi="Courier New" w:cs="Courier New"/>
        </w:rPr>
        <w:t xml:space="preserve">. THE USE OF EMPLOYER BRANDING DIMENSIONS TO ATTRACT FRESH GRADUATES. </w:t>
      </w:r>
      <w:r w:rsidRPr="007E4458">
        <w:rPr>
          <w:rFonts w:ascii="Courier New" w:hAnsi="Courier New" w:cs="Courier New"/>
          <w:i/>
          <w:iCs/>
        </w:rPr>
        <w:t>Jurnal Bisnis Dan Manajemen</w:t>
      </w:r>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Zarlis,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Rosoiu,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lastRenderedPageBreak/>
        <w:t xml:space="preserve">Samoli,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Shendage, S., Shinde, T., Govilkar,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DC7F4" w14:textId="77777777" w:rsidR="00C969C8" w:rsidRDefault="00C969C8" w:rsidP="005F4654">
      <w:pPr>
        <w:spacing w:after="0" w:line="240" w:lineRule="auto"/>
      </w:pPr>
      <w:r>
        <w:separator/>
      </w:r>
    </w:p>
  </w:endnote>
  <w:endnote w:type="continuationSeparator" w:id="0">
    <w:p w14:paraId="2E0CF906" w14:textId="77777777" w:rsidR="00C969C8" w:rsidRDefault="00C969C8"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DE7E3" w14:textId="77777777" w:rsidR="00C969C8" w:rsidRDefault="00C969C8" w:rsidP="005F4654">
      <w:pPr>
        <w:spacing w:after="0" w:line="240" w:lineRule="auto"/>
      </w:pPr>
      <w:r>
        <w:separator/>
      </w:r>
    </w:p>
  </w:footnote>
  <w:footnote w:type="continuationSeparator" w:id="0">
    <w:p w14:paraId="1237E386" w14:textId="77777777" w:rsidR="00C969C8" w:rsidRDefault="00C969C8"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76AD2"/>
    <w:rsid w:val="00080649"/>
    <w:rsid w:val="00091BFD"/>
    <w:rsid w:val="000A3862"/>
    <w:rsid w:val="000C0561"/>
    <w:rsid w:val="000C57EA"/>
    <w:rsid w:val="000D0F27"/>
    <w:rsid w:val="000D134D"/>
    <w:rsid w:val="000D3452"/>
    <w:rsid w:val="000D7EFA"/>
    <w:rsid w:val="000E0D66"/>
    <w:rsid w:val="000E43E2"/>
    <w:rsid w:val="000E4B1E"/>
    <w:rsid w:val="000F02EE"/>
    <w:rsid w:val="000F1BFD"/>
    <w:rsid w:val="00107C5E"/>
    <w:rsid w:val="001125D8"/>
    <w:rsid w:val="00113674"/>
    <w:rsid w:val="00125B24"/>
    <w:rsid w:val="00130C12"/>
    <w:rsid w:val="00164231"/>
    <w:rsid w:val="001838C8"/>
    <w:rsid w:val="0018783B"/>
    <w:rsid w:val="001910F0"/>
    <w:rsid w:val="0019394C"/>
    <w:rsid w:val="001A0B68"/>
    <w:rsid w:val="001B45C8"/>
    <w:rsid w:val="001B4F4A"/>
    <w:rsid w:val="001B7203"/>
    <w:rsid w:val="001C453C"/>
    <w:rsid w:val="001C4979"/>
    <w:rsid w:val="001D6DD4"/>
    <w:rsid w:val="001F16D5"/>
    <w:rsid w:val="001F27DD"/>
    <w:rsid w:val="001F3523"/>
    <w:rsid w:val="00203F10"/>
    <w:rsid w:val="00210B9D"/>
    <w:rsid w:val="00215997"/>
    <w:rsid w:val="00220873"/>
    <w:rsid w:val="00224476"/>
    <w:rsid w:val="00226128"/>
    <w:rsid w:val="002437F3"/>
    <w:rsid w:val="002444C9"/>
    <w:rsid w:val="00247D6E"/>
    <w:rsid w:val="00255643"/>
    <w:rsid w:val="002677D0"/>
    <w:rsid w:val="00270792"/>
    <w:rsid w:val="0027668F"/>
    <w:rsid w:val="00277779"/>
    <w:rsid w:val="00281EB6"/>
    <w:rsid w:val="00283186"/>
    <w:rsid w:val="00297479"/>
    <w:rsid w:val="002A31D0"/>
    <w:rsid w:val="002A4853"/>
    <w:rsid w:val="002B28FE"/>
    <w:rsid w:val="002C7C82"/>
    <w:rsid w:val="002D3490"/>
    <w:rsid w:val="002E0B49"/>
    <w:rsid w:val="002F3DED"/>
    <w:rsid w:val="002F463C"/>
    <w:rsid w:val="002F7C99"/>
    <w:rsid w:val="00310317"/>
    <w:rsid w:val="00310C11"/>
    <w:rsid w:val="003143BE"/>
    <w:rsid w:val="0032598C"/>
    <w:rsid w:val="00352952"/>
    <w:rsid w:val="00353078"/>
    <w:rsid w:val="00362BF4"/>
    <w:rsid w:val="0037405C"/>
    <w:rsid w:val="003773CE"/>
    <w:rsid w:val="00383432"/>
    <w:rsid w:val="003C7E2D"/>
    <w:rsid w:val="003D507F"/>
    <w:rsid w:val="003E5BE1"/>
    <w:rsid w:val="003E7D46"/>
    <w:rsid w:val="003F3912"/>
    <w:rsid w:val="00414D37"/>
    <w:rsid w:val="00424D97"/>
    <w:rsid w:val="00431472"/>
    <w:rsid w:val="004320D7"/>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4FD6"/>
    <w:rsid w:val="0070697B"/>
    <w:rsid w:val="0071424E"/>
    <w:rsid w:val="0072158F"/>
    <w:rsid w:val="00723508"/>
    <w:rsid w:val="00724AAB"/>
    <w:rsid w:val="00735E0E"/>
    <w:rsid w:val="00743308"/>
    <w:rsid w:val="00770555"/>
    <w:rsid w:val="00773DB1"/>
    <w:rsid w:val="00777366"/>
    <w:rsid w:val="00777788"/>
    <w:rsid w:val="00785AAF"/>
    <w:rsid w:val="00793CB8"/>
    <w:rsid w:val="007A7498"/>
    <w:rsid w:val="007B418D"/>
    <w:rsid w:val="007C6ACB"/>
    <w:rsid w:val="007D24AE"/>
    <w:rsid w:val="007D7115"/>
    <w:rsid w:val="007E3AEB"/>
    <w:rsid w:val="007E4458"/>
    <w:rsid w:val="008006EE"/>
    <w:rsid w:val="00822E3B"/>
    <w:rsid w:val="00823D67"/>
    <w:rsid w:val="00832FB8"/>
    <w:rsid w:val="008336EE"/>
    <w:rsid w:val="00834266"/>
    <w:rsid w:val="00834383"/>
    <w:rsid w:val="00834438"/>
    <w:rsid w:val="00840EFB"/>
    <w:rsid w:val="008443B7"/>
    <w:rsid w:val="0084754F"/>
    <w:rsid w:val="00851750"/>
    <w:rsid w:val="008574CE"/>
    <w:rsid w:val="00862777"/>
    <w:rsid w:val="008663DC"/>
    <w:rsid w:val="008702E3"/>
    <w:rsid w:val="00872BD1"/>
    <w:rsid w:val="00873CC7"/>
    <w:rsid w:val="008757BA"/>
    <w:rsid w:val="00886BC5"/>
    <w:rsid w:val="00887D62"/>
    <w:rsid w:val="00891666"/>
    <w:rsid w:val="00892575"/>
    <w:rsid w:val="008A0A01"/>
    <w:rsid w:val="008A14C9"/>
    <w:rsid w:val="008A1830"/>
    <w:rsid w:val="008B1BCF"/>
    <w:rsid w:val="008E00F6"/>
    <w:rsid w:val="009019CA"/>
    <w:rsid w:val="009027C1"/>
    <w:rsid w:val="00912E45"/>
    <w:rsid w:val="00913F94"/>
    <w:rsid w:val="00922B05"/>
    <w:rsid w:val="00924219"/>
    <w:rsid w:val="00932D35"/>
    <w:rsid w:val="00934041"/>
    <w:rsid w:val="0094533F"/>
    <w:rsid w:val="009711C4"/>
    <w:rsid w:val="00972251"/>
    <w:rsid w:val="00977F58"/>
    <w:rsid w:val="009866CD"/>
    <w:rsid w:val="009908A8"/>
    <w:rsid w:val="00995327"/>
    <w:rsid w:val="009A093B"/>
    <w:rsid w:val="009A140F"/>
    <w:rsid w:val="009A40CC"/>
    <w:rsid w:val="009B46AD"/>
    <w:rsid w:val="009B7DE2"/>
    <w:rsid w:val="009E1E9D"/>
    <w:rsid w:val="009E2246"/>
    <w:rsid w:val="009E4FA0"/>
    <w:rsid w:val="00A021ED"/>
    <w:rsid w:val="00A05E82"/>
    <w:rsid w:val="00A12B39"/>
    <w:rsid w:val="00A13D51"/>
    <w:rsid w:val="00A3043B"/>
    <w:rsid w:val="00A5123B"/>
    <w:rsid w:val="00A51ED8"/>
    <w:rsid w:val="00A55637"/>
    <w:rsid w:val="00A56ABC"/>
    <w:rsid w:val="00A80462"/>
    <w:rsid w:val="00A90B19"/>
    <w:rsid w:val="00A91ACE"/>
    <w:rsid w:val="00A960B4"/>
    <w:rsid w:val="00AA0D3D"/>
    <w:rsid w:val="00AA55B9"/>
    <w:rsid w:val="00AB138D"/>
    <w:rsid w:val="00AB400E"/>
    <w:rsid w:val="00AC1A65"/>
    <w:rsid w:val="00AE2877"/>
    <w:rsid w:val="00AE46B9"/>
    <w:rsid w:val="00AE4DEB"/>
    <w:rsid w:val="00AF61E0"/>
    <w:rsid w:val="00AF7F7C"/>
    <w:rsid w:val="00B407D4"/>
    <w:rsid w:val="00B41710"/>
    <w:rsid w:val="00B50D4C"/>
    <w:rsid w:val="00B524DC"/>
    <w:rsid w:val="00B702A6"/>
    <w:rsid w:val="00B73232"/>
    <w:rsid w:val="00B773E0"/>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3B5"/>
    <w:rsid w:val="00C076D4"/>
    <w:rsid w:val="00C12CBF"/>
    <w:rsid w:val="00C23513"/>
    <w:rsid w:val="00C261F1"/>
    <w:rsid w:val="00C307FE"/>
    <w:rsid w:val="00C33C43"/>
    <w:rsid w:val="00C545AC"/>
    <w:rsid w:val="00C61F8E"/>
    <w:rsid w:val="00C72D40"/>
    <w:rsid w:val="00C969C8"/>
    <w:rsid w:val="00CA155B"/>
    <w:rsid w:val="00CC3B17"/>
    <w:rsid w:val="00CD003A"/>
    <w:rsid w:val="00CD4FBC"/>
    <w:rsid w:val="00CE573A"/>
    <w:rsid w:val="00CF1A8D"/>
    <w:rsid w:val="00CF3B69"/>
    <w:rsid w:val="00CF70BE"/>
    <w:rsid w:val="00CF7378"/>
    <w:rsid w:val="00D107B1"/>
    <w:rsid w:val="00D21E2C"/>
    <w:rsid w:val="00D36D67"/>
    <w:rsid w:val="00D5057E"/>
    <w:rsid w:val="00D606C5"/>
    <w:rsid w:val="00D60C42"/>
    <w:rsid w:val="00D618F5"/>
    <w:rsid w:val="00D61F34"/>
    <w:rsid w:val="00D63F65"/>
    <w:rsid w:val="00D663C1"/>
    <w:rsid w:val="00D84FAA"/>
    <w:rsid w:val="00D85287"/>
    <w:rsid w:val="00D931A8"/>
    <w:rsid w:val="00D966B5"/>
    <w:rsid w:val="00DA2F20"/>
    <w:rsid w:val="00DB2DA4"/>
    <w:rsid w:val="00DC7D65"/>
    <w:rsid w:val="00DD355A"/>
    <w:rsid w:val="00DE2D53"/>
    <w:rsid w:val="00DE2F5A"/>
    <w:rsid w:val="00DE403F"/>
    <w:rsid w:val="00DF7549"/>
    <w:rsid w:val="00E01BDC"/>
    <w:rsid w:val="00E07C2C"/>
    <w:rsid w:val="00E115F7"/>
    <w:rsid w:val="00E20F06"/>
    <w:rsid w:val="00E33048"/>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A68C8"/>
    <w:rsid w:val="00EB234D"/>
    <w:rsid w:val="00EB42F9"/>
    <w:rsid w:val="00EC5F36"/>
    <w:rsid w:val="00ED176B"/>
    <w:rsid w:val="00EF3963"/>
    <w:rsid w:val="00F001A3"/>
    <w:rsid w:val="00F07E81"/>
    <w:rsid w:val="00F10725"/>
    <w:rsid w:val="00F21CF5"/>
    <w:rsid w:val="00F31F26"/>
    <w:rsid w:val="00F3464C"/>
    <w:rsid w:val="00F40984"/>
    <w:rsid w:val="00F4300E"/>
    <w:rsid w:val="00F47118"/>
    <w:rsid w:val="00F514C8"/>
    <w:rsid w:val="00F549F6"/>
    <w:rsid w:val="00F6414A"/>
    <w:rsid w:val="00F73CBE"/>
    <w:rsid w:val="00F82184"/>
    <w:rsid w:val="00F95FF1"/>
    <w:rsid w:val="00FA101F"/>
    <w:rsid w:val="00FA24FF"/>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5ED-B653-4452-9E52-9E7AADD6B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53</Pages>
  <Words>8093</Words>
  <Characters>46136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171</cp:revision>
  <cp:lastPrinted>2023-12-17T13:28:00Z</cp:lastPrinted>
  <dcterms:created xsi:type="dcterms:W3CDTF">2023-11-12T13:02:00Z</dcterms:created>
  <dcterms:modified xsi:type="dcterms:W3CDTF">2023-12-22T11:44:00Z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