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A92795">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18B19B75" w:rsidR="00EC5F36" w:rsidRDefault="00FA46A1" w:rsidP="00FA46A1">
      <w:pPr>
        <w:spacing w:line="480" w:lineRule="auto"/>
        <w:ind w:left="359" w:firstLine="361"/>
        <w:jc w:val="both"/>
        <w:rPr>
          <w:rFonts w:ascii="Courier New" w:hAnsi="Courier New" w:cs="Courier New"/>
          <w:b/>
          <w:bCs/>
          <w:sz w:val="24"/>
          <w:szCs w:val="24"/>
          <w:lang w:val="en-US"/>
        </w:rPr>
      </w:pPr>
      <w:r w:rsidRPr="00FA46A1">
        <w:rPr>
          <w:rFonts w:ascii="Courier New" w:hAnsi="Courier New" w:cs="Courier New"/>
          <w:sz w:val="24"/>
          <w:szCs w:val="24"/>
          <w:lang w:val="en-US"/>
        </w:rPr>
        <w:t>In this chapter, the researcher will discuss the</w:t>
      </w:r>
      <w:r>
        <w:rPr>
          <w:rFonts w:ascii="Courier New" w:hAnsi="Courier New" w:cs="Courier New"/>
          <w:sz w:val="24"/>
          <w:szCs w:val="24"/>
          <w:lang w:val="en-US"/>
        </w:rPr>
        <w:t xml:space="preserve"> </w:t>
      </w:r>
      <w:r w:rsidRPr="00FA46A1">
        <w:rPr>
          <w:rFonts w:ascii="Courier New" w:hAnsi="Courier New" w:cs="Courier New"/>
          <w:sz w:val="24"/>
          <w:szCs w:val="24"/>
          <w:lang w:val="en-US"/>
        </w:rPr>
        <w:t>important issues of the project that will provide all the necessary premises for the project.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Recruitment System for Insurance and Investment Agency in </w:t>
      </w:r>
      <w:r w:rsidR="008336EE" w:rsidRPr="008336EE">
        <w:rPr>
          <w:rFonts w:ascii="Courier New" w:hAnsi="Courier New" w:cs="Courier New"/>
          <w:sz w:val="24"/>
          <w:szCs w:val="24"/>
          <w:lang w:val="en-US"/>
        </w:rPr>
        <w:lastRenderedPageBreak/>
        <w:t xml:space="preserve">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proofErr w:type="spellStart"/>
      <w:r w:rsidRPr="00A5123B">
        <w:rPr>
          <w:rFonts w:ascii="Courier New" w:hAnsi="Courier New" w:cs="Courier New"/>
          <w:sz w:val="24"/>
          <w:szCs w:val="24"/>
          <w:lang w:val="en-US"/>
        </w:rPr>
        <w:t>Debonneville</w:t>
      </w:r>
      <w:proofErr w:type="spellEnd"/>
      <w:r w:rsidRPr="00A5123B">
        <w:rPr>
          <w:rFonts w:ascii="Courier New" w:hAnsi="Courier New" w:cs="Courier New"/>
          <w:sz w:val="24"/>
          <w:szCs w:val="24"/>
          <w:lang w:val="en-US"/>
        </w:rPr>
        <w:t>,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w:t>
      </w:r>
      <w:proofErr w:type="spellStart"/>
      <w:r w:rsidRPr="00A5123B">
        <w:rPr>
          <w:rFonts w:ascii="Courier New" w:hAnsi="Courier New" w:cs="Courier New"/>
          <w:sz w:val="24"/>
          <w:szCs w:val="24"/>
          <w:lang w:val="en-US"/>
        </w:rPr>
        <w:t>GoF</w:t>
      </w:r>
      <w:proofErr w:type="spellEnd"/>
      <w:r w:rsidRPr="00A5123B">
        <w:rPr>
          <w:rFonts w:ascii="Courier New" w:hAnsi="Courier New" w:cs="Courier New"/>
          <w:sz w:val="24"/>
          <w:szCs w:val="24"/>
          <w:lang w:val="en-US"/>
        </w:rPr>
        <w:t xml:space="preserve">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lastRenderedPageBreak/>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525E737"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D85287">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0F11BD4" w14:textId="77777777" w:rsidR="00932D35" w:rsidRDefault="00932D35" w:rsidP="00130C12">
      <w:pPr>
        <w:spacing w:line="480" w:lineRule="auto"/>
        <w:ind w:firstLine="360"/>
        <w:jc w:val="both"/>
        <w:rPr>
          <w:rFonts w:ascii="Courier New" w:hAnsi="Courier New" w:cs="Courier New"/>
          <w:sz w:val="24"/>
          <w:szCs w:val="24"/>
          <w:lang w:val="en-US"/>
        </w:rPr>
      </w:pPr>
    </w:p>
    <w:p w14:paraId="3CDD9EB0" w14:textId="77777777" w:rsidR="00932D35" w:rsidRPr="00130C12" w:rsidRDefault="00932D35" w:rsidP="00130C12">
      <w:pPr>
        <w:spacing w:line="480" w:lineRule="auto"/>
        <w:ind w:firstLine="360"/>
        <w:jc w:val="both"/>
        <w:rPr>
          <w:rFonts w:ascii="Courier New" w:hAnsi="Courier New" w:cs="Courier New"/>
          <w:sz w:val="24"/>
          <w:szCs w:val="24"/>
          <w:lang w:val="en-US"/>
        </w:rPr>
      </w:pP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D21E2C" w:rsidRPr="00A86B46" w14:paraId="46645953" w14:textId="77777777" w:rsidTr="00E82F81">
        <w:trPr>
          <w:trHeight w:val="348"/>
        </w:trPr>
        <w:tc>
          <w:tcPr>
            <w:tcW w:w="4226" w:type="dxa"/>
            <w:vAlign w:val="center"/>
          </w:tcPr>
          <w:p w14:paraId="7F7E1539" w14:textId="08C10773" w:rsidR="00D21E2C" w:rsidRPr="00A86B46" w:rsidRDefault="00D21E2C" w:rsidP="00236CE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4.1 Back-end coding</w:t>
            </w:r>
          </w:p>
        </w:tc>
        <w:tc>
          <w:tcPr>
            <w:tcW w:w="454" w:type="dxa"/>
            <w:vAlign w:val="center"/>
          </w:tcPr>
          <w:p w14:paraId="23011AD4" w14:textId="77777777" w:rsidR="00D21E2C" w:rsidRPr="00A86B46" w:rsidRDefault="00D21E2C" w:rsidP="00236CED">
            <w:pPr>
              <w:jc w:val="center"/>
              <w:rPr>
                <w:rFonts w:ascii="Courier New" w:hAnsi="Courier New" w:cs="Courier New"/>
                <w:b/>
                <w:bCs/>
                <w:sz w:val="24"/>
                <w:szCs w:val="24"/>
              </w:rPr>
            </w:pPr>
          </w:p>
        </w:tc>
        <w:tc>
          <w:tcPr>
            <w:tcW w:w="360" w:type="dxa"/>
            <w:vAlign w:val="center"/>
          </w:tcPr>
          <w:p w14:paraId="7C6EF8E0" w14:textId="77777777" w:rsidR="00D21E2C" w:rsidRPr="00A86B46" w:rsidRDefault="00D21E2C" w:rsidP="00236CED">
            <w:pPr>
              <w:jc w:val="center"/>
              <w:rPr>
                <w:rFonts w:ascii="Courier New" w:hAnsi="Courier New" w:cs="Courier New"/>
                <w:b/>
                <w:bCs/>
                <w:sz w:val="24"/>
                <w:szCs w:val="24"/>
              </w:rPr>
            </w:pPr>
          </w:p>
        </w:tc>
        <w:tc>
          <w:tcPr>
            <w:tcW w:w="450" w:type="dxa"/>
            <w:vAlign w:val="center"/>
          </w:tcPr>
          <w:p w14:paraId="484E9C9D"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0ADB1AF7"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A626BD"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B28CC32"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372E6219"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9761AF3"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F482CB" w14:textId="77777777" w:rsidR="00D21E2C" w:rsidRPr="00A86B46" w:rsidRDefault="00D21E2C" w:rsidP="00236CED">
            <w:pPr>
              <w:jc w:val="center"/>
              <w:rPr>
                <w:rFonts w:ascii="Courier New" w:hAnsi="Courier New" w:cs="Courier New"/>
                <w:b/>
                <w:bCs/>
                <w:sz w:val="24"/>
                <w:szCs w:val="24"/>
              </w:rPr>
            </w:pPr>
          </w:p>
        </w:tc>
        <w:tc>
          <w:tcPr>
            <w:tcW w:w="630" w:type="dxa"/>
            <w:shd w:val="clear" w:color="auto" w:fill="4472C4" w:themeFill="accent1"/>
            <w:vAlign w:val="center"/>
          </w:tcPr>
          <w:p w14:paraId="494A6729" w14:textId="77777777" w:rsidR="00D21E2C" w:rsidRPr="00A86B46" w:rsidRDefault="00D21E2C"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07E9F80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w:t>
            </w:r>
            <w:r w:rsidR="00D21E2C">
              <w:rPr>
                <w:rFonts w:ascii="Courier New" w:hAnsi="Courier New" w:cs="Courier New"/>
                <w:bCs/>
                <w:sz w:val="24"/>
                <w:szCs w:val="24"/>
              </w:rPr>
              <w:t>2</w:t>
            </w:r>
            <w:r w:rsidRPr="00A86B46">
              <w:rPr>
                <w:rFonts w:ascii="Courier New" w:hAnsi="Courier New" w:cs="Courier New"/>
                <w:bCs/>
                <w:sz w:val="24"/>
                <w:szCs w:val="24"/>
              </w:rPr>
              <w:t xml:space="preserve"> </w:t>
            </w:r>
            <w:r w:rsidR="00D21E2C">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Default="00E82F81" w:rsidP="00E82F81">
      <w:pPr>
        <w:jc w:val="center"/>
        <w:rPr>
          <w:rFonts w:ascii="Courier New" w:hAnsi="Courier New" w:cs="Courier New"/>
          <w:sz w:val="24"/>
          <w:szCs w:val="24"/>
        </w:rPr>
      </w:pPr>
    </w:p>
    <w:p w14:paraId="14B564E6" w14:textId="77777777" w:rsidR="00932D35" w:rsidRPr="00A86B46" w:rsidRDefault="00932D35"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lastRenderedPageBreak/>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5C2F6C" w14:paraId="07CC6353" w14:textId="77777777" w:rsidTr="00B773E0">
        <w:tc>
          <w:tcPr>
            <w:tcW w:w="2875" w:type="dxa"/>
            <w:tcBorders>
              <w:left w:val="single" w:sz="4" w:space="0" w:color="FFFFFF" w:themeColor="background1"/>
              <w:right w:val="single" w:sz="4" w:space="0" w:color="FFFFFF" w:themeColor="background1"/>
            </w:tcBorders>
          </w:tcPr>
          <w:p w14:paraId="2B766819" w14:textId="438CF75B"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78845561" w14:textId="5039FD82"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210B9D" w14:paraId="7E24D48A" w14:textId="77777777" w:rsidTr="00B773E0">
        <w:tc>
          <w:tcPr>
            <w:tcW w:w="2875" w:type="dxa"/>
            <w:tcBorders>
              <w:left w:val="single" w:sz="4" w:space="0" w:color="FFFFFF" w:themeColor="background1"/>
              <w:bottom w:val="nil"/>
              <w:right w:val="single" w:sz="4" w:space="0" w:color="FFFFFF" w:themeColor="background1"/>
            </w:tcBorders>
          </w:tcPr>
          <w:p w14:paraId="470B2F02" w14:textId="7A5A899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131740FD" w14:textId="11A07E5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secure user authentication for administrators, agents, and applicants, including account creation, login, and password reset functionalities.</w:t>
            </w:r>
          </w:p>
        </w:tc>
      </w:tr>
      <w:tr w:rsidR="00210B9D" w14:paraId="3146EE9C" w14:textId="77777777" w:rsidTr="00B773E0">
        <w:tc>
          <w:tcPr>
            <w:tcW w:w="2875" w:type="dxa"/>
            <w:tcBorders>
              <w:top w:val="nil"/>
              <w:left w:val="nil"/>
              <w:bottom w:val="nil"/>
              <w:right w:val="nil"/>
            </w:tcBorders>
          </w:tcPr>
          <w:p w14:paraId="65FABFE5" w14:textId="4828276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5FA0A781" w14:textId="551C41B3"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Develop a dashboard for administrators to visually monitor user activity, agent and applicant data, and recruitment metrics.</w:t>
            </w:r>
          </w:p>
        </w:tc>
      </w:tr>
      <w:tr w:rsidR="00210B9D" w14:paraId="7ABCF200" w14:textId="77777777" w:rsidTr="00B773E0">
        <w:tc>
          <w:tcPr>
            <w:tcW w:w="2875" w:type="dxa"/>
            <w:tcBorders>
              <w:top w:val="nil"/>
              <w:left w:val="nil"/>
              <w:bottom w:val="nil"/>
              <w:right w:val="nil"/>
            </w:tcBorders>
          </w:tcPr>
          <w:p w14:paraId="52EBFB02" w14:textId="6F6517A9"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lastRenderedPageBreak/>
              <w:t>3. Data Management</w:t>
            </w:r>
          </w:p>
        </w:tc>
        <w:tc>
          <w:tcPr>
            <w:tcW w:w="5755" w:type="dxa"/>
            <w:tcBorders>
              <w:top w:val="nil"/>
              <w:left w:val="nil"/>
              <w:bottom w:val="nil"/>
              <w:right w:val="nil"/>
            </w:tcBorders>
          </w:tcPr>
          <w:p w14:paraId="420952DE" w14:textId="3811454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view, manage, and add agent accounts, implement a review process for applicant data, and facilitate data transfer to agents.</w:t>
            </w:r>
          </w:p>
        </w:tc>
      </w:tr>
      <w:tr w:rsidR="00210B9D" w14:paraId="2E166CB5" w14:textId="77777777" w:rsidTr="00B773E0">
        <w:tc>
          <w:tcPr>
            <w:tcW w:w="2875" w:type="dxa"/>
            <w:tcBorders>
              <w:top w:val="nil"/>
              <w:left w:val="nil"/>
              <w:bottom w:val="nil"/>
              <w:right w:val="nil"/>
            </w:tcBorders>
          </w:tcPr>
          <w:p w14:paraId="7FACE7CC" w14:textId="200B575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27457140" w14:textId="099C4336"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administrators with an overview feature displaying the total number of agents, applicants, and relevant recruitment data.</w:t>
            </w:r>
          </w:p>
        </w:tc>
      </w:tr>
      <w:tr w:rsidR="00210B9D" w14:paraId="37C0DB42" w14:textId="77777777" w:rsidTr="00B773E0">
        <w:tc>
          <w:tcPr>
            <w:tcW w:w="2875" w:type="dxa"/>
            <w:tcBorders>
              <w:top w:val="nil"/>
              <w:left w:val="nil"/>
              <w:bottom w:val="nil"/>
              <w:right w:val="nil"/>
            </w:tcBorders>
          </w:tcPr>
          <w:p w14:paraId="620458E1" w14:textId="26C8687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5BD28EE5" w14:textId="4ACB36D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administrators, agents, and applicants to manage personal information and account settings.</w:t>
            </w:r>
          </w:p>
        </w:tc>
      </w:tr>
      <w:tr w:rsidR="00210B9D" w14:paraId="089F12E9" w14:textId="77777777" w:rsidTr="00B773E0">
        <w:tc>
          <w:tcPr>
            <w:tcW w:w="2875" w:type="dxa"/>
            <w:tcBorders>
              <w:top w:val="nil"/>
              <w:left w:val="nil"/>
              <w:bottom w:val="nil"/>
              <w:right w:val="nil"/>
            </w:tcBorders>
          </w:tcPr>
          <w:p w14:paraId="0733F860" w14:textId="715CFFBC"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6FCC3877" w14:textId="71040091"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210B9D" w14:paraId="08647B69" w14:textId="77777777" w:rsidTr="00B773E0">
        <w:tc>
          <w:tcPr>
            <w:tcW w:w="2875" w:type="dxa"/>
            <w:tcBorders>
              <w:top w:val="nil"/>
              <w:left w:val="nil"/>
              <w:bottom w:val="nil"/>
              <w:right w:val="nil"/>
            </w:tcBorders>
          </w:tcPr>
          <w:p w14:paraId="2745E312" w14:textId="17CBD35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3F24F8AB" w14:textId="41969D6E"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Facilitate communication between administrators, applicants, and agents through an integrated messaging system within the platform.</w:t>
            </w:r>
          </w:p>
        </w:tc>
      </w:tr>
      <w:tr w:rsidR="00210B9D" w14:paraId="1949C2E4" w14:textId="77777777" w:rsidTr="00B773E0">
        <w:tc>
          <w:tcPr>
            <w:tcW w:w="2875" w:type="dxa"/>
            <w:tcBorders>
              <w:top w:val="nil"/>
              <w:left w:val="nil"/>
              <w:bottom w:val="nil"/>
              <w:right w:val="nil"/>
            </w:tcBorders>
          </w:tcPr>
          <w:p w14:paraId="45FD9C4B" w14:textId="0176CCB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2D61BAD8" w14:textId="4A226E62"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Incorporate a notification system to alert administrators of new messages, incoming applicants, or other system activities.</w:t>
            </w:r>
          </w:p>
        </w:tc>
      </w:tr>
      <w:tr w:rsidR="00210B9D" w14:paraId="783A05C8" w14:textId="77777777" w:rsidTr="00B773E0">
        <w:tc>
          <w:tcPr>
            <w:tcW w:w="2875" w:type="dxa"/>
            <w:tcBorders>
              <w:top w:val="nil"/>
              <w:left w:val="nil"/>
              <w:bottom w:val="nil"/>
              <w:right w:val="nil"/>
            </w:tcBorders>
          </w:tcPr>
          <w:p w14:paraId="6024A5F4" w14:textId="4598D08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78FF6105" w14:textId="25F1953F"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a search and filtering mechanism for administrators to quickly locate specific information about agents and applicants.</w:t>
            </w:r>
          </w:p>
        </w:tc>
      </w:tr>
      <w:tr w:rsidR="00210B9D" w14:paraId="7FF2C8D7" w14:textId="77777777" w:rsidTr="00B773E0">
        <w:tc>
          <w:tcPr>
            <w:tcW w:w="2875" w:type="dxa"/>
            <w:tcBorders>
              <w:top w:val="nil"/>
              <w:left w:val="nil"/>
              <w:bottom w:val="nil"/>
              <w:right w:val="nil"/>
            </w:tcBorders>
          </w:tcPr>
          <w:p w14:paraId="391848FD" w14:textId="1285173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3B4F39D" w14:textId="3FF75E17"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Create a dashboard for employees to track recruitment metrics and performance data with visual elements.</w:t>
            </w:r>
          </w:p>
        </w:tc>
      </w:tr>
      <w:tr w:rsidR="00210B9D" w14:paraId="1E2B84B1" w14:textId="77777777" w:rsidTr="00B773E0">
        <w:tc>
          <w:tcPr>
            <w:tcW w:w="2875" w:type="dxa"/>
            <w:tcBorders>
              <w:top w:val="nil"/>
              <w:left w:val="nil"/>
              <w:bottom w:val="nil"/>
              <w:right w:val="nil"/>
            </w:tcBorders>
          </w:tcPr>
          <w:p w14:paraId="093C9BFC" w14:textId="16D8C9E4"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11. Secure Data Viewing</w:t>
            </w:r>
          </w:p>
        </w:tc>
        <w:tc>
          <w:tcPr>
            <w:tcW w:w="5755" w:type="dxa"/>
            <w:tcBorders>
              <w:top w:val="nil"/>
              <w:left w:val="nil"/>
              <w:bottom w:val="nil"/>
              <w:right w:val="nil"/>
            </w:tcBorders>
          </w:tcPr>
          <w:p w14:paraId="7538C6B2" w14:textId="0FE167C8"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agents to securely view personal information, application forms, and status of recruited applicants.</w:t>
            </w:r>
          </w:p>
        </w:tc>
      </w:tr>
      <w:tr w:rsidR="00210B9D" w14:paraId="29085FCF" w14:textId="77777777" w:rsidTr="00B773E0">
        <w:tc>
          <w:tcPr>
            <w:tcW w:w="2875" w:type="dxa"/>
            <w:tcBorders>
              <w:top w:val="nil"/>
              <w:left w:val="nil"/>
              <w:bottom w:val="nil"/>
              <w:right w:val="nil"/>
            </w:tcBorders>
          </w:tcPr>
          <w:p w14:paraId="068E2EAE" w14:textId="15C5DDB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17A17B6A" w14:textId="55572BD0"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agents with the ability to manage their account details, including profile information and password changes.</w:t>
            </w:r>
          </w:p>
        </w:tc>
      </w:tr>
      <w:tr w:rsidR="00210B9D" w14:paraId="3E382C0B" w14:textId="77777777" w:rsidTr="00B773E0">
        <w:tc>
          <w:tcPr>
            <w:tcW w:w="2875" w:type="dxa"/>
            <w:tcBorders>
              <w:top w:val="nil"/>
              <w:left w:val="nil"/>
              <w:bottom w:val="nil"/>
              <w:right w:val="nil"/>
            </w:tcBorders>
          </w:tcPr>
          <w:p w14:paraId="44B00F3A" w14:textId="62D662B5"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3144FA04" w14:textId="0C38A155"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an online form for applicants to fill out personal and professional information.</w:t>
            </w:r>
          </w:p>
        </w:tc>
      </w:tr>
      <w:tr w:rsidR="00210B9D" w14:paraId="004156BA" w14:textId="77777777" w:rsidTr="00B773E0">
        <w:tc>
          <w:tcPr>
            <w:tcW w:w="2875" w:type="dxa"/>
            <w:tcBorders>
              <w:top w:val="nil"/>
              <w:left w:val="nil"/>
              <w:bottom w:val="nil"/>
              <w:right w:val="nil"/>
            </w:tcBorders>
          </w:tcPr>
          <w:p w14:paraId="37FAF949" w14:textId="55959551"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323A43A1" w14:textId="7391FA64"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upload required documents and images to support their application.</w:t>
            </w:r>
          </w:p>
        </w:tc>
      </w:tr>
      <w:tr w:rsidR="00210B9D" w14:paraId="694F59CE" w14:textId="77777777" w:rsidTr="00B773E0">
        <w:tc>
          <w:tcPr>
            <w:tcW w:w="2875" w:type="dxa"/>
            <w:tcBorders>
              <w:top w:val="nil"/>
              <w:left w:val="nil"/>
              <w:bottom w:val="nil"/>
              <w:right w:val="nil"/>
            </w:tcBorders>
          </w:tcPr>
          <w:p w14:paraId="102EAFD8" w14:textId="668E1CE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6A1CAE15" w14:textId="423FB73A"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applicants to browse and select a financial adviser from a list of available FAs.</w:t>
            </w:r>
          </w:p>
        </w:tc>
      </w:tr>
      <w:tr w:rsidR="00210B9D" w14:paraId="7E019B00" w14:textId="77777777" w:rsidTr="00B773E0">
        <w:tc>
          <w:tcPr>
            <w:tcW w:w="2875" w:type="dxa"/>
            <w:tcBorders>
              <w:top w:val="nil"/>
              <w:left w:val="nil"/>
              <w:bottom w:val="nil"/>
              <w:right w:val="nil"/>
            </w:tcBorders>
          </w:tcPr>
          <w:p w14:paraId="66ABC77A" w14:textId="74F82AB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lastRenderedPageBreak/>
              <w:t>16. Application Save and Modify</w:t>
            </w:r>
          </w:p>
        </w:tc>
        <w:tc>
          <w:tcPr>
            <w:tcW w:w="5755" w:type="dxa"/>
            <w:tcBorders>
              <w:top w:val="nil"/>
              <w:left w:val="nil"/>
              <w:bottom w:val="nil"/>
              <w:right w:val="nil"/>
            </w:tcBorders>
          </w:tcPr>
          <w:p w14:paraId="67107912" w14:textId="2165114D"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save their work and return to the application later for modifications.</w:t>
            </w:r>
          </w:p>
        </w:tc>
      </w:tr>
      <w:tr w:rsidR="00210B9D" w14:paraId="61A79D1C" w14:textId="77777777" w:rsidTr="00B773E0">
        <w:tc>
          <w:tcPr>
            <w:tcW w:w="2875" w:type="dxa"/>
            <w:tcBorders>
              <w:top w:val="nil"/>
              <w:left w:val="single" w:sz="4" w:space="0" w:color="FFFFFF" w:themeColor="background1"/>
              <w:right w:val="single" w:sz="4" w:space="0" w:color="FFFFFF" w:themeColor="background1"/>
            </w:tcBorders>
          </w:tcPr>
          <w:p w14:paraId="41505AEC" w14:textId="6F8B123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42BCD797" w14:textId="3D5579A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 submission mechanism for applicants to formally submit their completed application to the system.</w:t>
            </w: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79215957" w14:textId="17C9A947" w:rsidR="00107C5E" w:rsidRDefault="00107C5E" w:rsidP="00107C5E">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Mindoro features consists of user authentication, administrator dashboard, data management, overview display, profile management, document handling, integrated messaging, notification system, and search and filtering.</w:t>
      </w:r>
    </w:p>
    <w:p w14:paraId="2A001D14" w14:textId="77777777" w:rsidR="00D85287" w:rsidRDefault="00D85287" w:rsidP="00107C5E">
      <w:pPr>
        <w:spacing w:line="480" w:lineRule="auto"/>
        <w:ind w:firstLine="720"/>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7B7A43A2" w14:textId="77777777" w:rsidR="00D85287" w:rsidRDefault="00D85287" w:rsidP="008663DC">
      <w:pPr>
        <w:spacing w:line="480" w:lineRule="auto"/>
        <w:ind w:firstLine="720"/>
        <w:jc w:val="both"/>
        <w:rPr>
          <w:rFonts w:ascii="Courier New" w:hAnsi="Courier New" w:cs="Courier New"/>
          <w:sz w:val="24"/>
          <w:szCs w:val="24"/>
          <w:lang w:val="en-US"/>
        </w:rPr>
      </w:pPr>
    </w:p>
    <w:p w14:paraId="3417CB25" w14:textId="77777777" w:rsidR="00D85287" w:rsidRDefault="00D85287" w:rsidP="008663DC">
      <w:pPr>
        <w:spacing w:line="480" w:lineRule="auto"/>
        <w:ind w:firstLine="720"/>
        <w:jc w:val="both"/>
        <w:rPr>
          <w:rFonts w:ascii="Courier New" w:hAnsi="Courier New" w:cs="Courier New"/>
          <w:sz w:val="24"/>
          <w:szCs w:val="24"/>
          <w:lang w:val="en-US"/>
        </w:rPr>
      </w:pPr>
    </w:p>
    <w:p w14:paraId="151E74B0" w14:textId="77777777" w:rsidR="00D85287" w:rsidRDefault="00D85287" w:rsidP="008663DC">
      <w:pPr>
        <w:spacing w:line="480" w:lineRule="auto"/>
        <w:ind w:firstLine="720"/>
        <w:jc w:val="both"/>
        <w:rPr>
          <w:rFonts w:ascii="Courier New" w:hAnsi="Courier New" w:cs="Courier New"/>
          <w:sz w:val="24"/>
          <w:szCs w:val="24"/>
          <w:lang w:val="en-US"/>
        </w:rPr>
      </w:pP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hardware interface specifies the logical and physical characteristics of the interface between the software and the hardware components of the system. It outlines the hardware requirements and specifications needed for the system to function properly. This includes details 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w:t>
      </w:r>
      <w:r w:rsidRPr="008663DC">
        <w:rPr>
          <w:rFonts w:ascii="Courier New" w:hAnsi="Courier New" w:cs="Courier New"/>
          <w:sz w:val="24"/>
          <w:szCs w:val="24"/>
          <w:lang w:val="en-US"/>
        </w:rPr>
        <w:lastRenderedPageBreak/>
        <w:t>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The technical background provides important information about the technical aspects of the project, including hardware and software specifications. This information helps define the requirements in a clear and understandable manner for developers. It includes details about the hardware components, operating system, programming languages, frameworks, and tools used in the development and deployment of the online recruitment system.</w:t>
      </w:r>
    </w:p>
    <w:p w14:paraId="0AB9B9EF" w14:textId="77777777" w:rsidR="000A3862" w:rsidRDefault="000A3862" w:rsidP="00EB42F9">
      <w:pPr>
        <w:spacing w:line="480" w:lineRule="auto"/>
        <w:ind w:firstLine="720"/>
        <w:jc w:val="both"/>
        <w:rPr>
          <w:rFonts w:ascii="Courier New" w:hAnsi="Courier New" w:cs="Courier New"/>
          <w:sz w:val="24"/>
          <w:szCs w:val="24"/>
          <w:lang w:val="en-US"/>
        </w:rPr>
      </w:pPr>
    </w:p>
    <w:p w14:paraId="42835071" w14:textId="77777777" w:rsidR="000A3862" w:rsidRDefault="000A3862" w:rsidP="00EB42F9">
      <w:pPr>
        <w:spacing w:line="480" w:lineRule="auto"/>
        <w:ind w:firstLine="720"/>
        <w:jc w:val="both"/>
        <w:rPr>
          <w:rFonts w:ascii="Courier New" w:hAnsi="Courier New" w:cs="Courier New"/>
          <w:sz w:val="24"/>
          <w:szCs w:val="24"/>
          <w:lang w:val="en-US"/>
        </w:rPr>
      </w:pP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1125D8">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84754F" w14:paraId="0E449D85" w14:textId="77777777" w:rsidTr="00851750">
        <w:tc>
          <w:tcPr>
            <w:tcW w:w="2151" w:type="dxa"/>
            <w:vMerge w:val="restart"/>
            <w:tcBorders>
              <w:left w:val="single" w:sz="4" w:space="0" w:color="FFFFFF"/>
              <w:right w:val="single" w:sz="4" w:space="0" w:color="FFFFFF"/>
            </w:tcBorders>
          </w:tcPr>
          <w:p w14:paraId="26C06B80"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3EE8D788"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05A14192"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165D2441" w14:textId="77777777" w:rsidR="0084754F" w:rsidRDefault="0084754F" w:rsidP="001125D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851750">
        <w:tc>
          <w:tcPr>
            <w:tcW w:w="2151" w:type="dxa"/>
            <w:vMerge/>
            <w:tcBorders>
              <w:left w:val="single" w:sz="4" w:space="0" w:color="FFFFFF"/>
              <w:right w:val="single" w:sz="4" w:space="0" w:color="FFFFFF"/>
            </w:tcBorders>
          </w:tcPr>
          <w:p w14:paraId="795BAADD" w14:textId="77777777" w:rsidR="0084754F" w:rsidRPr="00903E79" w:rsidRDefault="0084754F" w:rsidP="001125D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4CB6DF4A" w14:textId="77777777" w:rsidR="0084754F" w:rsidRPr="00903E79" w:rsidRDefault="0084754F" w:rsidP="001125D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1EA0EF3A"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1F0659A4"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51A9ACB0" w14:textId="77777777" w:rsidR="0084754F" w:rsidRDefault="0084754F" w:rsidP="001125D8">
            <w:pPr>
              <w:jc w:val="both"/>
              <w:rPr>
                <w:rFonts w:ascii="Courier New" w:hAnsi="Courier New" w:cs="Courier New"/>
                <w:sz w:val="24"/>
                <w:szCs w:val="24"/>
                <w:lang w:val="en-US"/>
              </w:rPr>
            </w:pPr>
          </w:p>
        </w:tc>
      </w:tr>
      <w:tr w:rsidR="0084754F" w14:paraId="05AC154A" w14:textId="77777777" w:rsidTr="00851750">
        <w:tc>
          <w:tcPr>
            <w:tcW w:w="2340" w:type="dxa"/>
            <w:gridSpan w:val="2"/>
            <w:tcBorders>
              <w:left w:val="single" w:sz="4" w:space="0" w:color="FFFFFF"/>
              <w:bottom w:val="nil"/>
              <w:right w:val="single" w:sz="4" w:space="0" w:color="FFFFFF"/>
            </w:tcBorders>
          </w:tcPr>
          <w:p w14:paraId="01B83D99"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141FC4F7"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21D3FBEB"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5C743C16"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72321066" w14:textId="2BDD5FA7"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851750">
        <w:tc>
          <w:tcPr>
            <w:tcW w:w="2340" w:type="dxa"/>
            <w:gridSpan w:val="2"/>
            <w:tcBorders>
              <w:top w:val="nil"/>
              <w:left w:val="nil"/>
              <w:bottom w:val="nil"/>
              <w:right w:val="nil"/>
            </w:tcBorders>
          </w:tcPr>
          <w:p w14:paraId="35B971A7"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2649EF3B"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7D6B82E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208A856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7D2DA3CD" w14:textId="37906CAB"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851750">
        <w:tc>
          <w:tcPr>
            <w:tcW w:w="2340" w:type="dxa"/>
            <w:gridSpan w:val="2"/>
            <w:tcBorders>
              <w:top w:val="nil"/>
              <w:left w:val="nil"/>
              <w:bottom w:val="nil"/>
              <w:right w:val="nil"/>
            </w:tcBorders>
          </w:tcPr>
          <w:p w14:paraId="0BC4515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0571DD3D"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7C412414"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6A1218E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53538AD3"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851750">
        <w:tc>
          <w:tcPr>
            <w:tcW w:w="2340" w:type="dxa"/>
            <w:gridSpan w:val="2"/>
            <w:tcBorders>
              <w:top w:val="nil"/>
              <w:left w:val="single" w:sz="4" w:space="0" w:color="FFFFFF"/>
              <w:right w:val="single" w:sz="4" w:space="0" w:color="FFFFFF"/>
            </w:tcBorders>
          </w:tcPr>
          <w:p w14:paraId="24683BB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4DC8E59A"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2F1D2F45"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0DAB3A3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7CE61DA2" w14:textId="01FD7326"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 xml:space="preserve">Software Specifications are essential for the proper functioning and compatibility of the online recruitment </w:t>
      </w:r>
      <w:r w:rsidRPr="00F21CF5">
        <w:rPr>
          <w:rFonts w:ascii="Courier New" w:hAnsi="Courier New" w:cs="Courier New"/>
          <w:sz w:val="24"/>
          <w:szCs w:val="24"/>
          <w:lang w:val="en-US"/>
        </w:rPr>
        <w:lastRenderedPageBreak/>
        <w:t>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F07E81">
        <w:tc>
          <w:tcPr>
            <w:tcW w:w="2876" w:type="dxa"/>
            <w:tcBorders>
              <w:left w:val="single" w:sz="4" w:space="0" w:color="FFFFFF"/>
              <w:right w:val="single" w:sz="4" w:space="0" w:color="FFFFFF"/>
            </w:tcBorders>
          </w:tcPr>
          <w:p w14:paraId="598F0E8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602D2795"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2677DF22"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9E1E9D">
        <w:tc>
          <w:tcPr>
            <w:tcW w:w="2876" w:type="dxa"/>
            <w:tcBorders>
              <w:left w:val="single" w:sz="4" w:space="0" w:color="FFFFFF"/>
              <w:bottom w:val="nil"/>
              <w:right w:val="single" w:sz="4" w:space="0" w:color="FFFFFF"/>
            </w:tcBorders>
          </w:tcPr>
          <w:p w14:paraId="28B32059"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7AECD184"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A2EB75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4320D7">
        <w:tc>
          <w:tcPr>
            <w:tcW w:w="2876" w:type="dxa"/>
            <w:tcBorders>
              <w:top w:val="nil"/>
              <w:left w:val="nil"/>
              <w:bottom w:val="nil"/>
              <w:right w:val="nil"/>
            </w:tcBorders>
          </w:tcPr>
          <w:p w14:paraId="1F11501D" w14:textId="074D7D7D"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763B1B42"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5491B20E"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4320D7">
        <w:tc>
          <w:tcPr>
            <w:tcW w:w="2876" w:type="dxa"/>
            <w:tcBorders>
              <w:top w:val="nil"/>
              <w:left w:val="nil"/>
              <w:bottom w:val="nil"/>
              <w:right w:val="nil"/>
            </w:tcBorders>
          </w:tcPr>
          <w:p w14:paraId="6CB4FDA1"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7672F89B"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33B83A89"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4320D7">
        <w:tc>
          <w:tcPr>
            <w:tcW w:w="2876" w:type="dxa"/>
            <w:tcBorders>
              <w:top w:val="nil"/>
              <w:left w:val="nil"/>
              <w:bottom w:val="nil"/>
              <w:right w:val="nil"/>
            </w:tcBorders>
          </w:tcPr>
          <w:p w14:paraId="4D338F96" w14:textId="77777777" w:rsidR="00E01BDC" w:rsidRPr="004E6CD8"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4E18592A"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17217AC6"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4320D7">
        <w:tc>
          <w:tcPr>
            <w:tcW w:w="2876" w:type="dxa"/>
            <w:tcBorders>
              <w:top w:val="nil"/>
              <w:left w:val="nil"/>
              <w:bottom w:val="nil"/>
              <w:right w:val="nil"/>
            </w:tcBorders>
          </w:tcPr>
          <w:p w14:paraId="2C629885"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5D81F810"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5E165E2B"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E01BDC" w14:paraId="75AC7B78" w14:textId="77777777" w:rsidTr="004320D7">
        <w:tc>
          <w:tcPr>
            <w:tcW w:w="2876" w:type="dxa"/>
            <w:tcBorders>
              <w:top w:val="nil"/>
              <w:left w:val="nil"/>
              <w:bottom w:val="nil"/>
              <w:right w:val="nil"/>
            </w:tcBorders>
          </w:tcPr>
          <w:p w14:paraId="569CA67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52ABAB80"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1EDF4025"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E01BDC" w14:paraId="55E26CE8" w14:textId="77777777" w:rsidTr="004320D7">
        <w:tc>
          <w:tcPr>
            <w:tcW w:w="2876" w:type="dxa"/>
            <w:tcBorders>
              <w:top w:val="nil"/>
              <w:left w:val="nil"/>
              <w:bottom w:val="single" w:sz="4" w:space="0" w:color="FFFFFF"/>
              <w:right w:val="nil"/>
            </w:tcBorders>
          </w:tcPr>
          <w:p w14:paraId="750994FD"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Database</w:t>
            </w:r>
          </w:p>
          <w:p w14:paraId="0BA5AB6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DADE4E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4334A67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4320D7">
        <w:tc>
          <w:tcPr>
            <w:tcW w:w="2876" w:type="dxa"/>
            <w:tcBorders>
              <w:top w:val="single" w:sz="4" w:space="0" w:color="FFFFFF"/>
              <w:left w:val="single" w:sz="4" w:space="0" w:color="FFFFFF"/>
              <w:right w:val="single" w:sz="4" w:space="0" w:color="FFFFFF"/>
            </w:tcBorders>
          </w:tcPr>
          <w:p w14:paraId="6A78E608"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3B1DB45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D9D76D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 xml:space="preserve">System analysis and design in this project involved understanding the requirements, planning the system's </w:t>
      </w:r>
      <w:r w:rsidRPr="00C61F8E">
        <w:rPr>
          <w:rFonts w:ascii="Courier New" w:hAnsi="Courier New" w:cs="Courier New"/>
          <w:sz w:val="24"/>
          <w:szCs w:val="24"/>
          <w:lang w:val="en-US"/>
        </w:rPr>
        <w:lastRenderedPageBreak/>
        <w:t>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w:t>
      </w:r>
      <w:r w:rsidRPr="00A13D51">
        <w:rPr>
          <w:rFonts w:ascii="Courier New" w:hAnsi="Courier New" w:cs="Courier New"/>
          <w:sz w:val="24"/>
          <w:szCs w:val="24"/>
          <w:lang w:val="en-US"/>
        </w:rPr>
        <w:lastRenderedPageBreak/>
        <w:t>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60CB9E35" w14:textId="77777777" w:rsidR="008757BA" w:rsidRDefault="008757BA" w:rsidP="00A13D51">
      <w:pPr>
        <w:spacing w:line="480" w:lineRule="auto"/>
        <w:jc w:val="both"/>
        <w:rPr>
          <w:rFonts w:ascii="Courier New" w:hAnsi="Courier New" w:cs="Courier New"/>
          <w:b/>
          <w:bCs/>
          <w:sz w:val="24"/>
          <w:szCs w:val="24"/>
          <w:lang w:val="en-US"/>
        </w:rPr>
      </w:pPr>
    </w:p>
    <w:p w14:paraId="39CE20DA" w14:textId="63236AF8" w:rsid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0FD6821D" w14:textId="345332AC" w:rsidR="00A12B39" w:rsidRPr="00A12B39" w:rsidRDefault="00A12B39" w:rsidP="00A12B39">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000F756D" w14:textId="34DCB644" w:rsidR="007E3AEB" w:rsidRDefault="00A12B39" w:rsidP="00D606C5">
      <w:pPr>
        <w:spacing w:line="480" w:lineRule="auto"/>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5648" behindDoc="1" locked="0" layoutInCell="1" allowOverlap="1" wp14:anchorId="12492D31" wp14:editId="5E4A0AF6">
            <wp:simplePos x="0" y="0"/>
            <wp:positionH relativeFrom="column">
              <wp:posOffset>0</wp:posOffset>
            </wp:positionH>
            <wp:positionV relativeFrom="paragraph">
              <wp:posOffset>-2540</wp:posOffset>
            </wp:positionV>
            <wp:extent cx="5486400" cy="3855085"/>
            <wp:effectExtent l="0" t="0" r="0" b="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anchor>
        </w:drawing>
      </w: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202436D5" w14:textId="77777777" w:rsidR="00A12B39" w:rsidRDefault="00A12B39" w:rsidP="00A12B39">
      <w:pPr>
        <w:ind w:left="1440" w:firstLine="720"/>
        <w:rPr>
          <w:rFonts w:ascii="Courier New" w:hAnsi="Courier New" w:cs="Courier New"/>
          <w:b/>
          <w:bCs/>
          <w:sz w:val="24"/>
          <w:szCs w:val="24"/>
          <w:lang w:val="en-US"/>
        </w:rPr>
      </w:pPr>
    </w:p>
    <w:p w14:paraId="0A2AE000" w14:textId="42912922" w:rsidR="00A12B39" w:rsidRPr="00A86B46" w:rsidRDefault="00A12B39" w:rsidP="00A12B39">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lastRenderedPageBreak/>
        <w:t xml:space="preserve">Figure </w:t>
      </w:r>
      <w:r w:rsidR="00B41710">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19A03878" w14:textId="245A624D" w:rsidR="007E3AEB" w:rsidRDefault="0037405C" w:rsidP="0022447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This figure shows that the admin initiates actions by requesting the display of applicant information, managing various aspects such as reports, selected applicants, control and maintenance, and user management. The Agent, in turn, manages applicants and communicates with the System to receive updates on the selection process status. Meanwhile, the Applicant interacts with the system to manage their form applications. The System, acting as a central hub, facilitates communication between Admin, Agents, and Applicants. It provides selection process updates to Agents and responds to Admin requests for reports, applicant management, and system control and maintenance, thereby arranging the overall functionality of the application management system.</w:t>
      </w: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This illustration serves as an outline of how these stakeholders all interact with and complement each other in carrying out functions within the system. The more we get into the details of this chart, the better understand what responsibility each role has and how it is related to other roles, giving insight on how all these pieces fit together in a system that works smoothly across an entire organization.</w:t>
      </w:r>
    </w:p>
    <w:p w14:paraId="336457D8" w14:textId="39D8A749" w:rsidR="00DE403F" w:rsidRDefault="00DE403F" w:rsidP="00D606C5">
      <w:pPr>
        <w:spacing w:line="480" w:lineRule="auto"/>
        <w:jc w:val="both"/>
        <w:rPr>
          <w:rFonts w:ascii="Courier New" w:hAnsi="Courier New" w:cs="Courier New"/>
          <w:sz w:val="24"/>
          <w:szCs w:val="24"/>
          <w:lang w:val="en-US"/>
        </w:rPr>
      </w:pPr>
    </w:p>
    <w:p w14:paraId="69EC1FF3" w14:textId="4DEEA287" w:rsidR="007E3AEB" w:rsidRDefault="007E3AEB" w:rsidP="00D606C5">
      <w:pPr>
        <w:spacing w:line="480" w:lineRule="auto"/>
        <w:jc w:val="both"/>
        <w:rPr>
          <w:rFonts w:ascii="Courier New" w:hAnsi="Courier New" w:cs="Courier New"/>
          <w:sz w:val="24"/>
          <w:szCs w:val="24"/>
          <w:lang w:val="en-US"/>
        </w:rPr>
      </w:pPr>
    </w:p>
    <w:p w14:paraId="6BB7EBA9" w14:textId="56DDF553" w:rsidR="007E3AEB" w:rsidRDefault="008A7F6A"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25FD282D">
            <wp:simplePos x="0" y="0"/>
            <wp:positionH relativeFrom="margin">
              <wp:posOffset>-647700</wp:posOffset>
            </wp:positionH>
            <wp:positionV relativeFrom="paragraph">
              <wp:posOffset>276860</wp:posOffset>
            </wp:positionV>
            <wp:extent cx="6311265" cy="4219575"/>
            <wp:effectExtent l="0" t="0" r="0" b="952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1126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DD820" w14:textId="73ACB66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1428EDA5" w14:textId="2ED8A2EC" w:rsidR="00BB277E" w:rsidRPr="00A86B46" w:rsidRDefault="00BB277E" w:rsidP="0089166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2733EABD" w14:textId="77777777" w:rsidR="00B407D4" w:rsidRDefault="00B407D4" w:rsidP="00BB277E">
      <w:pPr>
        <w:spacing w:line="480" w:lineRule="auto"/>
        <w:rPr>
          <w:rFonts w:ascii="Courier New" w:hAnsi="Courier New" w:cs="Courier New"/>
          <w:b/>
          <w:bCs/>
          <w:sz w:val="24"/>
          <w:szCs w:val="24"/>
          <w:lang w:val="en-US"/>
        </w:rPr>
      </w:pPr>
    </w:p>
    <w:p w14:paraId="5E8C2C6F" w14:textId="77777777" w:rsidR="00E33048"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lastRenderedPageBreak/>
        <w:t>Activity Diagram</w:t>
      </w:r>
    </w:p>
    <w:p w14:paraId="55252CEE" w14:textId="77777777" w:rsidR="00B407D4" w:rsidRDefault="00E33048" w:rsidP="00B407D4">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1C395AF2" w14:textId="40CB5FC0" w:rsidR="00451B32" w:rsidRPr="00B407D4" w:rsidRDefault="00451B32" w:rsidP="00B407D4">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0E81AC85"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sidR="00B41710">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1BC5B4FC" w14:textId="00ED2098" w:rsidR="00451B32" w:rsidRPr="00891666"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w:t>
      </w:r>
      <w:r w:rsidRPr="00451B32">
        <w:rPr>
          <w:rFonts w:ascii="Courier New" w:hAnsi="Courier New" w:cs="Courier New"/>
          <w:sz w:val="24"/>
          <w:szCs w:val="24"/>
        </w:rPr>
        <w:lastRenderedPageBreak/>
        <w:t>accounts, after that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4A4F8AF2"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 xml:space="preserve">Figure </w:t>
      </w:r>
      <w:r w:rsidR="00B41710">
        <w:rPr>
          <w:rFonts w:ascii="Courier New" w:hAnsi="Courier New" w:cs="Courier New"/>
          <w:b/>
          <w:bCs/>
          <w:sz w:val="24"/>
          <w:szCs w:val="24"/>
        </w:rPr>
        <w:t>7</w:t>
      </w:r>
      <w:r w:rsidRPr="00451B32">
        <w:rPr>
          <w:rFonts w:ascii="Courier New" w:hAnsi="Courier New" w:cs="Courier New"/>
          <w:b/>
          <w:bCs/>
          <w:sz w:val="24"/>
          <w:szCs w:val="24"/>
        </w:rPr>
        <w:t>. Context Diagram</w:t>
      </w:r>
    </w:p>
    <w:p w14:paraId="2FCBBA5E" w14:textId="684AD56F" w:rsidR="00451B32" w:rsidRP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14FCB6CD" w14:textId="77777777" w:rsid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0FE04166" w14:textId="19DCA3C6" w:rsidR="00E33048" w:rsidRPr="00E33048" w:rsidRDefault="00E33048" w:rsidP="00E33048">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The Diagram 0 of E-Recruit: An Online Recruitment System for Insurance and Investment Agency in Mindoro shows the flow of information to visualize the process of the project.</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2D7F6323">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50DD9BAB"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23DEB8DA" w14:textId="77777777" w:rsid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67A13770" w14:textId="77777777" w:rsidR="00891666" w:rsidRPr="00451B32" w:rsidRDefault="00891666" w:rsidP="00451B32">
      <w:pPr>
        <w:spacing w:line="480" w:lineRule="auto"/>
        <w:ind w:left="720" w:firstLine="720"/>
        <w:jc w:val="both"/>
        <w:rPr>
          <w:rFonts w:ascii="Courier New" w:hAnsi="Courier New" w:cs="Courier New"/>
          <w:sz w:val="24"/>
          <w:szCs w:val="24"/>
          <w:lang w:val="en-US"/>
        </w:rPr>
      </w:pP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Database Schema</w:t>
      </w:r>
    </w:p>
    <w:p w14:paraId="31895A9D"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6AB4FCE5" w14:textId="3C56DF1E" w:rsidR="002B28FE" w:rsidRDefault="002B28FE" w:rsidP="002B28FE">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4624" behindDoc="1" locked="0" layoutInCell="1" allowOverlap="1" wp14:anchorId="6BBA5A63" wp14:editId="672A75A8">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A5BB4AB" w14:textId="77777777" w:rsidR="002B28FE" w:rsidRDefault="002B28FE" w:rsidP="00451B32">
      <w:pPr>
        <w:spacing w:line="480" w:lineRule="auto"/>
        <w:jc w:val="both"/>
        <w:rPr>
          <w:rFonts w:ascii="Courier New" w:hAnsi="Courier New" w:cs="Courier New"/>
          <w:b/>
          <w:bCs/>
          <w:sz w:val="24"/>
          <w:szCs w:val="24"/>
          <w:lang w:val="en-US"/>
        </w:rPr>
      </w:pPr>
    </w:p>
    <w:p w14:paraId="119865F0" w14:textId="77777777" w:rsidR="002B28FE" w:rsidRDefault="002B28FE" w:rsidP="00451B32">
      <w:pPr>
        <w:spacing w:line="480" w:lineRule="auto"/>
        <w:jc w:val="both"/>
        <w:rPr>
          <w:rFonts w:ascii="Courier New" w:hAnsi="Courier New" w:cs="Courier New"/>
          <w:b/>
          <w:bCs/>
          <w:sz w:val="24"/>
          <w:szCs w:val="24"/>
          <w:lang w:val="en-US"/>
        </w:rPr>
      </w:pPr>
    </w:p>
    <w:p w14:paraId="62FD9DCA" w14:textId="77777777" w:rsidR="002B28FE" w:rsidRDefault="002B28FE" w:rsidP="00451B32">
      <w:pPr>
        <w:spacing w:line="480" w:lineRule="auto"/>
        <w:jc w:val="both"/>
        <w:rPr>
          <w:rFonts w:ascii="Courier New" w:hAnsi="Courier New" w:cs="Courier New"/>
          <w:b/>
          <w:bCs/>
          <w:sz w:val="24"/>
          <w:szCs w:val="24"/>
          <w:lang w:val="en-US"/>
        </w:rPr>
      </w:pPr>
    </w:p>
    <w:p w14:paraId="7DE0B0A5" w14:textId="77777777" w:rsidR="002B28FE" w:rsidRDefault="002B28FE" w:rsidP="00451B32">
      <w:pPr>
        <w:spacing w:line="480" w:lineRule="auto"/>
        <w:jc w:val="both"/>
        <w:rPr>
          <w:rFonts w:ascii="Courier New" w:hAnsi="Courier New" w:cs="Courier New"/>
          <w:b/>
          <w:bCs/>
          <w:sz w:val="24"/>
          <w:szCs w:val="24"/>
          <w:lang w:val="en-US"/>
        </w:rPr>
      </w:pPr>
    </w:p>
    <w:p w14:paraId="18D9DDE6" w14:textId="77777777" w:rsidR="002B28FE" w:rsidRDefault="002B28FE" w:rsidP="00451B32">
      <w:pPr>
        <w:spacing w:line="480" w:lineRule="auto"/>
        <w:jc w:val="both"/>
        <w:rPr>
          <w:rFonts w:ascii="Courier New" w:hAnsi="Courier New" w:cs="Courier New"/>
          <w:b/>
          <w:bCs/>
          <w:sz w:val="24"/>
          <w:szCs w:val="24"/>
          <w:lang w:val="en-US"/>
        </w:rPr>
      </w:pPr>
    </w:p>
    <w:p w14:paraId="3A57023E" w14:textId="77777777" w:rsidR="002B28FE" w:rsidRDefault="002B28FE" w:rsidP="00451B32">
      <w:pPr>
        <w:spacing w:line="480" w:lineRule="auto"/>
        <w:jc w:val="both"/>
        <w:rPr>
          <w:rFonts w:ascii="Courier New" w:hAnsi="Courier New" w:cs="Courier New"/>
          <w:b/>
          <w:bCs/>
          <w:sz w:val="24"/>
          <w:szCs w:val="24"/>
          <w:lang w:val="en-US"/>
        </w:rPr>
      </w:pPr>
    </w:p>
    <w:p w14:paraId="42B5F990" w14:textId="77777777" w:rsidR="002B28FE" w:rsidRDefault="002B28FE" w:rsidP="00451B32">
      <w:pPr>
        <w:spacing w:line="480" w:lineRule="auto"/>
        <w:jc w:val="both"/>
        <w:rPr>
          <w:rFonts w:ascii="Courier New" w:hAnsi="Courier New" w:cs="Courier New"/>
          <w:b/>
          <w:bCs/>
          <w:sz w:val="24"/>
          <w:szCs w:val="24"/>
          <w:lang w:val="en-US"/>
        </w:rPr>
      </w:pPr>
    </w:p>
    <w:p w14:paraId="13C65F08" w14:textId="77777777" w:rsidR="002B28FE" w:rsidRDefault="002B28FE" w:rsidP="00451B32">
      <w:pPr>
        <w:spacing w:line="480" w:lineRule="auto"/>
        <w:jc w:val="both"/>
        <w:rPr>
          <w:rFonts w:ascii="Courier New" w:hAnsi="Courier New" w:cs="Courier New"/>
          <w:b/>
          <w:bCs/>
          <w:sz w:val="24"/>
          <w:szCs w:val="24"/>
          <w:lang w:val="en-US"/>
        </w:rPr>
      </w:pPr>
    </w:p>
    <w:p w14:paraId="341E3260" w14:textId="6818F2A5" w:rsidR="002B28FE" w:rsidRPr="002B28FE" w:rsidRDefault="002B28FE" w:rsidP="002B28FE">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5ACF0E22" w14:textId="33D3E5CB" w:rsidR="002B28FE" w:rsidRPr="008757BA" w:rsidRDefault="002B28FE" w:rsidP="008757BA">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lastRenderedPageBreak/>
        <w:t>This diagram illustrates the structure of the E-recruitment database, showcasing the details of each table interconnected using primary keys and foreign keys that 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0E49BD63" w14:textId="03472124"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011D6B26"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performance, strict testing processes are used. This iterative process demonstrates our commitment to developing a resilient and user-friendly system.</w:t>
      </w:r>
    </w:p>
    <w:p w14:paraId="2F02A9F0" w14:textId="77777777" w:rsidR="00226128" w:rsidRDefault="00226128" w:rsidP="002B28FE">
      <w:pPr>
        <w:spacing w:line="480" w:lineRule="auto"/>
        <w:ind w:firstLine="720"/>
        <w:jc w:val="both"/>
        <w:rPr>
          <w:rFonts w:ascii="Courier New" w:hAnsi="Courier New" w:cs="Courier New"/>
          <w:sz w:val="24"/>
          <w:szCs w:val="24"/>
          <w:lang w:val="en-US"/>
        </w:rPr>
      </w:pPr>
    </w:p>
    <w:p w14:paraId="2BF79021" w14:textId="1287DC5C"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Participants of the Study</w:t>
      </w:r>
    </w:p>
    <w:p w14:paraId="24EB45EE" w14:textId="580627A3" w:rsidR="00352952" w:rsidRPr="00352952" w:rsidRDefault="00352952" w:rsidP="00352952">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3BCAF043" w14:textId="3E50CEF7" w:rsidR="00352952" w:rsidRPr="00352952" w:rsidRDefault="00352952" w:rsidP="009B46AD">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sidR="009B46AD">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352952" w:rsidRPr="00AE46B9" w14:paraId="280058A7" w14:textId="77777777" w:rsidTr="002D3490">
        <w:trPr>
          <w:jc w:val="center"/>
        </w:trPr>
        <w:tc>
          <w:tcPr>
            <w:tcW w:w="4675" w:type="dxa"/>
            <w:tcBorders>
              <w:left w:val="single" w:sz="4" w:space="0" w:color="FFFFFF"/>
              <w:right w:val="single" w:sz="4" w:space="0" w:color="FFFFFF"/>
            </w:tcBorders>
          </w:tcPr>
          <w:p w14:paraId="73701886"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2E69B2E2"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352952" w:rsidRPr="00AE46B9" w14:paraId="575F942A" w14:textId="77777777" w:rsidTr="002D3490">
        <w:trPr>
          <w:jc w:val="center"/>
        </w:trPr>
        <w:tc>
          <w:tcPr>
            <w:tcW w:w="4675" w:type="dxa"/>
            <w:tcBorders>
              <w:left w:val="single" w:sz="4" w:space="0" w:color="FFFFFF"/>
              <w:bottom w:val="nil"/>
              <w:right w:val="single" w:sz="4" w:space="0" w:color="FFFFFF"/>
            </w:tcBorders>
          </w:tcPr>
          <w:p w14:paraId="3055BC4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642415A7"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352952" w:rsidRPr="00AE46B9" w14:paraId="339855A1" w14:textId="77777777" w:rsidTr="002D3490">
        <w:trPr>
          <w:jc w:val="center"/>
        </w:trPr>
        <w:tc>
          <w:tcPr>
            <w:tcW w:w="4675" w:type="dxa"/>
            <w:tcBorders>
              <w:top w:val="nil"/>
              <w:left w:val="nil"/>
              <w:bottom w:val="nil"/>
              <w:right w:val="single" w:sz="4" w:space="0" w:color="FFFFFF"/>
            </w:tcBorders>
          </w:tcPr>
          <w:p w14:paraId="08C3E9B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EE934B8" w14:textId="2B076737"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39</w:t>
            </w:r>
          </w:p>
        </w:tc>
      </w:tr>
      <w:tr w:rsidR="00352952" w:rsidRPr="00AE46B9" w14:paraId="65193479" w14:textId="77777777" w:rsidTr="002D3490">
        <w:trPr>
          <w:jc w:val="center"/>
        </w:trPr>
        <w:tc>
          <w:tcPr>
            <w:tcW w:w="4675" w:type="dxa"/>
            <w:tcBorders>
              <w:top w:val="nil"/>
              <w:left w:val="nil"/>
              <w:bottom w:val="nil"/>
              <w:right w:val="nil"/>
            </w:tcBorders>
          </w:tcPr>
          <w:p w14:paraId="7619D2B5"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7B5660F" w14:textId="3E7A47E0"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20</w:t>
            </w:r>
          </w:p>
        </w:tc>
      </w:tr>
      <w:tr w:rsidR="00352952" w:rsidRPr="00AE46B9" w14:paraId="14D1F3BC" w14:textId="77777777" w:rsidTr="002D3490">
        <w:trPr>
          <w:jc w:val="center"/>
        </w:trPr>
        <w:tc>
          <w:tcPr>
            <w:tcW w:w="4675" w:type="dxa"/>
            <w:tcBorders>
              <w:top w:val="nil"/>
              <w:left w:val="single" w:sz="4" w:space="0" w:color="FFFFFF"/>
              <w:right w:val="single" w:sz="4" w:space="0" w:color="FFFFFF"/>
            </w:tcBorders>
          </w:tcPr>
          <w:p w14:paraId="12FEFCCC" w14:textId="77777777" w:rsidR="00352952" w:rsidRPr="00AE46B9" w:rsidRDefault="00352952" w:rsidP="002D3490">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5B34D4BB" w14:textId="65F6A57F" w:rsidR="00352952" w:rsidRPr="00AE46B9" w:rsidRDefault="00743308" w:rsidP="002D3490">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088545BD" w14:textId="77777777" w:rsidR="00352952" w:rsidRDefault="00352952" w:rsidP="00352952">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188EDD42" w14:textId="24082A48" w:rsidR="00352952" w:rsidRDefault="00352952" w:rsidP="0089166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0492849B" w14:textId="7F2B76B2" w:rsidR="00977F58" w:rsidRPr="00977F58" w:rsidRDefault="00977F58" w:rsidP="0035295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2569590F" w14:textId="53AF7F2C" w:rsidR="00352952" w:rsidRPr="00AE46B9" w:rsidRDefault="00352952" w:rsidP="00834438">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completed questionnaires provided by the researchers in order to complete the survey. The respondent's collected data would be verified in order to create the information required for the website. The rating scale questionnaire was employed as an instrument by the researchers, who used the Likert scale to collect data from the respondents.</w:t>
      </w:r>
    </w:p>
    <w:p w14:paraId="558A545D" w14:textId="286D75A3" w:rsidR="00352952" w:rsidRPr="00C073B5" w:rsidRDefault="00352952" w:rsidP="00793CB8">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sidR="00EA68C8">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352952" w:rsidRPr="00AE46B9" w14:paraId="11950971" w14:textId="77777777" w:rsidTr="00793CB8">
        <w:tc>
          <w:tcPr>
            <w:tcW w:w="3116" w:type="dxa"/>
            <w:tcBorders>
              <w:left w:val="single" w:sz="4" w:space="0" w:color="FFFFFF"/>
              <w:right w:val="single" w:sz="4" w:space="0" w:color="FFFFFF"/>
            </w:tcBorders>
          </w:tcPr>
          <w:p w14:paraId="36D34B4D"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62FCA8CE"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1E4CCE4"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352952" w:rsidRPr="00AE46B9" w14:paraId="6753FAEA" w14:textId="77777777" w:rsidTr="00793CB8">
        <w:tc>
          <w:tcPr>
            <w:tcW w:w="3116" w:type="dxa"/>
            <w:tcBorders>
              <w:left w:val="single" w:sz="4" w:space="0" w:color="FFFFFF"/>
              <w:bottom w:val="nil"/>
              <w:right w:val="single" w:sz="4" w:space="0" w:color="FFFFFF"/>
            </w:tcBorders>
          </w:tcPr>
          <w:p w14:paraId="1D97F9E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6A5A380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2224581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352952" w:rsidRPr="00AE46B9" w14:paraId="605952A4" w14:textId="77777777" w:rsidTr="00793CB8">
        <w:tc>
          <w:tcPr>
            <w:tcW w:w="3116" w:type="dxa"/>
            <w:tcBorders>
              <w:top w:val="nil"/>
              <w:left w:val="nil"/>
              <w:bottom w:val="nil"/>
              <w:right w:val="nil"/>
            </w:tcBorders>
          </w:tcPr>
          <w:p w14:paraId="1BCDC25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3FA47910"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23C53A4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352952" w:rsidRPr="00AE46B9" w14:paraId="340FF198" w14:textId="77777777" w:rsidTr="00793CB8">
        <w:tc>
          <w:tcPr>
            <w:tcW w:w="3116" w:type="dxa"/>
            <w:tcBorders>
              <w:top w:val="nil"/>
              <w:left w:val="nil"/>
              <w:bottom w:val="nil"/>
              <w:right w:val="nil"/>
            </w:tcBorders>
          </w:tcPr>
          <w:p w14:paraId="5DC434CB"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B2A3A1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2E0294B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352952" w:rsidRPr="00AE46B9" w14:paraId="2D7E19E0" w14:textId="77777777" w:rsidTr="00793CB8">
        <w:tc>
          <w:tcPr>
            <w:tcW w:w="3116" w:type="dxa"/>
            <w:tcBorders>
              <w:top w:val="nil"/>
              <w:left w:val="nil"/>
              <w:bottom w:val="nil"/>
              <w:right w:val="nil"/>
            </w:tcBorders>
          </w:tcPr>
          <w:p w14:paraId="62B4282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3474B15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7BC41C49"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352952" w:rsidRPr="00AE46B9" w14:paraId="54E488EA" w14:textId="77777777" w:rsidTr="00793CB8">
        <w:tc>
          <w:tcPr>
            <w:tcW w:w="3116" w:type="dxa"/>
            <w:tcBorders>
              <w:top w:val="nil"/>
              <w:left w:val="single" w:sz="4" w:space="0" w:color="FFFFFF"/>
              <w:right w:val="single" w:sz="4" w:space="0" w:color="FFFFFF"/>
            </w:tcBorders>
          </w:tcPr>
          <w:p w14:paraId="59B37BDE"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55A3D72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0981D56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2EBD0B5A" w14:textId="77777777" w:rsidR="00352952" w:rsidRPr="00451B32" w:rsidRDefault="00352952" w:rsidP="00704FD6">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578410ED" w:rsidR="00451B32" w:rsidRPr="00451B32" w:rsidRDefault="00451B32" w:rsidP="00247D6E">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sidR="00EA68C8">
        <w:rPr>
          <w:rFonts w:ascii="Courier New" w:hAnsi="Courier New" w:cs="Courier New"/>
          <w:b/>
          <w:bCs/>
          <w:sz w:val="24"/>
          <w:szCs w:val="24"/>
          <w:lang w:val="en-US"/>
        </w:rPr>
        <w:t>7</w:t>
      </w:r>
      <w:r w:rsidR="00F40984">
        <w:rPr>
          <w:rFonts w:ascii="Courier New" w:hAnsi="Courier New" w:cs="Courier New"/>
          <w:b/>
          <w:bCs/>
          <w:sz w:val="24"/>
          <w:szCs w:val="24"/>
          <w:lang w:val="en-US"/>
        </w:rPr>
        <w:t>.</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451B32" w:rsidRPr="00451B32" w14:paraId="71CECA71" w14:textId="77777777" w:rsidTr="008E00F6">
        <w:tc>
          <w:tcPr>
            <w:tcW w:w="3116" w:type="dxa"/>
            <w:tcBorders>
              <w:left w:val="single" w:sz="4" w:space="0" w:color="FFFFFF"/>
              <w:right w:val="single" w:sz="4" w:space="0" w:color="FFFFFF"/>
            </w:tcBorders>
          </w:tcPr>
          <w:p w14:paraId="41EA3A0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1C1EA8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174FF74C"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8E00F6">
        <w:tc>
          <w:tcPr>
            <w:tcW w:w="3116" w:type="dxa"/>
            <w:tcBorders>
              <w:left w:val="single" w:sz="4" w:space="0" w:color="FFFFFF"/>
              <w:bottom w:val="nil"/>
              <w:right w:val="single" w:sz="4" w:space="0" w:color="FFFFFF"/>
            </w:tcBorders>
          </w:tcPr>
          <w:p w14:paraId="253934D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1EAD8D4D"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031291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8E00F6">
        <w:tc>
          <w:tcPr>
            <w:tcW w:w="3116" w:type="dxa"/>
            <w:tcBorders>
              <w:top w:val="nil"/>
              <w:left w:val="nil"/>
              <w:bottom w:val="nil"/>
              <w:right w:val="nil"/>
            </w:tcBorders>
          </w:tcPr>
          <w:p w14:paraId="2451F2E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6E0F3B7"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2EF2A539"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8E00F6">
        <w:tc>
          <w:tcPr>
            <w:tcW w:w="3116" w:type="dxa"/>
            <w:tcBorders>
              <w:top w:val="nil"/>
              <w:left w:val="nil"/>
              <w:bottom w:val="nil"/>
              <w:right w:val="nil"/>
            </w:tcBorders>
          </w:tcPr>
          <w:p w14:paraId="388CBF1F"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0A8CD2AB" w14:textId="79A44A7E"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March</w:t>
            </w:r>
            <w:r w:rsidR="00451B32"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577AABC2"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8E00F6">
        <w:tc>
          <w:tcPr>
            <w:tcW w:w="3116" w:type="dxa"/>
            <w:tcBorders>
              <w:top w:val="nil"/>
              <w:left w:val="single" w:sz="4" w:space="0" w:color="FFFFFF"/>
              <w:right w:val="single" w:sz="4" w:space="0" w:color="FFFFFF"/>
            </w:tcBorders>
          </w:tcPr>
          <w:p w14:paraId="07976C58"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57240DE9" w14:textId="7CFD8328"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May</w:t>
            </w:r>
            <w:r w:rsidR="00451B32"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1D3688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98CC7B7" w:rsidR="00AE46B9" w:rsidRDefault="00AE46B9"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38BBAF00" w14:textId="77777777" w:rsidR="00891666" w:rsidRDefault="00891666"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0"/>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lastRenderedPageBreak/>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A92795">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5D4D" w14:textId="77777777" w:rsidR="00A92795" w:rsidRDefault="00A92795" w:rsidP="005F4654">
      <w:pPr>
        <w:spacing w:after="0" w:line="240" w:lineRule="auto"/>
      </w:pPr>
      <w:r>
        <w:separator/>
      </w:r>
    </w:p>
  </w:endnote>
  <w:endnote w:type="continuationSeparator" w:id="0">
    <w:p w14:paraId="4CFCC987" w14:textId="77777777" w:rsidR="00A92795" w:rsidRDefault="00A92795"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E5AD" w14:textId="77777777" w:rsidR="00A92795" w:rsidRDefault="00A92795" w:rsidP="005F4654">
      <w:pPr>
        <w:spacing w:after="0" w:line="240" w:lineRule="auto"/>
      </w:pPr>
      <w:r>
        <w:separator/>
      </w:r>
    </w:p>
  </w:footnote>
  <w:footnote w:type="continuationSeparator" w:id="0">
    <w:p w14:paraId="069A7874" w14:textId="77777777" w:rsidR="00A92795" w:rsidRDefault="00A92795"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C0561"/>
    <w:rsid w:val="000C57EA"/>
    <w:rsid w:val="000D0F27"/>
    <w:rsid w:val="000D134D"/>
    <w:rsid w:val="000D3452"/>
    <w:rsid w:val="000D7EFA"/>
    <w:rsid w:val="000E0D66"/>
    <w:rsid w:val="000E43E2"/>
    <w:rsid w:val="000E4B1E"/>
    <w:rsid w:val="000F02EE"/>
    <w:rsid w:val="000F1BFD"/>
    <w:rsid w:val="00107C5E"/>
    <w:rsid w:val="001125D8"/>
    <w:rsid w:val="00113674"/>
    <w:rsid w:val="00125B24"/>
    <w:rsid w:val="00130C12"/>
    <w:rsid w:val="00164231"/>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997"/>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C7C82"/>
    <w:rsid w:val="002D3490"/>
    <w:rsid w:val="002E0B49"/>
    <w:rsid w:val="002F3DED"/>
    <w:rsid w:val="002F463C"/>
    <w:rsid w:val="002F7C99"/>
    <w:rsid w:val="00310317"/>
    <w:rsid w:val="00310C11"/>
    <w:rsid w:val="003143BE"/>
    <w:rsid w:val="0032598C"/>
    <w:rsid w:val="00352952"/>
    <w:rsid w:val="00353078"/>
    <w:rsid w:val="00362BF4"/>
    <w:rsid w:val="0037405C"/>
    <w:rsid w:val="003773CE"/>
    <w:rsid w:val="00383432"/>
    <w:rsid w:val="003C7E2D"/>
    <w:rsid w:val="003D507F"/>
    <w:rsid w:val="003E5BE1"/>
    <w:rsid w:val="003E7D46"/>
    <w:rsid w:val="003F3912"/>
    <w:rsid w:val="00414D37"/>
    <w:rsid w:val="00424D97"/>
    <w:rsid w:val="00431472"/>
    <w:rsid w:val="004320D7"/>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4FD6"/>
    <w:rsid w:val="0070697B"/>
    <w:rsid w:val="0071424E"/>
    <w:rsid w:val="0072158F"/>
    <w:rsid w:val="00723508"/>
    <w:rsid w:val="00724AAB"/>
    <w:rsid w:val="00735E0E"/>
    <w:rsid w:val="00743308"/>
    <w:rsid w:val="00770555"/>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711C4"/>
    <w:rsid w:val="00972251"/>
    <w:rsid w:val="00977F58"/>
    <w:rsid w:val="009866CD"/>
    <w:rsid w:val="009908A8"/>
    <w:rsid w:val="00995327"/>
    <w:rsid w:val="009A093B"/>
    <w:rsid w:val="009A140F"/>
    <w:rsid w:val="009A40CC"/>
    <w:rsid w:val="009B46AD"/>
    <w:rsid w:val="009B7DE2"/>
    <w:rsid w:val="009E1E9D"/>
    <w:rsid w:val="009E2246"/>
    <w:rsid w:val="009E4FA0"/>
    <w:rsid w:val="00A021ED"/>
    <w:rsid w:val="00A05E82"/>
    <w:rsid w:val="00A12B39"/>
    <w:rsid w:val="00A13D51"/>
    <w:rsid w:val="00A3043B"/>
    <w:rsid w:val="00A5123B"/>
    <w:rsid w:val="00A51ED8"/>
    <w:rsid w:val="00A55637"/>
    <w:rsid w:val="00A56ABC"/>
    <w:rsid w:val="00A80462"/>
    <w:rsid w:val="00A90B19"/>
    <w:rsid w:val="00A91ACE"/>
    <w:rsid w:val="00A92795"/>
    <w:rsid w:val="00A960B4"/>
    <w:rsid w:val="00AA0D3D"/>
    <w:rsid w:val="00AA55B9"/>
    <w:rsid w:val="00AB138D"/>
    <w:rsid w:val="00AB400E"/>
    <w:rsid w:val="00AC1A65"/>
    <w:rsid w:val="00AE2877"/>
    <w:rsid w:val="00AE46B9"/>
    <w:rsid w:val="00AE4DEB"/>
    <w:rsid w:val="00AF61E0"/>
    <w:rsid w:val="00AF7F7C"/>
    <w:rsid w:val="00B407D4"/>
    <w:rsid w:val="00B41710"/>
    <w:rsid w:val="00B50D4C"/>
    <w:rsid w:val="00B524DC"/>
    <w:rsid w:val="00B702A6"/>
    <w:rsid w:val="00B73232"/>
    <w:rsid w:val="00B773E0"/>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3B5"/>
    <w:rsid w:val="00C076D4"/>
    <w:rsid w:val="00C12CBF"/>
    <w:rsid w:val="00C23513"/>
    <w:rsid w:val="00C261F1"/>
    <w:rsid w:val="00C307FE"/>
    <w:rsid w:val="00C33C43"/>
    <w:rsid w:val="00C545AC"/>
    <w:rsid w:val="00C61F8E"/>
    <w:rsid w:val="00C72D40"/>
    <w:rsid w:val="00C969C8"/>
    <w:rsid w:val="00CA155B"/>
    <w:rsid w:val="00CC3B17"/>
    <w:rsid w:val="00CD003A"/>
    <w:rsid w:val="00CD4FBC"/>
    <w:rsid w:val="00CE573A"/>
    <w:rsid w:val="00CF1A8D"/>
    <w:rsid w:val="00CF3B69"/>
    <w:rsid w:val="00CF70BE"/>
    <w:rsid w:val="00CF7378"/>
    <w:rsid w:val="00D107B1"/>
    <w:rsid w:val="00D21E2C"/>
    <w:rsid w:val="00D36D67"/>
    <w:rsid w:val="00D4476A"/>
    <w:rsid w:val="00D5057E"/>
    <w:rsid w:val="00D606C5"/>
    <w:rsid w:val="00D60C42"/>
    <w:rsid w:val="00D618F5"/>
    <w:rsid w:val="00D61F34"/>
    <w:rsid w:val="00D63F65"/>
    <w:rsid w:val="00D663C1"/>
    <w:rsid w:val="00D84FAA"/>
    <w:rsid w:val="00D85287"/>
    <w:rsid w:val="00D931A8"/>
    <w:rsid w:val="00D966B5"/>
    <w:rsid w:val="00DA2F20"/>
    <w:rsid w:val="00DB2DA4"/>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A68C8"/>
    <w:rsid w:val="00EB21F5"/>
    <w:rsid w:val="00EB234D"/>
    <w:rsid w:val="00EB42F9"/>
    <w:rsid w:val="00EC5F36"/>
    <w:rsid w:val="00ED176B"/>
    <w:rsid w:val="00EF3963"/>
    <w:rsid w:val="00F001A3"/>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6A1"/>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53</Pages>
  <Words>8093</Words>
  <Characters>46134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4</cp:revision>
  <cp:lastPrinted>2023-12-23T10:17:00Z</cp:lastPrinted>
  <dcterms:created xsi:type="dcterms:W3CDTF">2023-12-23T10:17:00Z</dcterms:created>
  <dcterms:modified xsi:type="dcterms:W3CDTF">2024-03-23T04:26:00Z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