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MU Serif" w:hAnsi="CMU Serif" w:eastAsia="Yu Gothic Medium" w:cs="CMU Serif"/>
          <w:sz w:val="32"/>
          <w:szCs w:val="32"/>
        </w:rPr>
      </w:pPr>
      <w:r>
        <w:rPr>
          <w:rFonts w:eastAsia="游ゴシック Light" w:cs="CMU Serif Extra" w:ascii="CMU Serif Extra" w:hAnsi="CMU Serif Extra" w:eastAsiaTheme="majorEastAsia"/>
          <w:sz w:val="40"/>
          <w:szCs w:val="40"/>
        </w:rPr>
        <w:t>Sztuczna Inteligencja – Projekt</w:t>
      </w:r>
      <w:r>
        <w:rPr>
          <w:rFonts w:eastAsia="游ゴシック Light" w:cs="CMU Serif" w:ascii="CMU Serif" w:hAnsi="CMU Serif" w:eastAsiaTheme="majorEastAsia"/>
          <w:sz w:val="40"/>
          <w:szCs w:val="40"/>
        </w:rPr>
        <w:br/>
      </w:r>
      <w:r>
        <w:rPr>
          <w:rFonts w:eastAsia="Yu Gothic Medium" w:cs="CMU Serif" w:ascii="CMU Serif" w:hAnsi="CMU Serif"/>
          <w:sz w:val="32"/>
          <w:szCs w:val="32"/>
        </w:rPr>
        <w:t>Sprawozdanie</w:t>
      </w:r>
    </w:p>
    <w:p>
      <w:pPr>
        <w:pStyle w:val="Normal"/>
        <w:jc w:val="center"/>
        <w:rPr>
          <w:rFonts w:ascii="CMU Serif" w:hAnsi="CMU Serif" w:eastAsia="游ゴシック Light" w:cs="CMU Serif" w:eastAsiaTheme="majorEastAsia"/>
          <w:sz w:val="21"/>
          <w:szCs w:val="21"/>
        </w:rPr>
      </w:pPr>
      <w:r>
        <w:rPr>
          <w:rFonts w:eastAsia="游ゴシック Light" w:cs="CMU Serif" w:ascii="CMU Serif" w:hAnsi="CMU Serif" w:eastAsiaTheme="majorEastAsia"/>
          <w:sz w:val="21"/>
          <w:szCs w:val="21"/>
        </w:rPr>
        <w:t>M* S* 188*, Z* S* 188*, J* T* 188*</w:t>
      </w:r>
    </w:p>
    <w:p>
      <w:pPr>
        <w:pStyle w:val="Normal"/>
        <w:rPr>
          <w:rFonts w:ascii="CMU Serif" w:hAnsi="CMU Serif" w:eastAsia="游ゴシック Light" w:cs="CMU Serif" w:eastAsiaTheme="majorEastAsia"/>
          <w:sz w:val="21"/>
          <w:szCs w:val="21"/>
        </w:rPr>
      </w:pPr>
      <w:r>
        <w:rPr>
          <w:rFonts w:eastAsia="游ゴシック Light" w:cs="CMU Serif" w:eastAsiaTheme="majorEastAsia" w:ascii="CMU Serif" w:hAnsi="CMU Serif"/>
          <w:sz w:val="21"/>
          <w:szCs w:val="21"/>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Wstęp</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Wszystkie algorytmy zaimplementowane zostały w języku Python.</w:t>
      </w:r>
    </w:p>
    <w:p>
      <w:pPr>
        <w:pStyle w:val="Normal"/>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Opis problemu i metod</w:t>
      </w:r>
    </w:p>
    <w:p>
      <w:pPr>
        <w:pStyle w:val="ListParagraph"/>
        <w:ind w:left="0" w:hanging="0"/>
        <w:rPr>
          <w:rFonts w:ascii="CMU Serif" w:hAnsi="CMU Serif" w:eastAsia="游ゴシック Light" w:cs="CMU Serif" w:eastAsiaTheme="majorEastAsia"/>
          <w:sz w:val="28"/>
          <w:szCs w:val="28"/>
        </w:rPr>
      </w:pPr>
      <w:r>
        <w:rPr>
          <w:rFonts w:eastAsia="游ゴシック Light" w:cs="CMU Serif" w:eastAsiaTheme="majorEastAsia" w:ascii="CMU Serif" w:hAnsi="CMU Serif"/>
          <w:sz w:val="28"/>
          <w:szCs w:val="28"/>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 xml:space="preserve">         </w:t>
      </w:r>
      <w:r>
        <w:rPr>
          <w:rFonts w:eastAsia="游ゴシック Light" w:cs="CMU Serif" w:ascii="CMU Serif" w:hAnsi="CMU Serif" w:eastAsiaTheme="majorEastAsia"/>
          <w:sz w:val="24"/>
          <w:szCs w:val="24"/>
        </w:rPr>
        <w:t>Klasyfikacja</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pPr>
        <w:pStyle w:val="ListParagraph"/>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Drzewa decyzyjne</w:t>
        <w:br/>
        <w:t>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if/else.</w:t>
      </w:r>
      <w:r>
        <w:rPr/>
        <w:t xml:space="preserve"> </w:t>
      </w:r>
    </w:p>
    <w:p>
      <w:pPr>
        <w:pStyle w:val="Normal"/>
        <w:jc w:val="center"/>
        <w:rPr>
          <w:rFonts w:ascii="CMU Serif" w:hAnsi="CMU Serif" w:eastAsia="游ゴシック Light" w:cs="CMU Serif" w:eastAsiaTheme="majorEastAsia"/>
          <w:sz w:val="24"/>
          <w:szCs w:val="24"/>
        </w:rPr>
      </w:pPr>
      <w:r>
        <w:rPr/>
        <w:drawing>
          <wp:inline distT="0" distB="0" distL="0" distR="0">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2"/>
                    <a:stretch>
                      <a:fillRect/>
                    </a:stretch>
                  </pic:blipFill>
                  <pic:spPr bwMode="auto">
                    <a:xfrm>
                      <a:off x="0" y="0"/>
                      <a:ext cx="1574165" cy="1530985"/>
                    </a:xfrm>
                    <a:prstGeom prst="rect">
                      <a:avLst/>
                    </a:prstGeom>
                  </pic:spPr>
                </pic:pic>
              </a:graphicData>
            </a:graphic>
          </wp:inline>
        </w:drawing>
      </w:r>
    </w:p>
    <w:p>
      <w:pPr>
        <w:pStyle w:val="Normal"/>
        <w:jc w:val="center"/>
        <w:rPr>
          <w:rFonts w:ascii="CMU Serif" w:hAnsi="CMU Serif" w:eastAsia="游ゴシック Light" w:cs="CMU Serif" w:eastAsiaTheme="majorEastAsia"/>
          <w:sz w:val="14"/>
          <w:szCs w:val="14"/>
        </w:rPr>
      </w:pPr>
      <w:r>
        <w:rPr>
          <w:rFonts w:eastAsia="游ゴシック Light" w:cs="CMU Serif" w:ascii="CMU Serif" w:hAnsi="CMU Serif" w:eastAsiaTheme="majorEastAsia"/>
          <w:sz w:val="14"/>
          <w:szCs w:val="14"/>
        </w:rPr>
        <w:t>Reprezentacja drzewa decyzyjnego odpowiadającego na problem klasyfikacji irysów w postaci wyrażenia if/else</w:t>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wybiera najlepszy atrybut do podziału danych licząc „zysk informacyjny” (information gain) dla każdego z nich a następnie wybierając ten z największą wartością.</w:t>
      </w:r>
    </w:p>
    <w:p>
      <w:pPr>
        <w:pStyle w:val="Normal"/>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Algorytm jest podatny na wybieranie atrybutów o większej liczbie wartości, co może prowadzić do przetrenowania drzewa, ponadto w domyślnej specyfikacji nie obsługuje on atrybutów ciągłych.</w:t>
      </w:r>
    </w:p>
    <w:p>
      <w:pPr>
        <w:pStyle w:val="Normal"/>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2"/>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C4.5</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pPr>
        <w:pStyle w:val="ListParagraph"/>
        <w:ind w:left="851"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Regresja</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TODO</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Las Losowy (Random Forest)</w:t>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Random Forest jest algorytmem uczenia maszynowego, który wykorzystuje technikę zwaną "baggingiem" (bootstrap aggregating), aby zbudować zespół drzew decyzyjnych. Algorytm ten polega na tworzeniu wielu drzew decyzyjnych na podstawie losowych próbek danych treningowych, a następnie łączeniu ich w celu podjęcia ostatecznej decyzji.</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Każde drzewo w lesie losowym jest trenowane na innym podzbiorze danych treningowych, pobranym losowo ze zwracaniem. Oznacza to, że jedna instancja danych może wystąpić wielokrotnie w różnych drzewach. Każde drzewo jest trenowane niezależnie, a ostateczna decyzja jest podejmowana na podstawie głosowania większościowego.</w:t>
      </w:r>
    </w:p>
    <w:p>
      <w:pPr>
        <w:pStyle w:val="ListParagraph"/>
        <w:ind w:left="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Normal"/>
        <w:ind w:left="1080" w:hanging="0"/>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ind w:left="0" w:hanging="426"/>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Opis realizacji</w:t>
      </w:r>
    </w:p>
    <w:p>
      <w:pPr>
        <w:pStyle w:val="ListParagraph"/>
        <w:ind w:left="0" w:hanging="0"/>
        <w:rPr>
          <w:rFonts w:ascii="CMU Serif" w:hAnsi="CMU Serif" w:eastAsia="游ゴシック Light" w:cs="CMU Serif" w:eastAsiaTheme="majorEastAsia"/>
          <w:sz w:val="28"/>
          <w:szCs w:val="28"/>
        </w:rPr>
      </w:pPr>
      <w:r>
        <w:rPr>
          <w:rFonts w:eastAsia="游ゴシック Light" w:cs="CMU Serif" w:eastAsiaTheme="majorEastAsia" w:ascii="CMU Serif" w:hAnsi="CMU Serif"/>
          <w:sz w:val="28"/>
          <w:szCs w:val="28"/>
        </w:rPr>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ID3 oraz C4.5</w:t>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Drzewo regresyjne</w:t>
      </w:r>
    </w:p>
    <w:p>
      <w:pPr>
        <w:pStyle w:val="ListParagraph"/>
        <w:numPr>
          <w:ilvl w:val="1"/>
          <w:numId w:val="1"/>
        </w:numPr>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Las losowy (Random Forest)</w:t>
      </w:r>
    </w:p>
    <w:p>
      <w:pPr>
        <w:pStyle w:val="ListParagraph"/>
        <w:numPr>
          <w:ilvl w:val="0"/>
          <w:numId w:val="0"/>
        </w:numPr>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Obiekt RandomForest  jest tworzony z możliwością ustalenia wartości trzech hiperparametrów: num_trees odpowiadający za ilość drzew w lesie losowym oraz max_depth i min_sample_split, odpowiadające za maksymalną głębokość drzewa oraz minimalną liczbę próbek wymaganych do podziału węzła.</w:t>
      </w:r>
    </w:p>
    <w:p>
      <w:pPr>
        <w:pStyle w:val="ListParagraph"/>
        <w:numPr>
          <w:ilvl w:val="0"/>
          <w:numId w:val="0"/>
        </w:numPr>
        <w:ind w:left="654"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br/>
      </w:r>
    </w:p>
    <w:p>
      <w:pPr>
        <w:pStyle w:val="ListParagraph"/>
        <w:numPr>
          <w:ilvl w:val="0"/>
          <w:numId w:val="0"/>
        </w:numPr>
        <w:ind w:left="0" w:hanging="0"/>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Budowa lasu losowego odbywa się w metodzie fit() i polega na tworzeniu drzew na podstawie próbek losowych, które zwraca metoda sample(). W metodzie tej wybieramy indeksy z jednakowym prawdopodobieństwem i możliwością powtarzania się, co sprawia, że losowo odrzucamy pewne zestawy cech i próbek. Po zbudowaniu każde drzewo dodawane jest do listy.</w:t>
      </w:r>
    </w:p>
    <w:p>
      <w:pPr>
        <w:pStyle w:val="ListParagraph"/>
        <w:ind w:left="0" w:hanging="426"/>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ind w:left="0" w:hanging="426"/>
        <w:rPr>
          <w:rFonts w:ascii="CMU Serif" w:hAnsi="CMU Serif" w:eastAsia="游ゴシック Light" w:cs="CMU Serif" w:eastAsiaTheme="majorEastAsia"/>
          <w:sz w:val="24"/>
          <w:szCs w:val="24"/>
        </w:rPr>
      </w:pPr>
      <w:r>
        <w:rPr>
          <w:rFonts w:eastAsia="游ゴシック Light" w:cs="CMU Serif" w:ascii="CMU Serif" w:hAnsi="CMU Serif" w:eastAsiaTheme="majorEastAsia"/>
          <w:sz w:val="24"/>
          <w:szCs w:val="24"/>
        </w:rPr>
        <w:tab/>
        <w:t>Przewidywanie w metodzie predict() polega na zebraniu przewidywań każdego drzewa przechowywanego w liście drzew oraz wybranie w głosowaniu etykiety, którą przewidziano najwięcej razy. Sprawdzenie, jaka etykieta przewidywana była najczęściej, realizuje metoda most_common_label().</w:t>
      </w:r>
    </w:p>
    <w:p>
      <w:pPr>
        <w:pStyle w:val="Normal"/>
        <w:rPr>
          <w:rFonts w:ascii="CMU Serif" w:hAnsi="CMU Serif" w:eastAsia="游ゴシック Light" w:cs="CMU Serif" w:eastAsiaTheme="majorEastAsia"/>
          <w:sz w:val="24"/>
          <w:szCs w:val="24"/>
        </w:rPr>
      </w:pPr>
      <w:r>
        <w:rPr>
          <w:rFonts w:eastAsia="游ゴシック Light" w:cs="CMU Serif" w:eastAsiaTheme="majorEastAsia" w:ascii="CMU Serif" w:hAnsi="CMU Serif"/>
          <w:sz w:val="24"/>
          <w:szCs w:val="24"/>
        </w:rPr>
      </w:r>
    </w:p>
    <w:p>
      <w:pPr>
        <w:pStyle w:val="ListParagraph"/>
        <w:numPr>
          <w:ilvl w:val="0"/>
          <w:numId w:val="1"/>
        </w:numPr>
        <w:spacing w:before="0" w:after="160"/>
        <w:ind w:left="0" w:hanging="426"/>
        <w:contextualSpacing/>
        <w:rPr>
          <w:rFonts w:ascii="CMU Serif" w:hAnsi="CMU Serif" w:eastAsia="游ゴシック Light" w:cs="CMU Serif" w:eastAsiaTheme="majorEastAsia"/>
          <w:sz w:val="28"/>
          <w:szCs w:val="28"/>
        </w:rPr>
      </w:pPr>
      <w:r>
        <w:rPr>
          <w:rFonts w:eastAsia="游ゴシック Light" w:cs="CMU Serif" w:ascii="CMU Serif" w:hAnsi="CMU Serif" w:eastAsiaTheme="majorEastAsia"/>
          <w:sz w:val="28"/>
          <w:szCs w:val="28"/>
        </w:rPr>
        <w:t>Porównanie algorytmów na zbiorach danych</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CMU Serif Extra">
    <w:charset w:val="ee"/>
    <w:family w:val="roman"/>
    <w:pitch w:val="variable"/>
  </w:font>
  <w:font w:name="CMU Serif">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pl-PL"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pl-PL" w:eastAsia="ja-JP" w:bidi="ar-SA"/>
      <w14:ligatures w14:val="standardContextual"/>
    </w:rPr>
  </w:style>
  <w:style w:type="character" w:styleId="DefaultParagraphFont" w:default="1">
    <w:name w:val="Default Paragraph Font"/>
    <w:uiPriority w:val="1"/>
    <w:semiHidden/>
    <w:unhideWhenUsed/>
    <w:qFormat/>
    <w:rPr/>
  </w:style>
  <w:style w:type="character" w:styleId="DataZnak" w:customStyle="1">
    <w:name w:val="Data Znak"/>
    <w:basedOn w:val="DefaultParagraphFont"/>
    <w:link w:val="Data"/>
    <w:uiPriority w:val="99"/>
    <w:semiHidden/>
    <w:qFormat/>
    <w:rsid w:val="0073490b"/>
    <w:rPr/>
  </w:style>
  <w:style w:type="character" w:styleId="NagwekZnak" w:customStyle="1">
    <w:name w:val="Nagłówek Znak"/>
    <w:basedOn w:val="DefaultParagraphFont"/>
    <w:link w:val="Nagwek"/>
    <w:uiPriority w:val="99"/>
    <w:qFormat/>
    <w:rsid w:val="00717665"/>
    <w:rPr/>
  </w:style>
  <w:style w:type="character" w:styleId="StopkaZnak" w:customStyle="1">
    <w:name w:val="Stopka Znak"/>
    <w:basedOn w:val="DefaultParagraphFont"/>
    <w:link w:val="Stopka"/>
    <w:uiPriority w:val="99"/>
    <w:qFormat/>
    <w:rsid w:val="00717665"/>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ListParagraph">
    <w:name w:val="List Paragraph"/>
    <w:basedOn w:val="Normal"/>
    <w:uiPriority w:val="34"/>
    <w:qFormat/>
    <w:rsid w:val="000240e0"/>
    <w:pPr>
      <w:spacing w:before="0" w:after="160"/>
      <w:ind w:left="720" w:hanging="0"/>
      <w:contextualSpacing/>
    </w:pPr>
    <w:rPr/>
  </w:style>
  <w:style w:type="paragraph" w:styleId="Date">
    <w:name w:val="Date"/>
    <w:basedOn w:val="Normal"/>
    <w:next w:val="Normal"/>
    <w:link w:val="DataZnak"/>
    <w:uiPriority w:val="99"/>
    <w:semiHidden/>
    <w:unhideWhenUsed/>
    <w:qFormat/>
    <w:rsid w:val="0073490b"/>
    <w:pPr/>
    <w:rPr/>
  </w:style>
  <w:style w:type="paragraph" w:styleId="Gwkaistopka">
    <w:name w:val="Główka i stopka"/>
    <w:basedOn w:val="Normal"/>
    <w:qFormat/>
    <w:pPr/>
    <w:rPr/>
  </w:style>
  <w:style w:type="paragraph" w:styleId="Gwka">
    <w:name w:val="Header"/>
    <w:basedOn w:val="Normal"/>
    <w:link w:val="NagwekZnak"/>
    <w:uiPriority w:val="99"/>
    <w:unhideWhenUsed/>
    <w:rsid w:val="00717665"/>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717665"/>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Application>LibreOffice/7.0.0.3$Windows_X86_64 LibreOffice_project/8061b3e9204bef6b321a21033174034a5e2ea88e</Application>
  <Pages>3</Pages>
  <Words>602</Words>
  <Characters>3908</Characters>
  <CharactersWithSpaces>4483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2023-05-26T21:32:00Z</dcterms:created>
  <dc:creator>Caier Mixowsky</dc:creator>
  <dc:description/>
  <dc:language>pl-PL</dc:language>
  <cp:lastModifiedBy/>
  <cp:lastPrinted>2023-05-27T20:30:00Z</cp:lastPrinted>
  <dcterms:modified xsi:type="dcterms:W3CDTF">2023-05-29T02:39:44Z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