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39" w:rsidRPr="00E8062F" w:rsidRDefault="00845B39" w:rsidP="000E2236">
      <w:pPr>
        <w:pStyle w:val="Textoindependiente"/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Gutierrez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Tineo Cesar</w:t>
            </w: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6F5B15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Maverick Poma Rosales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Rogger Antonio Maita Asmat</w:t>
            </w:r>
            <w:r w:rsidR="0068173E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6F5B1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09/12/2019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6F5B1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Debra’s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</w:t>
            </w:r>
            <w:proofErr w:type="spellEnd"/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6F5B1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Código Fuente</w:t>
            </w: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6F5B15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 la funcionalidad para la creación de tickets.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6F5B15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todas las funciones son consistentes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6F5B15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 algunos casos solo captura el error en general sin considerar diversas condiciones.</w:t>
            </w: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of”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 xml:space="preserve">11.1 ¿Son inicializados antes de hacer referencia a lo </w:t>
            </w:r>
            <w:r w:rsidRPr="00F22885">
              <w:rPr>
                <w:rFonts w:ascii="Garamond" w:hAnsi="Garamond"/>
              </w:rPr>
              <w:lastRenderedPageBreak/>
              <w:t>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6F5B15" w:rsidP="006F5B15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187D81" w:rsidP="00187D8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Debido a la cantidad de código para las 3 partes del sistema: </w:t>
            </w:r>
            <w:proofErr w:type="spellStart"/>
            <w:r>
              <w:rPr>
                <w:rFonts w:ascii="Garamond" w:hAnsi="Garamond"/>
                <w:color w:val="000000"/>
              </w:rPr>
              <w:t>front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web, </w:t>
            </w:r>
            <w:proofErr w:type="spellStart"/>
            <w:r>
              <w:rPr>
                <w:rFonts w:ascii="Garamond" w:hAnsi="Garamond"/>
                <w:color w:val="000000"/>
              </w:rPr>
              <w:t>backend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y móvil, es normal que algunas funciones realicen la misma operación (operaciones repetidas) y existen </w:t>
            </w:r>
            <w:proofErr w:type="spellStart"/>
            <w:r>
              <w:rPr>
                <w:rFonts w:ascii="Garamond" w:hAnsi="Garamond"/>
                <w:color w:val="000000"/>
              </w:rPr>
              <w:t>tanttos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tipos de casos de error que fue más</w:t>
            </w:r>
            <w:bookmarkStart w:id="0" w:name="_GoBack"/>
            <w:bookmarkEnd w:id="0"/>
            <w:r>
              <w:rPr>
                <w:rFonts w:ascii="Garamond" w:hAnsi="Garamond"/>
                <w:color w:val="000000"/>
              </w:rPr>
              <w:t xml:space="preserve"> conveniente el manejar una menor cantidad de excepciones  de error.</w:t>
            </w: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845B39" w:rsidRPr="00F22885" w:rsidRDefault="00187D81" w:rsidP="00187D81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proofErr w:type="spellStart"/>
            <w:r>
              <w:rPr>
                <w:rFonts w:ascii="Garamond" w:hAnsi="Garamond"/>
                <w:color w:val="000000"/>
              </w:rPr>
              <w:t>Rogger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Antonio </w:t>
            </w:r>
            <w:proofErr w:type="spellStart"/>
            <w:r>
              <w:rPr>
                <w:rFonts w:ascii="Garamond" w:hAnsi="Garamond"/>
                <w:color w:val="000000"/>
              </w:rPr>
              <w:t>Maita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/>
              </w:rPr>
              <w:t>Asmat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254615465689768</w:t>
            </w: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E2236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87D81"/>
    <w:rsid w:val="00195352"/>
    <w:rsid w:val="0019543D"/>
    <w:rsid w:val="001A2CEF"/>
    <w:rsid w:val="001E32F1"/>
    <w:rsid w:val="002146FF"/>
    <w:rsid w:val="0021688B"/>
    <w:rsid w:val="0022372E"/>
    <w:rsid w:val="00226E04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173E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6F5B15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4A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E8246"/>
  <w15:docId w15:val="{6683EDB7-F74C-4099-AC67-3AE95B02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Equipo Investigacion 08 Quipucamayoc</cp:lastModifiedBy>
  <cp:revision>7</cp:revision>
  <dcterms:created xsi:type="dcterms:W3CDTF">2015-06-11T23:44:00Z</dcterms:created>
  <dcterms:modified xsi:type="dcterms:W3CDTF">2019-12-09T14:33:00Z</dcterms:modified>
</cp:coreProperties>
</file>