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Garamond" w:cs="Garamond" w:eastAsia="Garamond" w:hAnsi="Garamond"/>
          <w:b w:val="1"/>
          <w:sz w:val="30"/>
          <w:szCs w:val="3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u w:val="single"/>
          <w:rtl w:val="0"/>
        </w:rPr>
        <w:t xml:space="preserve">LISTA DE CHEQUEO PARA EL DOCUMENTO DE ESPECIFICACIÓN DE REQUISITOS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1"/>
        <w:gridCol w:w="2249"/>
        <w:gridCol w:w="246"/>
        <w:gridCol w:w="709"/>
        <w:gridCol w:w="709"/>
        <w:gridCol w:w="587"/>
        <w:gridCol w:w="405"/>
        <w:gridCol w:w="1845"/>
        <w:tblGridChange w:id="0">
          <w:tblGrid>
            <w:gridCol w:w="2251"/>
            <w:gridCol w:w="2249"/>
            <w:gridCol w:w="246"/>
            <w:gridCol w:w="709"/>
            <w:gridCol w:w="709"/>
            <w:gridCol w:w="587"/>
            <w:gridCol w:w="405"/>
            <w:gridCol w:w="184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Walter Renzo Muñoz Arellano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22/10/2019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Sistema de Biblioteca -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 Sistema que facilita el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préstamo e inventario de los libros que se encuentra en la biblioteca de la Facultad de Ingeniería de Sistemas e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DEL CONTENIDO GENERAL DEL DOCUMENTO</w:t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O ELEMENTO A VERIFICAR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Figura que se encuentra en el documento “Manual de Usuario” pero no figura en su índice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Figura que se encuentra en el documento “Manual de Usuario” pero no figura en su índice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o alcance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siglas y abreviaturas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 sido adjuntado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ha sido adjuntado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Apreciación Global del documento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La funciones se encuentra detalladas en el Manual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encontró el documentos con estas especificación.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Sin especificar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Sin especificar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Sin especificar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Interfaces Externas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muestran en el documento de “Manual de Usuario”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del Sistema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del Usuario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muestran todas las acciones disponible para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del Hardware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muestra el hardware mínimo para poder levantar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3.1.4. Interfaces del Software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muestra el hardware mínimo para poder levantar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3.1.5. Interfaces de Comunicaciones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Funciones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Requisitos de rendimiento 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estableció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 Requisitos de datos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estableció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 Restricciones de diseño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estableció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 Atributos del sistema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estableció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3.6.1. Funcionalidad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3.6.1.1. Adecuación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3.6.1.2. Exactitud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3.6.1.3. Interoperabilidad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Puede ser operado en diferentes sistemas Operativos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3.6.1.4. Seguridad de acceso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tiene un backend con el que se valida a los usuarios y sus acciones.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3.6.1.5. Cumplimiento funcional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adjuntan Historias de Usuario o Documento de 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3.6.2. Fiabilidad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paso según la prueba del SonarQube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3.6.2.1. Madurez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3.6.2.2. Tolerancia a fallos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encontró defectos en la aplicación pero que no afectan la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3.6.2.3. Capacidad de recuperación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establecido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3.6.2.4. Cumplimiento de la fiabilidad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El SonarQube no aceptó su 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3.6.3. Usabilidad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Propia 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3.6.3.1. Capacidad para ser entendido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Propia 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3.6.3.2. Capacidad para ser aprendido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Propia 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3.6.3.3. Capacidad para ser operado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Propia 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3.6.3.4. Capacidad de atracción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Falta de más pruebas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3.6.3.5. Cumplimiento de la usabilidad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3.6.4. Eficiencia 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3.6.4.1. Comportamiento temporal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establecido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3.6.4.2. Utilización de recursos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colocó una cantidad de libros en base de datos aceptable para pruebas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3.6.4.3. Cumplimiento de la eficiencia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3.6.5. Mantenibilidad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Aprobado por el SonarQube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3.6.5.1. Capacidad de ser analizado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 por un software externo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3.6.5.2. Capacidad de ser cambiado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3.6.5.3. Estabilidad  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3.6.5.4. Capacidad de ser probado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3.6.5.5 Cumplimiento de la mantenibilidad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3.6.6. Portabilidad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Posible de instalar en múltiples sistemas operativos pero no se encuentra paquetizado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3.6.6.1. Adaptabilidad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3.6.6.2. Instalabilidad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3.6.6.3. Coexistencia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3.6.6.4. Capacidad para reemplazar  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3.6.6.5. Cumplimiento de la portabilidad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3.6.7. Calidad de uso 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3.6.7.1. Efectividad 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ha probado en ambiente de producción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3.6.7.2. Productividad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ha probado en ambiente de producción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3.6.7.3. Seguridad Física 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3.6.7.4 Satisfacción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se ha probado en ambiente de producción real con usuarios reales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3.7. Otros requisitos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No pasó la prueba de Seguridad del SonarQube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Apéndices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Tanto como el Frontend y el Backend del Sistema de Biblioteca han pasado la prueba del SonarQube con una A en promedio, pero se necesita terminar de validar las funcionalidades reales del proyecto con las historias de usuario y un documento de análisis no proporcionado por el grupo. Hay ciertas correcciones de código que se recomiendan hacer ya que hay un excesivo Código Oloroso y hay puntos del CheckList que no se han podido evaluar debido a que no ha sido probado en un ambiente de producción o no esta mapeado su inspección por el tipo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FIRMA DEL REVISOR :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Walter Renzo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24"/>
                <w:szCs w:val="24"/>
                <w:rtl w:val="0"/>
              </w:rPr>
              <w:t xml:space="preserve">Muñoz Arellano-15200089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</w:p>
        </w:tc>
      </w:tr>
    </w:tbl>
    <w:p w:rsidR="00000000" w:rsidDel="00000000" w:rsidP="00000000" w:rsidRDefault="00000000" w:rsidRPr="00000000" w14:paraId="00000276">
      <w:pPr>
        <w:spacing w:line="36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LISTAS DE CHEQUEO DE ESTÁNDARES DE FUNCIONES Y PROCEDIMIENTOS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  <w:tblGridChange w:id="0">
          <w:tblGrid>
            <w:gridCol w:w="2285"/>
            <w:gridCol w:w="2286"/>
            <w:gridCol w:w="177"/>
            <w:gridCol w:w="709"/>
            <w:gridCol w:w="709"/>
            <w:gridCol w:w="690"/>
            <w:gridCol w:w="302"/>
            <w:gridCol w:w="198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Cesar Gutierrez Tineo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23/10/2019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Sistema de Biblioteca -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función o procedimiento: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El sistema de préstamo de libros está dividido en dos software uno como servicio REST (back-end) y además de otro que es la parte de la interfaz de usuario. Usando Typescript sobre Angular y Javascript sobre NestJS.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FUNCIONES Y PROCEDIMIENTOS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O ELEMENTO A REVISAR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APLICA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¿El nombre cumple con los estándares?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nombre debe ser mnemotécnico, no poseer más de 8 caracteres, comenzar por letra, ¿otros?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usa nomenclatura a pesar de usar un lenguaje altamente tipado.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¿El código cumple con los estándares?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debe cumplir con los estándares de programación como modularidad,  interrelación entre módulos, secuencia lógica, etc.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Está modularizado pero está muy acoplado.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¿Está la función/ procedimiento documentada?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 función, procedimiento, objeto o en general módulo debe especificar que hace y cuál es su función dentro de la aplicación.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cuenta con documentación de las funciones para identificar el tipo de datos en las funciones.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¿Se ha realizado el proceso de afinamiento de las búsquedas?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se encuentra el uso de índices o afinamientos en consultas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¿Se usan todas las variables, constantes y parámetros? Todo lo creado debe ser utilizado, lo que sobre debe ser eliminado.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¿La asignación de valores a las variables, constantes y parámetros tienen un propósito?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los procesos sean rápidos, correctos, funcionales y con un alto rendimiento.</w:t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¿Son correctas las validaciones de condiciones? (ciclos infinitos, división por cero, verificación de rangos, etc.)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¿Faltan validaciones?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cuales validaciones hacen falta: condicionales, estructuras compuestas, procedimientos, funciones… 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La validaciones por tipo de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¿Se tienen en cuenta todas las excepciones posibles?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¿Las variables que guardan datos de columnas de tablas se han definido de acuerdo con ellas?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identificar cada variable y su función, esta debe ser apropiadamente nombrada, para ser fácilmente identificada. 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Si se llaman otras funciones y/o procedimientos, ¿tienen el número de parámetros y el tipo de datos adecuado?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número y la clase de parámetros deben ser compatibles para no crear errores o conflictos dentro de la aplicación.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código cuenta está bien estructurado y entendible ya que se usa patrones de diseño pero carece de documentación de funciones que el mismo marco de trabajo brinda.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 :                            Cesar Gutierrez Tineo                                                            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LISTAS DE CHEQUEO DE ESTÁNDARES DE PROGRAMACIÓN - CÓDIGO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  <w:tblGridChange w:id="0">
          <w:tblGrid>
            <w:gridCol w:w="2285"/>
            <w:gridCol w:w="2286"/>
            <w:gridCol w:w="177"/>
            <w:gridCol w:w="709"/>
            <w:gridCol w:w="709"/>
            <w:gridCol w:w="690"/>
            <w:gridCol w:w="302"/>
            <w:gridCol w:w="1984"/>
          </w:tblGrid>
        </w:tblGridChange>
      </w:tblGrid>
      <w:t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Juan Alonso Arce Alcántara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F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21/10/2019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4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Sistema de Biblioteca -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Descripción: Sistema que facilita el préstamo e inventario de los libros que se encuentra en la biblioteca de la Facultad de Ingeniería de Sistemas e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LA PROGRAMACIÓN – CÓDIGO 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O ELEMENTO A REVISAR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  <w:tc>
          <w:tcPr>
            <w:tcBorders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Código en general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 el código con los espacios establecidos?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SIGUE LA MISMA ESTRUCTURA DE UN PROYECTO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¿Están ordenadas alfabéticamente las constantes, las variables y los cursores?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 CREARON CONFORME SE NECESITABAN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¿Están alineados a la izquierda la definición del tipo de dato de las constantes y de las variables?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es un estándar de programación que debe cumplirse.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Documentación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¿Está toda la documentación en una línea diferente al código que se está documentando? 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este aspecto en todo el código. 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TIENE UNA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 TIENE UNA DOCUMENTACIÓN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Parámetros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¿El nombre de los parámetros es significativo?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fácilmente identificable</w:t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Constantes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¿El nombre de las constantes es significativo?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cumplir con los estándares de programación. 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Variables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¿El nombre de las variables es significativo?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cumplir con los estándares de programación. 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¿Están los nombres de las constantes y de las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variables alineados a la izquierda junto a la definición del tipo?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El backend y el frontend siguen la misma estructura inicial que se crea en cualquier proyecto de AngularJS y NestJS, lo cual es bueno para alguien que no tiene mucha experiencia con la tecnología, pueda entender el código y su estructura.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REVISOR: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          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24"/>
                <w:szCs w:val="24"/>
                <w:rtl w:val="0"/>
              </w:rPr>
              <w:t xml:space="preserve"> Juan alonso Arce Alcántara - 15200232  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LISTA DE CHEQUEO DE INSPECCIÓN DE CÓDIGO PARA EL LENGUAJE DE PROGRAMACIÓN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  <w:tblGridChange w:id="0">
          <w:tblGrid>
            <w:gridCol w:w="2285"/>
            <w:gridCol w:w="2286"/>
            <w:gridCol w:w="177"/>
            <w:gridCol w:w="709"/>
            <w:gridCol w:w="709"/>
            <w:gridCol w:w="690"/>
            <w:gridCol w:w="302"/>
            <w:gridCol w:w="1984"/>
          </w:tblGrid>
        </w:tblGridChange>
      </w:tblGrid>
      <w:t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Bryan Lázaro Cusihuaman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21/10/19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Sistema de Biblioteca-Fisi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función o procedimiento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Consultar Obligación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Revisión de Código para el lenguaje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IMPLEMENTACIÓN DEL LENGUAJE DE PROGRAMACIÓN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O ELEMENTO A REVISAR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¿El código está escrito siguiendo el estándar de codificación definido para el lenguaje usado?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ESTA BIEN ESTRUCTURADO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El código implementa completa y correctamente el diseño detallado correspondiente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¿Hay funciones/procedimientos faltantes?</w:t>
            </w:r>
          </w:p>
        </w:tc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código de cada función/procedimiento es consistente con su especificación de diseño detallado?</w:t>
            </w:r>
          </w:p>
        </w:tc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¿Se tiene en cuenta condiciones de frontera (valores nulos o negativos)?</w:t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¿Se tienen en cuenta todas las posibles condiciones de error?</w:t>
            </w:r>
          </w:p>
        </w:tc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Los procedimientos para cada invocación a  función/procedimiento son correctos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¿Los parámetros de entrada contienen los valores correctos?</w:t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¿Los parámetros de salida tienen el tamaño y tipo correcto?</w:t>
            </w:r>
          </w:p>
        </w:tc>
        <w:tc>
          <w:tcPr/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¿Cada sentencia de selección es válida (¿la cláusula “else” está asociada a la sentencia “if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correcta?) </w:t>
            </w:r>
          </w:p>
        </w:tc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Para cada sentencia de selección múltiple (“switch” , “case of”  o una sentencia con el mismo propósito)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 ¿Los casos considerados están completos?</w:t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 ¿El caso “default” se considera y se utiliza correctamente?</w:t>
            </w:r>
          </w:p>
        </w:tc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Para cada ciclo (while, for, repeat o similares)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 ¿El ciclo ejecuta el número correcto de iteraciones?</w:t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 ¿El ciclo no se queda en “loop” infinito?</w:t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8.3 ¿La lógica de la última iteración del ciclo está completa y correcta?</w:t>
            </w:r>
          </w:p>
        </w:tc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 ¿Hay algún error en la condición que haga que se ejecute una vez más o una vez menos de lo debido?</w:t>
            </w:r>
          </w:p>
        </w:tc>
        <w:tc>
          <w:tcPr/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Para cada expresión matemática o booleana: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 precedencia de operadores y de paréntesis son utilizados correctamente?</w:t>
            </w:r>
          </w:p>
        </w:tc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¿Las conversiones no causan pérdida de información?</w:t>
            </w:r>
          </w:p>
        </w:tc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Todos los arreglos y cadenas: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 ¿Tienen el tamaño correcto?</w:t>
            </w:r>
          </w:p>
        </w:tc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 ¿Están inicializados correctamente?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Todos los apuntadores usados:</w:t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11.1 ¿Son inicializados antes de hacer referencia a lo apuntado por ellos?</w:t>
            </w:r>
          </w:p>
        </w:tc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11.2 ¿Apuntan a memoria ya liberada?</w:t>
            </w:r>
          </w:p>
        </w:tc>
        <w:tc>
          <w:tcPr/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¿Todos los archivos abiertos son cerrados?</w:t>
            </w:r>
          </w:p>
        </w:tc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 ¿Todos los objetos creados en memoria dinámica son liberados?</w:t>
            </w:r>
          </w:p>
        </w:tc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Agregar algunos comentarios a algunas funciones para una posible ubicación cuando se maneje cambios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REVISOR:         BRYAN LAZARO CUSIHUAMÁN -14200050                                                                                </w:t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sectPr>
      <w:pgSz w:h="16840" w:w="11907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5B39"/>
    <w:pPr>
      <w:spacing w:after="0" w:line="240" w:lineRule="auto"/>
    </w:pPr>
    <w:rPr>
      <w:rFonts w:ascii="Arial" w:cs="Times New Roman" w:eastAsia="Times New Roman" w:hAnsi="Arial"/>
      <w:sz w:val="20"/>
      <w:szCs w:val="20"/>
      <w:lang w:eastAsia="es-ES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845B39"/>
    <w:rPr>
      <w:rFonts w:ascii="Arial" w:cs="Times New Roman" w:eastAsia="Times New Roman" w:hAnsi="Arial"/>
      <w:sz w:val="20"/>
      <w:szCs w:val="20"/>
      <w:lang w:eastAsia="es-E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0lMzmvpWr+veRL6XNJ8a40pHHg==">AMUW2mX+6K1fXJNty4OhImTeu/0ypqPQUBNQ3tIDR/BuyIpdz3KdReEoS3ifDtPqZH5ZgLCWE5Hjbxv/K1EuqGWHfPdOMt+pZ3YSo7mjyA8WYlStLmAlroH8m/1Fk2azNxUllwweY44E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</cp:coreProperties>
</file>