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liste des composants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capteur de distance-infra rouge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