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rFonts w:hint="eastAsia"/>
          <w:b w:val="0"/>
          <w:bCs/>
          <w:sz w:val="28"/>
        </w:rPr>
      </w:pPr>
      <w:r>
        <w:rPr>
          <w:rFonts w:hint="eastAsia"/>
          <w:b w:val="0"/>
          <w:bCs/>
          <w:sz w:val="28"/>
        </w:rPr>
        <w:t>1．0 引言</w:t>
      </w:r>
    </w:p>
    <w:p>
      <w:pPr>
        <w:spacing w:line="360" w:lineRule="auto"/>
        <w:rPr>
          <w:rFonts w:hint="eastAsia"/>
          <w:b w:val="0"/>
          <w:bCs/>
          <w:i/>
        </w:rPr>
      </w:pPr>
      <w:r>
        <w:rPr>
          <w:rFonts w:hint="eastAsia"/>
          <w:b w:val="0"/>
          <w:bCs/>
          <w:sz w:val="24"/>
        </w:rPr>
        <w:t>1．1 编写目的</w:t>
      </w:r>
    </w:p>
    <w:p>
      <w:pPr>
        <w:pStyle w:val="7"/>
        <w:spacing w:line="360" w:lineRule="auto"/>
        <w:ind w:left="0" w:leftChars="0" w:firstLine="420" w:firstLineChars="0"/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000000"/>
          <w:sz w:val="24"/>
          <w:szCs w:val="24"/>
        </w:rPr>
        <w:t>本项目开发计划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是针对</w:t>
      </w:r>
      <w:r>
        <w:rPr>
          <w:rFonts w:hint="eastAsia" w:ascii="宋体" w:hAnsi="宋体"/>
          <w:b w:val="0"/>
          <w:bCs/>
          <w:color w:val="auto"/>
          <w:sz w:val="24"/>
          <w:szCs w:val="24"/>
          <w:highlight w:val="yellow"/>
          <w:lang w:val="en-US" w:eastAsia="zh-CN"/>
        </w:rPr>
        <w:t>ABAC系统</w:t>
      </w:r>
      <w:r>
        <w:rPr>
          <w:rFonts w:hint="eastAsia" w:ascii="宋体" w:hAnsi="宋体"/>
          <w:b w:val="0"/>
          <w:bCs/>
          <w:color w:val="auto"/>
          <w:sz w:val="24"/>
          <w:szCs w:val="24"/>
          <w:lang w:val="en-US" w:eastAsia="zh-CN"/>
        </w:rPr>
        <w:t>所编写的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目的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</w:rPr>
        <w:t>是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确保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团队能够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高质量地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完成软件开发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有序地开展项目各个阶段；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</w:rPr>
        <w:t>用文档的形式记载开发过程中对各项工作任务的负责人员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</w:rPr>
        <w:t>开发的进度、经费的预算、硬件和软件资源条件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eastAsia="zh-CN"/>
        </w:rPr>
        <w:t>、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项目预期的质量目标、所包含的文件、最迟完成任务的期限、项目进程的记录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eastAsia="zh-CN"/>
        </w:rPr>
        <w:t>、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里程碑的完成目标、风险评估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</w:rPr>
        <w:t>等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重要过程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</w:rPr>
        <w:t>，以便根据本计划开展和检查项目开发工作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eastAsia="zh-CN"/>
        </w:rPr>
        <w:t>，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减少开发中的不必要损失，使资源得到有效分配，为各阶段的工作提供参考标准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eastAsia="zh-CN"/>
        </w:rPr>
        <w:t>。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本计划在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项目团队成员以及项目干系人之间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达成共识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，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是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项目生命周期内的所有项目活动的行动基础，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是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项目团队开展和检查项目工作的依据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</w:rPr>
        <w:t>。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此外，本计划书将在项目开展过程中不断修改和完善，旨在使整个团队对本项目的开发有一个精确、清晰的认识。</w:t>
      </w:r>
    </w:p>
    <w:p>
      <w:pPr>
        <w:pStyle w:val="7"/>
        <w:spacing w:line="360" w:lineRule="auto"/>
        <w:ind w:left="0" w:leftChars="0" w:firstLine="420" w:firstLineChars="0"/>
        <w:rPr>
          <w:rFonts w:hint="eastAsia"/>
          <w:b w:val="0"/>
          <w:bCs/>
          <w:i/>
        </w:rPr>
      </w:pPr>
      <w:r>
        <w:rPr>
          <w:rFonts w:ascii="宋体" w:hAnsi="宋体" w:eastAsia="宋体"/>
          <w:b w:val="0"/>
          <w:bCs/>
          <w:color w:val="000000"/>
          <w:sz w:val="24"/>
          <w:szCs w:val="24"/>
        </w:rPr>
        <w:t>该报告的预期读者：项目经理，软件工程开发人员，系统分析员。</w:t>
      </w:r>
    </w:p>
    <w:p>
      <w:pPr>
        <w:spacing w:line="360" w:lineRule="auto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1．2 背景</w:t>
      </w:r>
    </w:p>
    <w:p>
      <w:pPr>
        <w:spacing w:line="360" w:lineRule="auto"/>
        <w:ind w:firstLine="420" w:firstLineChars="0"/>
        <w:rPr>
          <w:rFonts w:hint="eastAsia"/>
          <w:b w:val="0"/>
          <w:bCs/>
          <w:sz w:val="24"/>
          <w:highlight w:val="yellow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项目名称：</w:t>
      </w:r>
      <w:r>
        <w:rPr>
          <w:rFonts w:hint="eastAsia" w:ascii="宋体" w:hAnsi="宋体"/>
          <w:b w:val="0"/>
          <w:bCs/>
          <w:color w:val="auto"/>
          <w:sz w:val="24"/>
          <w:szCs w:val="24"/>
          <w:highlight w:val="yellow"/>
          <w:lang w:val="en-US" w:eastAsia="zh-CN"/>
        </w:rPr>
        <w:t>ABAC系统</w:t>
      </w:r>
    </w:p>
    <w:p>
      <w:pPr>
        <w:spacing w:line="360" w:lineRule="auto"/>
        <w:ind w:firstLine="420" w:firstLineChars="0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任务提出者：叶湛博</w:t>
      </w:r>
    </w:p>
    <w:p>
      <w:pPr>
        <w:spacing w:line="360" w:lineRule="auto"/>
        <w:ind w:firstLine="420" w:firstLineChars="0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开发者：叶湛博、王孖骏、何坤、王若霏、邱清宇</w:t>
      </w:r>
    </w:p>
    <w:p>
      <w:pPr>
        <w:spacing w:line="360" w:lineRule="auto"/>
        <w:ind w:firstLine="420" w:firstLineChars="0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用户：具有听力障的人士</w:t>
      </w:r>
    </w:p>
    <w:p>
      <w:pPr>
        <w:spacing w:line="360" w:lineRule="auto"/>
        <w:ind w:firstLine="420" w:firstLineChars="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实现该软件的计算中心：</w:t>
      </w:r>
      <w:r>
        <w:rPr>
          <w:rFonts w:ascii="宋体" w:hAnsi="宋体" w:eastAsia="宋体"/>
          <w:b w:val="0"/>
          <w:bCs/>
          <w:sz w:val="24"/>
          <w:szCs w:val="24"/>
          <w:highlight w:val="yellow"/>
        </w:rPr>
        <w:t>腾讯云计算服务</w:t>
      </w:r>
    </w:p>
    <w:p>
      <w:pPr>
        <w:spacing w:line="360" w:lineRule="auto"/>
        <w:ind w:firstLine="420" w:firstLineChars="0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该软件系统受各厂商操作系统管理，并且由我方进行软件版本维护和架构升级等服务。</w:t>
      </w:r>
    </w:p>
    <w:p>
      <w:pPr>
        <w:snapToGrid w:val="0"/>
        <w:spacing w:before="0" w:after="0" w:line="360" w:lineRule="auto"/>
        <w:ind w:firstLine="480"/>
        <w:jc w:val="both"/>
        <w:rPr>
          <w:rFonts w:ascii="宋体" w:hAnsi="宋体" w:eastAsia="宋体"/>
          <w:b w:val="0"/>
          <w:bCs/>
          <w:color w:val="000000"/>
          <w:sz w:val="24"/>
          <w:szCs w:val="24"/>
        </w:rPr>
      </w:pPr>
      <w:r>
        <w:rPr>
          <w:rFonts w:hint="eastAsia"/>
          <w:b w:val="0"/>
          <w:bCs/>
          <w:sz w:val="24"/>
          <w:lang w:val="en-US" w:eastAsia="zh-CN"/>
        </w:rPr>
        <w:t>软件开发背景：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随着信息化时代的繁荣发展，人们逐渐步入多媒体信息时代，大街小巷无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处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不散发着影音信息，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对于听障人群来说，这部分信息红利却无法传达给他们，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难以通过视频这种主流的信息载体了解世界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。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我们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希望能够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制作一款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眼镜——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根据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外界实时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语音生成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字幕并结合AR技术将字幕投到眼镜上，达到听障人士与人对话时能看到其身边的实时字幕的效果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，从而解决听障人群无法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接受声音信息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的问题。</w:t>
      </w:r>
    </w:p>
    <w:p>
      <w:pPr>
        <w:snapToGrid w:val="0"/>
        <w:spacing w:before="0" w:after="0" w:line="360" w:lineRule="auto"/>
        <w:ind w:firstLine="480"/>
        <w:jc w:val="both"/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/>
          <w:b w:val="0"/>
          <w:bCs/>
          <w:color w:val="000000"/>
          <w:sz w:val="24"/>
          <w:szCs w:val="24"/>
        </w:rPr>
        <w:t>《国务院关于印发“十四五”残疾人保障和发展规划的通知》以及</w:t>
      </w:r>
      <w:r>
        <w:rPr>
          <w:rFonts w:ascii="Times New Roman" w:hAnsi="Times New Roman" w:eastAsia="Times New Roman"/>
          <w:b w:val="0"/>
          <w:bCs/>
          <w:color w:val="000000"/>
          <w:sz w:val="24"/>
          <w:szCs w:val="24"/>
        </w:rPr>
        <w:t>2035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远景计划里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明确表示了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以助残、适老为目标的“无障碍”建设是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当今社会发展的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一大重点。基于对于残障人士的关爱，我们团队决定以人工智能训练模型的方法开发一款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轻巧、易携带的、具备AR技术的高科技眼镜。</w:t>
      </w:r>
    </w:p>
    <w:p>
      <w:pPr>
        <w:snapToGrid w:val="0"/>
        <w:spacing w:before="0" w:after="0" w:line="360" w:lineRule="auto"/>
        <w:ind w:firstLine="480"/>
        <w:jc w:val="both"/>
        <w:rPr>
          <w:rFonts w:ascii="宋体" w:hAnsi="宋体" w:eastAsia="宋体"/>
          <w:b w:val="0"/>
          <w:bCs/>
          <w:color w:val="000000"/>
          <w:sz w:val="24"/>
          <w:szCs w:val="24"/>
        </w:rPr>
      </w:pPr>
      <w:r>
        <w:rPr>
          <w:rFonts w:ascii="宋体" w:hAnsi="宋体" w:eastAsia="宋体"/>
          <w:b w:val="0"/>
          <w:bCs/>
          <w:color w:val="000000"/>
          <w:sz w:val="24"/>
          <w:szCs w:val="24"/>
        </w:rPr>
        <w:t>我国软件和信息技术服务业运行态势良好，收入和效益保持较快增长，吸纳就业人数稳步增加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eastAsia="zh-CN"/>
        </w:rPr>
        <w:t>；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产业向高质量方向发展步伐加快，结构持续调整优化，新的增长点不断涌现，服务和支撑“两个强国”建设能力显著增强，正在成为数字经济发展、智慧社会演进的重要驱动力量。</w:t>
      </w:r>
    </w:p>
    <w:p>
      <w:pPr>
        <w:snapToGrid w:val="0"/>
        <w:spacing w:before="0" w:after="0" w:line="360" w:lineRule="auto"/>
        <w:ind w:firstLine="480"/>
        <w:jc w:val="both"/>
        <w:rPr>
          <w:rFonts w:ascii="宋体" w:hAnsi="宋体" w:eastAsia="宋体"/>
          <w:b w:val="0"/>
          <w:bCs/>
          <w:color w:val="000000"/>
          <w:sz w:val="24"/>
          <w:szCs w:val="24"/>
        </w:rPr>
      </w:pPr>
      <w:r>
        <w:rPr>
          <w:rFonts w:ascii="宋体" w:hAnsi="宋体" w:eastAsia="宋体"/>
          <w:b w:val="0"/>
          <w:bCs/>
          <w:color w:val="000000"/>
          <w:sz w:val="24"/>
          <w:szCs w:val="24"/>
        </w:rPr>
        <w:t>在软件和信息技术服务行业发展迅速的行业背景下，实时离线字幕因其较高的技术壁垒少有人涉足，这同时意味着该行业作为新兴领域具有强大的市场前景和发展潜力。</w:t>
      </w:r>
    </w:p>
    <w:p>
      <w:pPr>
        <w:spacing w:line="360" w:lineRule="auto"/>
        <w:ind w:firstLine="420" w:firstLineChars="0"/>
        <w:rPr>
          <w:rFonts w:hint="eastAsia" w:eastAsia="宋体"/>
          <w:b w:val="0"/>
          <w:bCs/>
          <w:sz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1．3 定义</w:t>
      </w:r>
    </w:p>
    <w:p>
      <w:pPr>
        <w:snapToGrid w:val="0"/>
        <w:spacing w:before="0" w:after="0" w:line="360" w:lineRule="auto"/>
        <w:ind w:firstLine="480"/>
        <w:jc w:val="both"/>
        <w:rPr>
          <w:rFonts w:hint="eastAsia" w:ascii="宋体" w:hAnsi="宋体" w:eastAsia="宋体"/>
          <w:b w:val="0"/>
          <w:bCs/>
          <w:color w:val="000000"/>
          <w:sz w:val="24"/>
          <w:szCs w:val="24"/>
          <w:lang w:eastAsia="zh-CN"/>
        </w:rPr>
      </w:pPr>
      <w:r>
        <w:rPr>
          <w:rFonts w:ascii="Times New Roman" w:hAnsi="Times New Roman" w:eastAsia="Times New Roman"/>
          <w:b w:val="0"/>
          <w:bCs/>
          <w:color w:val="000000"/>
          <w:sz w:val="24"/>
          <w:szCs w:val="24"/>
        </w:rPr>
        <w:t>SQL</w:t>
      </w:r>
      <w:r>
        <w:rPr>
          <w:rFonts w:ascii="宋体" w:hAnsi="宋体" w:eastAsia="宋体"/>
          <w:b w:val="0"/>
          <w:bCs/>
          <w:color w:val="000000"/>
          <w:sz w:val="24"/>
          <w:szCs w:val="24"/>
        </w:rPr>
        <w:t>：一种用于访问查询数据库的语言，结构化查询语言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eastAsia="zh-CN"/>
        </w:rPr>
        <w:t>。</w:t>
      </w:r>
    </w:p>
    <w:p>
      <w:pPr>
        <w:snapToGrid w:val="0"/>
        <w:spacing w:before="0" w:after="0" w:line="360" w:lineRule="auto"/>
        <w:ind w:firstLine="480"/>
        <w:jc w:val="both"/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>YOLOv7：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YOLO算法作为one-stage目标检测算法最典型的代表，其基于深度神经网络进行对象的识别和定位，运行速度很快，可以用于实时系统。</w:t>
      </w:r>
    </w:p>
    <w:p>
      <w:pPr>
        <w:snapToGrid w:val="0"/>
        <w:spacing w:before="0" w:after="0" w:line="360" w:lineRule="auto"/>
        <w:ind w:firstLine="480"/>
        <w:jc w:val="both"/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>AR：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AR技术（增强现实技术）是一种将虚拟信息与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instrText xml:space="preserve"> HYPERLINK "https://baike.baidu.com/item/%E7%9C%9F%E5%AE%9E%E4%B8%96%E7%95%8C/631440?fromModule=lemma_inlink" \t "https://baike.baidu.com/item/%E5%A2%9E%E5%BC%BA%E7%8E%B0%E5%AE%9E/_blank" </w:instrTex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真实世界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巧妙融合的技术，将计算机生成的文字、图像、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instrText xml:space="preserve"> HYPERLINK "https://baike.baidu.com/item/%E4%B8%89%E7%BB%B4%E6%A8%A1%E5%9E%8B/6846264?fromModule=lemma_inlink" \t "https://baike.baidu.com/item/%E5%A2%9E%E5%BC%BA%E7%8E%B0%E5%AE%9E/_blank" </w:instrTex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三维模型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、音乐、视频等虚拟信息模拟仿真后，应用到真实世界中，两种</w:t>
      </w:r>
      <w:bookmarkStart w:id="0" w:name="_GoBack"/>
      <w:bookmarkEnd w:id="0"/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信息互为补充，从而实现对真实世界的“增强”。</w:t>
      </w:r>
    </w:p>
    <w:p>
      <w:pPr>
        <w:snapToGrid w:val="0"/>
        <w:spacing w:before="0" w:after="0" w:line="360" w:lineRule="auto"/>
        <w:ind w:firstLine="480"/>
        <w:jc w:val="both"/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>SQA：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软件质量保证</w:t>
      </w:r>
    </w:p>
    <w:p>
      <w:pPr>
        <w:snapToGrid w:val="0"/>
        <w:spacing w:before="0" w:after="0" w:line="360" w:lineRule="auto"/>
        <w:ind w:firstLine="480"/>
        <w:jc w:val="both"/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>PDP：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项目开发计划</w:t>
      </w:r>
    </w:p>
    <w:p>
      <w:pPr>
        <w:snapToGrid w:val="0"/>
        <w:spacing w:before="0" w:after="0" w:line="360" w:lineRule="auto"/>
        <w:ind w:firstLine="480"/>
        <w:jc w:val="both"/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>SCM：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软件配置管理</w:t>
      </w:r>
    </w:p>
    <w:p>
      <w:pPr>
        <w:snapToGrid w:val="0"/>
        <w:spacing w:before="0" w:after="0" w:line="360" w:lineRule="auto"/>
        <w:ind w:firstLine="480"/>
        <w:jc w:val="both"/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>SRS：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软件需求规格说明书</w:t>
      </w:r>
    </w:p>
    <w:p>
      <w:pPr>
        <w:snapToGrid w:val="0"/>
        <w:spacing w:before="0" w:after="0" w:line="360" w:lineRule="auto"/>
        <w:ind w:firstLine="480"/>
        <w:jc w:val="both"/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color w:val="000000"/>
          <w:sz w:val="24"/>
          <w:szCs w:val="24"/>
          <w:lang w:val="en-US" w:eastAsia="zh-CN"/>
        </w:rPr>
        <w:t>SW：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软件</w:t>
      </w:r>
    </w:p>
    <w:p>
      <w:pPr>
        <w:spacing w:line="360" w:lineRule="auto"/>
        <w:ind w:firstLine="420"/>
        <w:rPr>
          <w:b w:val="0"/>
          <w:bCs/>
          <w:i/>
          <w:sz w:val="24"/>
        </w:rPr>
      </w:pPr>
      <w:r>
        <w:rPr>
          <w:rFonts w:hint="eastAsia"/>
          <w:b w:val="0"/>
          <w:bCs/>
          <w:i/>
          <w:sz w:val="24"/>
          <w:highlight w:val="yellow"/>
          <w:lang w:eastAsia="zh-CN"/>
        </w:rPr>
        <w:t>（</w:t>
      </w:r>
      <w:r>
        <w:rPr>
          <w:rFonts w:hint="eastAsia"/>
          <w:b w:val="0"/>
          <w:bCs/>
          <w:i/>
          <w:sz w:val="24"/>
          <w:highlight w:val="yellow"/>
        </w:rPr>
        <w:t>列出本文件中用到的专门术语的定义和外文首字母组词的原词组。</w:t>
      </w:r>
      <w:r>
        <w:rPr>
          <w:rFonts w:hint="eastAsia"/>
          <w:b w:val="0"/>
          <w:bCs/>
          <w:i/>
          <w:sz w:val="24"/>
          <w:highlight w:val="yellow"/>
          <w:lang w:eastAsia="zh-CN"/>
        </w:rPr>
        <w:t>）</w:t>
      </w:r>
      <w:r>
        <w:rPr>
          <w:rFonts w:hint="eastAsia"/>
          <w:b w:val="0"/>
          <w:bCs/>
          <w:i/>
        </w:rPr>
        <w:t xml:space="preserve">                      </w:t>
      </w:r>
    </w:p>
    <w:p>
      <w:pPr>
        <w:spacing w:line="360" w:lineRule="auto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1．4 参考资料</w:t>
      </w:r>
    </w:p>
    <w:p>
      <w:pPr>
        <w:spacing w:line="360" w:lineRule="auto"/>
        <w:ind w:firstLine="420"/>
        <w:rPr>
          <w:rFonts w:hint="eastAsia"/>
          <w:b w:val="0"/>
          <w:bCs/>
          <w:i/>
          <w:sz w:val="24"/>
        </w:rPr>
      </w:pPr>
      <w:r>
        <w:rPr>
          <w:rFonts w:hint="eastAsia"/>
          <w:b w:val="0"/>
          <w:bCs/>
          <w:i/>
          <w:sz w:val="24"/>
        </w:rPr>
        <w:t>列出用得着的参考资料，如：</w:t>
      </w:r>
    </w:p>
    <w:p>
      <w:pPr>
        <w:numPr>
          <w:ilvl w:val="0"/>
          <w:numId w:val="1"/>
        </w:numPr>
        <w:tabs>
          <w:tab w:val="left" w:pos="845"/>
          <w:tab w:val="clear" w:pos="425"/>
        </w:tabs>
        <w:spacing w:line="360" w:lineRule="auto"/>
        <w:ind w:left="845"/>
        <w:rPr>
          <w:rFonts w:hint="eastAsia"/>
          <w:b w:val="0"/>
          <w:bCs/>
          <w:i/>
          <w:sz w:val="24"/>
          <w:highlight w:val="yellow"/>
        </w:rPr>
      </w:pPr>
      <w:r>
        <w:rPr>
          <w:rFonts w:hint="eastAsia"/>
          <w:b w:val="0"/>
          <w:bCs/>
          <w:i/>
          <w:sz w:val="24"/>
          <w:highlight w:val="yellow"/>
        </w:rPr>
        <w:t>本项目的经核准的计划任务书或合同、上级机关的批文；</w:t>
      </w:r>
    </w:p>
    <w:p>
      <w:pPr>
        <w:numPr>
          <w:ilvl w:val="0"/>
          <w:numId w:val="1"/>
        </w:numPr>
        <w:tabs>
          <w:tab w:val="left" w:pos="845"/>
          <w:tab w:val="clear" w:pos="425"/>
        </w:tabs>
        <w:spacing w:line="360" w:lineRule="auto"/>
        <w:ind w:left="845"/>
        <w:rPr>
          <w:rFonts w:hint="eastAsia"/>
          <w:b w:val="0"/>
          <w:bCs/>
          <w:i/>
          <w:sz w:val="24"/>
          <w:highlight w:val="yellow"/>
        </w:rPr>
      </w:pPr>
      <w:r>
        <w:rPr>
          <w:rFonts w:hint="eastAsia"/>
          <w:b w:val="0"/>
          <w:bCs/>
          <w:i/>
          <w:sz w:val="24"/>
          <w:highlight w:val="yellow"/>
        </w:rPr>
        <w:t>属于本项目的其他已发表的文件；</w:t>
      </w:r>
    </w:p>
    <w:p>
      <w:pPr>
        <w:numPr>
          <w:ilvl w:val="0"/>
          <w:numId w:val="1"/>
        </w:numPr>
        <w:tabs>
          <w:tab w:val="left" w:pos="845"/>
          <w:tab w:val="clear" w:pos="425"/>
        </w:tabs>
        <w:spacing w:line="360" w:lineRule="auto"/>
        <w:ind w:left="845"/>
        <w:rPr>
          <w:rFonts w:hint="eastAsia"/>
          <w:b w:val="0"/>
          <w:bCs/>
          <w:i/>
          <w:sz w:val="24"/>
        </w:rPr>
      </w:pPr>
      <w:r>
        <w:rPr>
          <w:rFonts w:hint="eastAsia"/>
          <w:b w:val="0"/>
          <w:bCs/>
          <w:i/>
          <w:sz w:val="24"/>
        </w:rPr>
        <w:t>本文件中各处引用的文件、资料，包括所需用到的软件开发标准。</w:t>
      </w:r>
    </w:p>
    <w:p>
      <w:pPr>
        <w:snapToGrid w:val="0"/>
        <w:spacing w:before="0" w:after="0" w:line="360" w:lineRule="auto"/>
        <w:ind w:firstLine="480"/>
        <w:jc w:val="both"/>
        <w:rPr>
          <w:rFonts w:ascii="宋体" w:hAnsi="宋体" w:eastAsia="宋体"/>
          <w:b w:val="0"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firstLine="480"/>
        <w:jc w:val="both"/>
        <w:rPr>
          <w:rFonts w:ascii="宋体" w:hAnsi="宋体" w:eastAsia="宋体"/>
          <w:b w:val="0"/>
          <w:bCs/>
          <w:color w:val="000000"/>
          <w:sz w:val="24"/>
          <w:szCs w:val="24"/>
        </w:rPr>
      </w:pPr>
    </w:p>
    <w:p>
      <w:pPr>
        <w:snapToGrid w:val="0"/>
        <w:spacing w:before="0" w:after="0" w:line="360" w:lineRule="auto"/>
        <w:ind w:firstLine="480"/>
        <w:jc w:val="both"/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[1]</w:t>
      </w: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文斌，刘长青，田原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.</w:t>
      </w: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《软件工程与软件文档写作》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[M].</w:t>
      </w: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北京交通大学出版社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，2005.</w:t>
      </w:r>
    </w:p>
    <w:p>
      <w:pPr>
        <w:snapToGrid w:val="0"/>
        <w:spacing w:before="0" w:after="0" w:line="360" w:lineRule="auto"/>
        <w:ind w:firstLine="480"/>
        <w:jc w:val="both"/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[2]</w:t>
      </w: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（美）弗莱格，（美）阿特利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.</w:t>
      </w: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《软件工程—理论与实践第四版》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[M].</w:t>
      </w: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高等教育出版社</w:t>
      </w:r>
      <w:r>
        <w:rPr>
          <w:rFonts w:hint="eastAsia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，2019.</w:t>
      </w:r>
    </w:p>
    <w:p>
      <w:pPr>
        <w:snapToGrid w:val="0"/>
        <w:spacing w:before="0" w:after="0" w:line="360" w:lineRule="auto"/>
        <w:ind w:firstLine="480"/>
        <w:jc w:val="both"/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[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]徐飞汀. 软件项目进度计划管理研究[D].北京邮电大学,2010.</w:t>
      </w:r>
    </w:p>
    <w:p>
      <w:pPr>
        <w:snapToGrid w:val="0"/>
        <w:spacing w:before="0" w:after="0" w:line="360" w:lineRule="auto"/>
        <w:ind w:firstLine="480"/>
        <w:jc w:val="both"/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[</w:t>
      </w: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  <w:t>]周艳会,刘海,丁皓.软件开发项目进度管理研究[J].软件导刊,2016,15(04):151-153.</w:t>
      </w:r>
    </w:p>
    <w:p>
      <w:pPr>
        <w:snapToGrid w:val="0"/>
        <w:spacing w:before="0" w:after="0" w:line="360" w:lineRule="auto"/>
        <w:ind w:firstLine="480"/>
        <w:jc w:val="both"/>
        <w:rPr>
          <w:rFonts w:hint="default" w:ascii="宋体" w:hAnsi="宋体" w:eastAsia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szCs w:val="24"/>
          <w:lang w:val="en-US" w:eastAsia="zh-CN"/>
        </w:rPr>
        <w:t>软件开发标准：</w:t>
      </w:r>
    </w:p>
    <w:p>
      <w:pPr>
        <w:snapToGrid w:val="0"/>
        <w:spacing w:before="0" w:after="0" w:line="360" w:lineRule="auto"/>
        <w:ind w:firstLine="480"/>
        <w:jc w:val="both"/>
        <w:rPr>
          <w:rFonts w:hint="default" w:ascii="宋体" w:hAnsi="宋体" w:eastAsia="宋体"/>
          <w:b w:val="0"/>
          <w:bCs/>
          <w:color w:val="000000"/>
          <w:sz w:val="24"/>
          <w:szCs w:val="24"/>
        </w:rPr>
      </w:pPr>
      <w:r>
        <w:rPr>
          <w:rFonts w:hint="default" w:ascii="宋体" w:hAnsi="宋体" w:eastAsia="宋体"/>
          <w:b w:val="0"/>
          <w:bCs/>
          <w:color w:val="000000"/>
          <w:sz w:val="24"/>
          <w:szCs w:val="24"/>
        </w:rPr>
        <w:t>1、 GB/T 25000.51 -2010 《软件工程 软件产品质量要求和评价</w:t>
      </w:r>
    </w:p>
    <w:p>
      <w:pPr>
        <w:snapToGrid w:val="0"/>
        <w:spacing w:before="0" w:after="0" w:line="360" w:lineRule="auto"/>
        <w:ind w:firstLine="480"/>
        <w:jc w:val="both"/>
        <w:rPr>
          <w:rFonts w:hint="default" w:ascii="宋体" w:hAnsi="宋体" w:eastAsia="宋体"/>
          <w:b w:val="0"/>
          <w:bCs/>
          <w:color w:val="000000"/>
          <w:sz w:val="24"/>
          <w:szCs w:val="24"/>
        </w:rPr>
      </w:pPr>
      <w:r>
        <w:rPr>
          <w:rFonts w:hint="default" w:ascii="宋体" w:hAnsi="宋体" w:eastAsia="宋体"/>
          <w:b w:val="0"/>
          <w:bCs/>
          <w:color w:val="000000"/>
          <w:sz w:val="24"/>
          <w:szCs w:val="24"/>
        </w:rPr>
        <w:t>（ SQuaRE） 商业现货（ COTS）软件产品的质量要求和测试细则》</w:t>
      </w:r>
    </w:p>
    <w:p>
      <w:pPr>
        <w:snapToGrid w:val="0"/>
        <w:spacing w:before="0" w:after="0" w:line="360" w:lineRule="auto"/>
        <w:ind w:firstLine="480"/>
        <w:jc w:val="both"/>
        <w:rPr>
          <w:rFonts w:hint="default" w:ascii="宋体" w:hAnsi="宋体" w:eastAsia="宋体"/>
          <w:b w:val="0"/>
          <w:bCs/>
          <w:color w:val="000000"/>
          <w:sz w:val="24"/>
          <w:szCs w:val="24"/>
        </w:rPr>
      </w:pPr>
      <w:r>
        <w:rPr>
          <w:rFonts w:hint="default" w:ascii="宋体" w:hAnsi="宋体" w:eastAsia="宋体"/>
          <w:b w:val="0"/>
          <w:bCs/>
          <w:color w:val="000000"/>
          <w:sz w:val="24"/>
          <w:szCs w:val="24"/>
        </w:rPr>
        <w:t>2、 GB/T 16260.1-2006《软件工程 产品质量 第 1 部分：质量模型》</w:t>
      </w:r>
    </w:p>
    <w:p>
      <w:pPr>
        <w:snapToGrid w:val="0"/>
        <w:spacing w:before="0" w:after="0" w:line="360" w:lineRule="auto"/>
        <w:ind w:firstLine="480"/>
        <w:jc w:val="both"/>
        <w:rPr>
          <w:rFonts w:hint="default" w:ascii="宋体" w:hAnsi="宋体" w:eastAsia="宋体"/>
          <w:b w:val="0"/>
          <w:bCs/>
          <w:color w:val="000000"/>
          <w:sz w:val="24"/>
          <w:szCs w:val="24"/>
        </w:rPr>
      </w:pPr>
      <w:r>
        <w:rPr>
          <w:rFonts w:hint="default" w:ascii="宋体" w:hAnsi="宋体" w:eastAsia="宋体"/>
          <w:b w:val="0"/>
          <w:bCs/>
          <w:color w:val="000000"/>
          <w:sz w:val="24"/>
          <w:szCs w:val="24"/>
        </w:rPr>
        <w:t>3、 GB/T 16260.2-2006《软件工程 产品质量 第 2 部分：外部度量》</w:t>
      </w:r>
    </w:p>
    <w:p>
      <w:pPr>
        <w:snapToGrid w:val="0"/>
        <w:spacing w:before="0" w:after="0" w:line="360" w:lineRule="auto"/>
        <w:ind w:firstLine="480"/>
        <w:jc w:val="both"/>
        <w:rPr>
          <w:rFonts w:ascii="宋体" w:hAnsi="宋体" w:eastAsia="宋体"/>
          <w:b w:val="0"/>
          <w:bCs/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45"/>
        </w:tabs>
        <w:spacing w:line="360" w:lineRule="auto"/>
        <w:ind w:left="420" w:leftChars="0"/>
        <w:rPr>
          <w:rFonts w:hint="eastAsia"/>
          <w:b w:val="0"/>
          <w:bCs/>
          <w:i/>
          <w:sz w:val="24"/>
        </w:rPr>
      </w:pPr>
    </w:p>
    <w:p>
      <w:pPr>
        <w:numPr>
          <w:ilvl w:val="0"/>
          <w:numId w:val="0"/>
        </w:numPr>
        <w:tabs>
          <w:tab w:val="left" w:pos="845"/>
        </w:tabs>
        <w:spacing w:line="360" w:lineRule="auto"/>
        <w:ind w:left="420" w:leftChars="0"/>
        <w:rPr>
          <w:rFonts w:hint="eastAsia"/>
          <w:b w:val="0"/>
          <w:bCs/>
          <w:i/>
          <w:sz w:val="24"/>
        </w:rPr>
      </w:pPr>
    </w:p>
    <w:p>
      <w:pPr>
        <w:rPr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223A4C"/>
    <w:multiLevelType w:val="singleLevel"/>
    <w:tmpl w:val="6B223A4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kYTRiOWZjOTA3YTUwYTM1ODBlODVmZDhjMjUzZGIifQ=="/>
  </w:docVars>
  <w:rsids>
    <w:rsidRoot w:val="00000000"/>
    <w:rsid w:val="013953F1"/>
    <w:rsid w:val="15485B9A"/>
    <w:rsid w:val="17E12F46"/>
    <w:rsid w:val="180F021A"/>
    <w:rsid w:val="2667648B"/>
    <w:rsid w:val="36802A4F"/>
    <w:rsid w:val="46040A9B"/>
    <w:rsid w:val="58CC3283"/>
    <w:rsid w:val="6DF3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HD正文1"/>
    <w:basedOn w:val="1"/>
    <w:uiPriority w:val="0"/>
    <w:pPr>
      <w:spacing w:line="440" w:lineRule="atLeast"/>
      <w:ind w:firstLine="54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1548</Words>
  <Characters>1691</Characters>
  <Lines>0</Lines>
  <Paragraphs>0</Paragraphs>
  <TotalTime>5</TotalTime>
  <ScaleCrop>false</ScaleCrop>
  <LinksUpToDate>false</LinksUpToDate>
  <CharactersWithSpaces>1739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2023-05-13T11:31:00Z</dcterms:created>
  <dc:creator>可爱fei</dc:creator>
  <cp:lastModifiedBy>Polaris.</cp:lastModifiedBy>
  <dcterms:modified xsi:type="dcterms:W3CDTF">2023-05-14T07:11:48Z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679A3048007F45B8A92530F5120AC11A_12</vt:lpwstr>
  </property>
</Properties>
</file>