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7279" w14:textId="77777777" w:rsidR="0035149F" w:rsidRDefault="0035149F" w:rsidP="0035149F">
      <w:pPr>
        <w:ind w:left="360"/>
        <w:rPr>
          <w:rFonts w:ascii="Arial" w:hAnsi="Arial" w:cs="Arial"/>
          <w:sz w:val="36"/>
        </w:rPr>
      </w:pPr>
    </w:p>
    <w:p w14:paraId="123A7370" w14:textId="77777777" w:rsidR="0035149F" w:rsidRDefault="0035149F" w:rsidP="0035149F">
      <w:pPr>
        <w:jc w:val="both"/>
        <w:rPr>
          <w:rFonts w:ascii="Arial" w:hAnsi="Arial" w:cs="Arial"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A87CF" wp14:editId="68D8F6A0">
                <wp:simplePos x="0" y="0"/>
                <wp:positionH relativeFrom="column">
                  <wp:posOffset>-499110</wp:posOffset>
                </wp:positionH>
                <wp:positionV relativeFrom="paragraph">
                  <wp:posOffset>175</wp:posOffset>
                </wp:positionV>
                <wp:extent cx="6619875" cy="714375"/>
                <wp:effectExtent l="0" t="0" r="9525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C9F7" w14:textId="77777777" w:rsidR="0035149F" w:rsidRPr="004E4FFE" w:rsidRDefault="0035149F" w:rsidP="0035149F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4E4FFE">
                              <w:rPr>
                                <w:sz w:val="72"/>
                              </w:rPr>
                              <w:t>Eletrodomésticos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A87C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9.3pt;margin-top:0;width:521.2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" stroked="f">
                <v:textbox>
                  <w:txbxContent>
                    <w:p w14:paraId="0CCDC9F7" w14:textId="77777777" w:rsidR="0035149F" w:rsidRPr="004E4FFE" w:rsidRDefault="0035149F" w:rsidP="0035149F">
                      <w:pPr>
                        <w:jc w:val="center"/>
                        <w:rPr>
                          <w:sz w:val="72"/>
                        </w:rPr>
                      </w:pPr>
                      <w:r w:rsidRPr="004E4FFE">
                        <w:rPr>
                          <w:sz w:val="72"/>
                        </w:rPr>
                        <w:t>Eletrodomésticos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6B3D3E" w14:textId="77777777" w:rsidR="0035149F" w:rsidRDefault="0035149F" w:rsidP="003514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Os cálculos da primeira tabela (eletrodomésticos), começam a partir de valor total; para fazer os cálculos deve-se: multiplicar a quantidade pelo valor unitário;</w:t>
      </w:r>
    </w:p>
    <w:p w14:paraId="18195E26" w14:textId="77777777" w:rsidR="0035149F" w:rsidRPr="006843B8" w:rsidRDefault="0035149F" w:rsidP="0035149F">
      <w:pPr>
        <w:pStyle w:val="PargrafodaLista"/>
        <w:jc w:val="both"/>
        <w:rPr>
          <w:rFonts w:ascii="Arial" w:hAnsi="Arial" w:cs="Arial"/>
          <w:sz w:val="36"/>
        </w:rPr>
      </w:pPr>
    </w:p>
    <w:p w14:paraId="203D9D7E" w14:textId="77777777" w:rsidR="0035149F" w:rsidRDefault="0035149F" w:rsidP="003514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Em desconto do mês: foi usado uma fórmula nova, “</w:t>
      </w:r>
      <w:proofErr w:type="spellStart"/>
      <w:r>
        <w:rPr>
          <w:rFonts w:ascii="Arial" w:hAnsi="Arial" w:cs="Arial"/>
          <w:sz w:val="36"/>
        </w:rPr>
        <w:t>aleatórioentre</w:t>
      </w:r>
      <w:proofErr w:type="spellEnd"/>
      <w:r>
        <w:rPr>
          <w:rFonts w:ascii="Arial" w:hAnsi="Arial" w:cs="Arial"/>
          <w:sz w:val="36"/>
        </w:rPr>
        <w:t>”, ela gera números aleatórios, no caso da nossa tabela foi usado números de X a Y para gerar números de desconto aleatórios. Observação: geralmente os descontos podem ser feitos de maneira manual;</w:t>
      </w:r>
    </w:p>
    <w:p w14:paraId="76CF9B66" w14:textId="77777777" w:rsidR="0035149F" w:rsidRPr="00737612" w:rsidRDefault="0035149F" w:rsidP="0035149F">
      <w:pPr>
        <w:pStyle w:val="PargrafodaLista"/>
        <w:jc w:val="both"/>
        <w:rPr>
          <w:rFonts w:ascii="Arial" w:hAnsi="Arial" w:cs="Arial"/>
          <w:sz w:val="36"/>
        </w:rPr>
      </w:pPr>
    </w:p>
    <w:p w14:paraId="158993D7" w14:textId="77777777" w:rsidR="0035149F" w:rsidRDefault="0035149F" w:rsidP="0035149F">
      <w:pPr>
        <w:pStyle w:val="PargrafodaLista"/>
        <w:jc w:val="both"/>
        <w:rPr>
          <w:rFonts w:ascii="Arial" w:hAnsi="Arial" w:cs="Arial"/>
          <w:sz w:val="36"/>
        </w:rPr>
      </w:pPr>
    </w:p>
    <w:p w14:paraId="59F95547" w14:textId="77777777" w:rsidR="0035149F" w:rsidRDefault="0035149F" w:rsidP="003514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Em total de desconto o primeiro passo é multiplicar o valor total e o desconto do mês e em seguida subtrair o resultado pelo valor total;</w:t>
      </w:r>
    </w:p>
    <w:p w14:paraId="4D496B25" w14:textId="77777777" w:rsidR="0035149F" w:rsidRDefault="0035149F" w:rsidP="0035149F">
      <w:pPr>
        <w:pStyle w:val="PargrafodaLista"/>
        <w:jc w:val="both"/>
        <w:rPr>
          <w:rFonts w:ascii="Arial" w:hAnsi="Arial" w:cs="Arial"/>
          <w:sz w:val="36"/>
        </w:rPr>
      </w:pPr>
    </w:p>
    <w:p w14:paraId="14A048EE" w14:textId="77777777" w:rsidR="0035149F" w:rsidRDefault="0035149F" w:rsidP="0035149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Para finalizar, em desconto amanhã, é utilizado uma simples função SE. Foram usados os seguintes termos: quantidade final, os símbolos (&gt; ou =), quantidade inicial; caso a quantidade final seja maior que a quantidade inicial, deverá aparecer “aplicar desconto”, caso contrário “efetuar compra”.</w:t>
      </w:r>
    </w:p>
    <w:p w14:paraId="21A6116C" w14:textId="2110D70A" w:rsidR="00625126" w:rsidRDefault="00625126"/>
    <w:sectPr w:rsidR="0062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B65"/>
    <w:multiLevelType w:val="multilevel"/>
    <w:tmpl w:val="CDD046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F"/>
    <w:rsid w:val="0035149F"/>
    <w:rsid w:val="00625126"/>
    <w:rsid w:val="00875EC0"/>
    <w:rsid w:val="00C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EC7"/>
  <w15:chartTrackingRefBased/>
  <w15:docId w15:val="{7C76D615-EB62-40F8-8BAD-DBB1D0F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Cainan Clemente</dc:creator>
  <cp:keywords/>
  <dc:description/>
  <cp:lastModifiedBy>Cainan Clemente</cp:lastModifiedBy>
  <cp:revision>1</cp:revision>
  <dcterms:created xsi:type="dcterms:W3CDTF">2022-04-27T20:52:00Z</dcterms:created>
  <dcterms:modified xsi:type="dcterms:W3CDTF">2022-04-27T20:53:00Z</dcterms:modified>
</cp:coreProperties>
</file>