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1C334" w14:textId="77777777" w:rsidR="009A63C6" w:rsidRPr="009A63C6" w:rsidRDefault="009A63C6" w:rsidP="009A63C6">
      <w:r w:rsidRPr="009A63C6">
        <w:t xml:space="preserve">O código fornecido para a utilização da CNN </w:t>
      </w:r>
      <w:proofErr w:type="spellStart"/>
      <w:r w:rsidRPr="009A63C6">
        <w:t>pre</w:t>
      </w:r>
      <w:proofErr w:type="spellEnd"/>
      <w:r w:rsidRPr="009A63C6">
        <w:t>-treinada, difere em alguns pontos importantes do código construído do zero. As principais diferenças são</w:t>
      </w:r>
    </w:p>
    <w:p w14:paraId="69CA865E" w14:textId="77777777" w:rsidR="009A63C6" w:rsidRPr="009A63C6" w:rsidRDefault="009A63C6" w:rsidP="009A63C6">
      <w:r w:rsidRPr="009A63C6">
        <w:t>- </w:t>
      </w:r>
      <w:r w:rsidRPr="009A63C6">
        <w:rPr>
          <w:b/>
          <w:bCs/>
        </w:rPr>
        <w:t>Definição do modelo e pré-treinamento: </w:t>
      </w:r>
      <w:r w:rsidRPr="009A63C6">
        <w:t xml:space="preserve">No código fornecido o modelo MobileNetV3_small é previamente </w:t>
      </w:r>
      <w:proofErr w:type="spellStart"/>
      <w:r w:rsidRPr="009A63C6">
        <w:t>pre</w:t>
      </w:r>
      <w:proofErr w:type="spellEnd"/>
      <w:r w:rsidRPr="009A63C6">
        <w:t xml:space="preserve">-treinado e carregado no </w:t>
      </w:r>
      <w:proofErr w:type="spellStart"/>
      <w:r w:rsidRPr="009A63C6">
        <w:t>ImageNet</w:t>
      </w:r>
      <w:proofErr w:type="spellEnd"/>
      <w:r w:rsidRPr="009A63C6">
        <w:t xml:space="preserve">, o que fornece uma vantagem pois começa com as features já aprendidas do grande </w:t>
      </w:r>
      <w:proofErr w:type="spellStart"/>
      <w:r w:rsidRPr="009A63C6">
        <w:t>dataset</w:t>
      </w:r>
      <w:proofErr w:type="spellEnd"/>
      <w:r w:rsidRPr="009A63C6">
        <w:t xml:space="preserve">. Já se fossemos definir um </w:t>
      </w:r>
      <w:proofErr w:type="spellStart"/>
      <w:r w:rsidRPr="009A63C6">
        <w:t>dataset</w:t>
      </w:r>
      <w:proofErr w:type="spellEnd"/>
      <w:r w:rsidRPr="009A63C6">
        <w:t xml:space="preserve"> do zero teríamos que inicializar todos os pesos de forma randômica e criar a arquitetura da CNN do zero, o que normalmente precisaria de mais épocas e dados para o modelo aprender as features</w:t>
      </w:r>
    </w:p>
    <w:p w14:paraId="1991B43E" w14:textId="77777777" w:rsidR="009A63C6" w:rsidRPr="009A63C6" w:rsidRDefault="009A63C6" w:rsidP="009A63C6">
      <w:r w:rsidRPr="009A63C6">
        <w:t>- </w:t>
      </w:r>
      <w:r w:rsidRPr="009A63C6">
        <w:rPr>
          <w:b/>
          <w:bCs/>
        </w:rPr>
        <w:t>Modificação de camada e melhor otimização: </w:t>
      </w:r>
      <w:r w:rsidRPr="009A63C6">
        <w:t xml:space="preserve">Já que o </w:t>
      </w:r>
      <w:proofErr w:type="spellStart"/>
      <w:r w:rsidRPr="009A63C6">
        <w:t>MobileNet</w:t>
      </w:r>
      <w:proofErr w:type="spellEnd"/>
      <w:r w:rsidRPr="009A63C6">
        <w:t xml:space="preserve"> é construído para as 1000 classes do </w:t>
      </w:r>
      <w:proofErr w:type="spellStart"/>
      <w:r w:rsidRPr="009A63C6">
        <w:t>ImageNet</w:t>
      </w:r>
      <w:proofErr w:type="spellEnd"/>
      <w:r w:rsidRPr="009A63C6">
        <w:t xml:space="preserve">, esse código modifica a </w:t>
      </w:r>
      <w:proofErr w:type="spellStart"/>
      <w:r w:rsidRPr="009A63C6">
        <w:t>ultima</w:t>
      </w:r>
      <w:proofErr w:type="spellEnd"/>
      <w:r w:rsidRPr="009A63C6">
        <w:t xml:space="preserve"> camada para fornecer 10 classes </w:t>
      </w:r>
      <w:proofErr w:type="gramStart"/>
      <w:r w:rsidRPr="009A63C6">
        <w:t xml:space="preserve">do  </w:t>
      </w:r>
      <w:proofErr w:type="spellStart"/>
      <w:r w:rsidRPr="009A63C6">
        <w:t>dataset</w:t>
      </w:r>
      <w:proofErr w:type="spellEnd"/>
      <w:proofErr w:type="gramEnd"/>
      <w:r w:rsidRPr="009A63C6">
        <w:t xml:space="preserve"> </w:t>
      </w:r>
      <w:proofErr w:type="spellStart"/>
      <w:r w:rsidRPr="009A63C6">
        <w:t>FashionMNIST</w:t>
      </w:r>
      <w:proofErr w:type="spellEnd"/>
      <w:r w:rsidRPr="009A63C6">
        <w:t>. Enquanto se fosse um modelo do zero, todas as camadas incluindo a de saída seriam customizadas para uma tarefa específica.</w:t>
      </w:r>
    </w:p>
    <w:p w14:paraId="05BC7E2D" w14:textId="77777777" w:rsidR="009A63C6" w:rsidRPr="009A63C6" w:rsidRDefault="009A63C6" w:rsidP="009A63C6">
      <w:r w:rsidRPr="009A63C6">
        <w:t>- </w:t>
      </w:r>
      <w:r w:rsidRPr="009A63C6">
        <w:rPr>
          <w:b/>
          <w:bCs/>
        </w:rPr>
        <w:t>Congelamento de camadas: </w:t>
      </w:r>
      <w:r w:rsidRPr="009A63C6">
        <w:t>Utilizando a transferência de aprendizado, todas as camadas com exceção da última camada são congeladas, o que significa que os pesos dessas camadas não serão atualizados, o que resulta na diminuição de processamento computacional.</w:t>
      </w:r>
    </w:p>
    <w:p w14:paraId="2B413B0C" w14:textId="77777777" w:rsidR="009A63C6" w:rsidRPr="009A63C6" w:rsidRDefault="009A63C6" w:rsidP="009A63C6">
      <w:r w:rsidRPr="009A63C6">
        <w:t>- </w:t>
      </w:r>
      <w:r w:rsidRPr="009A63C6">
        <w:rPr>
          <w:b/>
          <w:bCs/>
        </w:rPr>
        <w:t>Velocidade de treinamento e convergência</w:t>
      </w:r>
      <w:r w:rsidRPr="009A63C6">
        <w:t>: Usando a transferência de conhecimento existe uma tendencia do modelo convergir mais rápido, pois o modelo já tem um base solida de features, o que resulta em menos épocas para atingir uma boa acurácia.</w:t>
      </w:r>
    </w:p>
    <w:p w14:paraId="008305C4" w14:textId="77777777" w:rsidR="009A63C6" w:rsidRPr="009A63C6" w:rsidRDefault="009A63C6" w:rsidP="009A63C6">
      <w:r w:rsidRPr="009A63C6">
        <w:rPr>
          <w:b/>
          <w:bCs/>
        </w:rPr>
        <w:t>- Configurações de otimização</w:t>
      </w:r>
      <w:r w:rsidRPr="009A63C6">
        <w:t>: nesse código as otimizações apenas precisam atualizar os parâmetros da última camada devido ao congelamento das outras, reduzindo o esforço computacional e o tempo gasto.</w:t>
      </w:r>
    </w:p>
    <w:p w14:paraId="36EDFE1D" w14:textId="09D4D952" w:rsidR="009D4241" w:rsidRPr="009A63C6" w:rsidRDefault="009D4241" w:rsidP="009A63C6"/>
    <w:sectPr w:rsidR="009D4241" w:rsidRPr="009A63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709DD"/>
    <w:multiLevelType w:val="hybridMultilevel"/>
    <w:tmpl w:val="BA3E582C"/>
    <w:lvl w:ilvl="0" w:tplc="E86E53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A3432"/>
    <w:multiLevelType w:val="multilevel"/>
    <w:tmpl w:val="2C007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6341550">
    <w:abstractNumId w:val="1"/>
  </w:num>
  <w:num w:numId="2" w16cid:durableId="2135906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4B9"/>
    <w:rsid w:val="000229EB"/>
    <w:rsid w:val="00087967"/>
    <w:rsid w:val="000924B9"/>
    <w:rsid w:val="000A3A1C"/>
    <w:rsid w:val="001B3FAC"/>
    <w:rsid w:val="00243E48"/>
    <w:rsid w:val="002B7EF4"/>
    <w:rsid w:val="003A6BF5"/>
    <w:rsid w:val="00437B94"/>
    <w:rsid w:val="004D0E9C"/>
    <w:rsid w:val="00511BE9"/>
    <w:rsid w:val="005776B2"/>
    <w:rsid w:val="006C3159"/>
    <w:rsid w:val="007A550F"/>
    <w:rsid w:val="00823088"/>
    <w:rsid w:val="0083029F"/>
    <w:rsid w:val="008B5442"/>
    <w:rsid w:val="009406F5"/>
    <w:rsid w:val="009A63C6"/>
    <w:rsid w:val="009D4241"/>
    <w:rsid w:val="00A14FE0"/>
    <w:rsid w:val="00A40B7B"/>
    <w:rsid w:val="00A65FE1"/>
    <w:rsid w:val="00A819B0"/>
    <w:rsid w:val="00AD477D"/>
    <w:rsid w:val="00B13BB9"/>
    <w:rsid w:val="00CE4ECF"/>
    <w:rsid w:val="00D12821"/>
    <w:rsid w:val="00D15776"/>
    <w:rsid w:val="00D24BAA"/>
    <w:rsid w:val="00D81A03"/>
    <w:rsid w:val="00EA43A3"/>
    <w:rsid w:val="00F716F6"/>
    <w:rsid w:val="00F9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6DB57"/>
  <w15:chartTrackingRefBased/>
  <w15:docId w15:val="{C1E8E301-60BB-4501-B84C-3573C8BBE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2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92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24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2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24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2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2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2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2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24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924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24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24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924B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924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924B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924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924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92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2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92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92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92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924B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924B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924B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924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924B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924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3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255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Aderne</dc:creator>
  <cp:keywords/>
  <dc:description/>
  <cp:lastModifiedBy>Caio Aderne</cp:lastModifiedBy>
  <cp:revision>28</cp:revision>
  <dcterms:created xsi:type="dcterms:W3CDTF">2024-11-13T16:07:00Z</dcterms:created>
  <dcterms:modified xsi:type="dcterms:W3CDTF">2024-11-19T14:27:00Z</dcterms:modified>
</cp:coreProperties>
</file>