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896" w:rsidRPr="007C7BD5" w:rsidRDefault="00F05836" w:rsidP="007C7BD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C7BD5">
        <w:rPr>
          <w:rFonts w:ascii="Times New Roman" w:hAnsi="Times New Roman" w:cs="Times New Roman"/>
          <w:sz w:val="28"/>
          <w:szCs w:val="28"/>
        </w:rPr>
        <w:t>Introdução:</w:t>
      </w:r>
    </w:p>
    <w:p w:rsidR="00F05836" w:rsidRDefault="00F05836" w:rsidP="00F05836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Este documento tem como finalidade definir todo o esquema de montagem do circuito de irrigação, assim como todos os setups necessários e bibliotecas usadas para o ARDUINO UNO®. </w:t>
      </w:r>
    </w:p>
    <w:p w:rsidR="00F05836" w:rsidRDefault="00F05836" w:rsidP="00F05836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projeto se resume em um programa </w:t>
      </w:r>
      <w:r>
        <w:rPr>
          <w:rFonts w:ascii="Times New Roman" w:hAnsi="Times New Roman" w:cs="Times New Roman"/>
          <w:i/>
        </w:rPr>
        <w:t>self-interface-</w:t>
      </w:r>
      <w:proofErr w:type="spellStart"/>
      <w:r>
        <w:rPr>
          <w:rFonts w:ascii="Times New Roman" w:hAnsi="Times New Roman" w:cs="Times New Roman"/>
          <w:i/>
        </w:rPr>
        <w:t>programable</w:t>
      </w:r>
      <w:proofErr w:type="spellEnd"/>
      <w:r>
        <w:rPr>
          <w:rFonts w:ascii="Times New Roman" w:hAnsi="Times New Roman" w:cs="Times New Roman"/>
        </w:rPr>
        <w:t xml:space="preserve"> para a irrigação de uma horta de verduras e legumes de 21 m² (3m x 7m).</w:t>
      </w:r>
    </w:p>
    <w:p w:rsidR="00F05836" w:rsidRDefault="00F05836" w:rsidP="00F05836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controlador aqui desenvolvido deverá ser capaz de ser programado para ligar/desligar uma válvula elétrica solenoide nos horários e dias previstos.</w:t>
      </w:r>
    </w:p>
    <w:p w:rsidR="00F05836" w:rsidRDefault="00F05836" w:rsidP="00F05836">
      <w:pPr>
        <w:ind w:firstLine="708"/>
        <w:rPr>
          <w:rFonts w:ascii="Times New Roman" w:hAnsi="Times New Roman" w:cs="Times New Roman"/>
        </w:rPr>
      </w:pPr>
    </w:p>
    <w:p w:rsidR="00F05836" w:rsidRDefault="00F05836" w:rsidP="00F05836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seguir serão exibidas algumas fotos da horta</w:t>
      </w:r>
      <w:r w:rsidR="007C7BD5">
        <w:rPr>
          <w:rFonts w:ascii="Times New Roman" w:hAnsi="Times New Roman" w:cs="Times New Roman"/>
        </w:rPr>
        <w:t xml:space="preserve"> </w:t>
      </w:r>
      <w:r w:rsidR="007C7BD5" w:rsidRPr="007C7BD5">
        <w:rPr>
          <w:rFonts w:ascii="Times New Roman" w:hAnsi="Times New Roman" w:cs="Times New Roman"/>
          <w:u w:val="single"/>
        </w:rPr>
        <w:t>sem os equipamentos de irrigação</w:t>
      </w:r>
      <w:r>
        <w:rPr>
          <w:rFonts w:ascii="Times New Roman" w:hAnsi="Times New Roman" w:cs="Times New Roman"/>
        </w:rPr>
        <w:t>:</w:t>
      </w: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14045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Foto 1 – Horta vista lateral</w:t>
      </w: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eastAsia="pt-BR"/>
        </w:rPr>
        <w:lastRenderedPageBreak/>
        <w:drawing>
          <wp:inline distT="0" distB="0" distL="0" distR="0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14045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Foto 2 – Horta vista lateral/superior</w:t>
      </w: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eastAsia="pt-BR"/>
        </w:rPr>
        <w:drawing>
          <wp:inline distT="0" distB="0" distL="0" distR="0">
            <wp:extent cx="5400040" cy="40500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1404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36" w:rsidRDefault="00F05836" w:rsidP="00F05836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Foto 3 – Horta (2) Vista lateral</w:t>
      </w:r>
    </w:p>
    <w:p w:rsidR="00F05836" w:rsidRDefault="007C7BD5" w:rsidP="007C7BD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Projeto</w:t>
      </w:r>
    </w:p>
    <w:p w:rsidR="007C7BD5" w:rsidRDefault="007C7BD5" w:rsidP="007C7BD5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DE0C1C" w:rsidRDefault="00DE0C1C" w:rsidP="00DE0C1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projeto de irrigação irá necessitar de um </w:t>
      </w:r>
      <w:proofErr w:type="spellStart"/>
      <w:r>
        <w:rPr>
          <w:rFonts w:ascii="Times New Roman" w:hAnsi="Times New Roman" w:cs="Times New Roman"/>
        </w:rPr>
        <w:t>microcontrolador</w:t>
      </w:r>
      <w:proofErr w:type="spellEnd"/>
      <w:r>
        <w:rPr>
          <w:rFonts w:ascii="Times New Roman" w:hAnsi="Times New Roman" w:cs="Times New Roman"/>
        </w:rPr>
        <w:t xml:space="preserve"> para fazer todo o controle de tempo de irrigação.</w:t>
      </w:r>
    </w:p>
    <w:p w:rsidR="00DE0C1C" w:rsidRDefault="00DE0C1C" w:rsidP="00DE0C1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tanto, o </w:t>
      </w:r>
      <w:proofErr w:type="spellStart"/>
      <w:r>
        <w:rPr>
          <w:rFonts w:ascii="Times New Roman" w:hAnsi="Times New Roman" w:cs="Times New Roman"/>
        </w:rPr>
        <w:t>microcontrolador</w:t>
      </w:r>
      <w:proofErr w:type="spellEnd"/>
      <w:r>
        <w:rPr>
          <w:rFonts w:ascii="Times New Roman" w:hAnsi="Times New Roman" w:cs="Times New Roman"/>
        </w:rPr>
        <w:t xml:space="preserve"> deverá contar com a assistência de um relógio digital </w:t>
      </w:r>
      <w:r>
        <w:rPr>
          <w:rFonts w:ascii="Times New Roman" w:hAnsi="Times New Roman" w:cs="Times New Roman"/>
          <w:i/>
        </w:rPr>
        <w:t xml:space="preserve">real time </w:t>
      </w:r>
      <w:proofErr w:type="spellStart"/>
      <w:r>
        <w:rPr>
          <w:rFonts w:ascii="Times New Roman" w:hAnsi="Times New Roman" w:cs="Times New Roman"/>
          <w:i/>
        </w:rPr>
        <w:t>clock</w:t>
      </w:r>
      <w:proofErr w:type="spellEnd"/>
      <w:r>
        <w:rPr>
          <w:rFonts w:ascii="Times New Roman" w:hAnsi="Times New Roman" w:cs="Times New Roman"/>
        </w:rPr>
        <w:t xml:space="preserve"> (HT1380), de um display LCD 16x2 para a interface </w:t>
      </w:r>
      <w:proofErr w:type="spellStart"/>
      <w:r>
        <w:rPr>
          <w:rFonts w:ascii="Times New Roman" w:hAnsi="Times New Roman" w:cs="Times New Roman"/>
          <w:i/>
        </w:rPr>
        <w:t>human-machine</w:t>
      </w:r>
      <w:proofErr w:type="spellEnd"/>
      <w:r>
        <w:rPr>
          <w:rFonts w:ascii="Times New Roman" w:hAnsi="Times New Roman" w:cs="Times New Roman"/>
        </w:rPr>
        <w:t xml:space="preserve">, de um driver de tensão que acionará a válvula solenoide em 24VAC (aqui utilizada válvula e solenoide IRRITRON Ltda.), de um sistema de botões para realização da programação e de um sensor de chuva. </w:t>
      </w:r>
    </w:p>
    <w:p w:rsidR="00DE0C1C" w:rsidRDefault="00DE0C1C" w:rsidP="00DE0C1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sensor de chuva terá como finalidade evitar desperdícios de agua, caso esteja chovendo no momento programado para a irrigação. No entanto, este sensor será adicionado ao projeto após que ele esteja todo pronto e funcionando, para fins de agilidade de produção e economia (O sensor em questão não está bem cotado para o dia atual &lt;25/09/2016&gt;, tanto quanto seu frete &lt;por volta de R$ 20,00&gt;</w:t>
      </w:r>
      <w:proofErr w:type="gramStart"/>
      <w:r>
        <w:rPr>
          <w:rFonts w:ascii="Times New Roman" w:hAnsi="Times New Roman" w:cs="Times New Roman"/>
        </w:rPr>
        <w:t xml:space="preserve"> )</w:t>
      </w:r>
      <w:proofErr w:type="gramEnd"/>
      <w:r>
        <w:rPr>
          <w:rFonts w:ascii="Times New Roman" w:hAnsi="Times New Roman" w:cs="Times New Roman"/>
        </w:rPr>
        <w:t>.</w:t>
      </w:r>
    </w:p>
    <w:p w:rsidR="00DE0C1C" w:rsidRDefault="00DE0C1C" w:rsidP="00DE0C1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figura 1 demonstra o diagrama de blocos do projeto (Note que o sensor de chuva está pontilhado, pois será adicionado depois):</w:t>
      </w:r>
    </w:p>
    <w:p w:rsidR="00DE0C1C" w:rsidRDefault="00DE0C1C" w:rsidP="00DE0C1C">
      <w:pPr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36817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1 esquema diagrama de bloc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1C" w:rsidRDefault="00DE0C1C" w:rsidP="00DE0C1C">
      <w:pPr>
        <w:ind w:firstLine="36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Figura 1 – Diagrama de blocos</w:t>
      </w:r>
    </w:p>
    <w:p w:rsidR="00DE0C1C" w:rsidRDefault="00DE0C1C" w:rsidP="00DE0C1C">
      <w:pPr>
        <w:ind w:firstLine="360"/>
        <w:rPr>
          <w:rFonts w:ascii="Times New Roman" w:hAnsi="Times New Roman" w:cs="Times New Roman"/>
        </w:rPr>
      </w:pPr>
    </w:p>
    <w:p w:rsidR="00DE0C1C" w:rsidRDefault="00DE0C1C" w:rsidP="00DE0C1C">
      <w:pPr>
        <w:ind w:firstLine="360"/>
        <w:rPr>
          <w:rFonts w:ascii="Times New Roman" w:hAnsi="Times New Roman" w:cs="Times New Roman"/>
        </w:rPr>
      </w:pPr>
    </w:p>
    <w:p w:rsidR="00DE0C1C" w:rsidRDefault="00DE0C1C" w:rsidP="00DE0C1C">
      <w:pPr>
        <w:ind w:firstLine="360"/>
        <w:rPr>
          <w:rFonts w:ascii="Times New Roman" w:hAnsi="Times New Roman" w:cs="Times New Roman"/>
        </w:rPr>
      </w:pPr>
    </w:p>
    <w:p w:rsidR="00DE0C1C" w:rsidRDefault="00DE0C1C" w:rsidP="00DE0C1C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Blibliotecas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Setups</w:t>
      </w:r>
    </w:p>
    <w:p w:rsidR="00DE0C1C" w:rsidRDefault="00DE0C1C" w:rsidP="00DE0C1C">
      <w:pPr>
        <w:pStyle w:val="PargrafodaLista"/>
        <w:ind w:left="1080"/>
        <w:rPr>
          <w:rFonts w:ascii="Times New Roman" w:hAnsi="Times New Roman" w:cs="Times New Roman"/>
          <w:sz w:val="28"/>
          <w:szCs w:val="28"/>
        </w:rPr>
      </w:pPr>
    </w:p>
    <w:p w:rsidR="00DE0C1C" w:rsidRDefault="00DE0C1C" w:rsidP="00DE0C1C">
      <w:pPr>
        <w:ind w:firstLine="708"/>
        <w:rPr>
          <w:rFonts w:ascii="Times New Roman" w:hAnsi="Times New Roman" w:cs="Times New Roman"/>
          <w:i/>
        </w:rPr>
      </w:pPr>
      <w:r w:rsidRPr="00DE0C1C">
        <w:rPr>
          <w:rFonts w:ascii="Times New Roman" w:hAnsi="Times New Roman" w:cs="Times New Roman"/>
        </w:rPr>
        <w:t xml:space="preserve"> Aqui foi necessário o uso de uma biblioteca externa para o relógio </w:t>
      </w:r>
      <w:r w:rsidRPr="00DE0C1C">
        <w:rPr>
          <w:rFonts w:ascii="Times New Roman" w:hAnsi="Times New Roman" w:cs="Times New Roman"/>
          <w:i/>
        </w:rPr>
        <w:t xml:space="preserve">real time </w:t>
      </w:r>
      <w:proofErr w:type="spellStart"/>
      <w:r w:rsidRPr="00DE0C1C">
        <w:rPr>
          <w:rFonts w:ascii="Times New Roman" w:hAnsi="Times New Roman" w:cs="Times New Roman"/>
          <w:i/>
        </w:rPr>
        <w:t>clock</w:t>
      </w:r>
      <w:proofErr w:type="spellEnd"/>
      <w:r w:rsidRPr="00DE0C1C">
        <w:rPr>
          <w:rFonts w:ascii="Times New Roman" w:hAnsi="Times New Roman" w:cs="Times New Roman"/>
          <w:i/>
        </w:rPr>
        <w:t xml:space="preserve"> HT1380.</w:t>
      </w:r>
    </w:p>
    <w:p w:rsidR="00C30374" w:rsidRDefault="00DE0C1C" w:rsidP="00C30374">
      <w:pPr>
        <w:ind w:firstLine="708"/>
        <w:rPr>
          <w:rStyle w:val="Forte"/>
          <w:rFonts w:ascii="Times New Roman" w:hAnsi="Times New Roman" w:cs="Times New Roman"/>
          <w:b w:val="0"/>
          <w:shd w:val="clear" w:color="auto" w:fill="FFFFFF"/>
        </w:rPr>
      </w:pPr>
      <w:r>
        <w:rPr>
          <w:rFonts w:ascii="Times New Roman" w:hAnsi="Times New Roman" w:cs="Times New Roman"/>
        </w:rPr>
        <w:t xml:space="preserve">A biblioteca em questão é a </w:t>
      </w:r>
      <w:proofErr w:type="gramStart"/>
      <w:r w:rsidRPr="00DE0C1C">
        <w:rPr>
          <w:rStyle w:val="Forte"/>
          <w:rFonts w:ascii="Times New Roman" w:hAnsi="Times New Roman" w:cs="Times New Roman"/>
          <w:shd w:val="clear" w:color="auto" w:fill="FFFFFF"/>
        </w:rPr>
        <w:t>HT1380.</w:t>
      </w:r>
      <w:proofErr w:type="gramEnd"/>
      <w:r w:rsidRPr="00DE0C1C">
        <w:rPr>
          <w:rStyle w:val="Forte"/>
          <w:rFonts w:ascii="Times New Roman" w:hAnsi="Times New Roman" w:cs="Times New Roman"/>
          <w:shd w:val="clear" w:color="auto" w:fill="FFFFFF"/>
        </w:rPr>
        <w:t>h</w:t>
      </w:r>
      <w:r>
        <w:rPr>
          <w:rStyle w:val="Forte"/>
          <w:rFonts w:ascii="Times New Roman" w:hAnsi="Times New Roman" w:cs="Times New Roman"/>
          <w:b w:val="0"/>
          <w:shd w:val="clear" w:color="auto" w:fill="FFFFFF"/>
        </w:rPr>
        <w:t xml:space="preserve">, adicionada </w:t>
      </w:r>
      <w:r w:rsidR="00C30374">
        <w:rPr>
          <w:rStyle w:val="Forte"/>
          <w:rFonts w:ascii="Times New Roman" w:hAnsi="Times New Roman" w:cs="Times New Roman"/>
          <w:b w:val="0"/>
          <w:shd w:val="clear" w:color="auto" w:fill="FFFFFF"/>
        </w:rPr>
        <w:t>após uma pesquisa no site/</w:t>
      </w:r>
      <w:proofErr w:type="spellStart"/>
      <w:r w:rsidR="00C30374">
        <w:rPr>
          <w:rStyle w:val="Forte"/>
          <w:rFonts w:ascii="Times New Roman" w:hAnsi="Times New Roman" w:cs="Times New Roman"/>
          <w:b w:val="0"/>
          <w:shd w:val="clear" w:color="auto" w:fill="FFFFFF"/>
        </w:rPr>
        <w:t>url</w:t>
      </w:r>
      <w:proofErr w:type="spellEnd"/>
      <w:r w:rsidR="00C30374">
        <w:rPr>
          <w:rStyle w:val="Forte"/>
          <w:rFonts w:ascii="Times New Roman" w:hAnsi="Times New Roman" w:cs="Times New Roman"/>
          <w:b w:val="0"/>
          <w:shd w:val="clear" w:color="auto" w:fill="FFFFFF"/>
        </w:rPr>
        <w:t xml:space="preserve">: </w:t>
      </w:r>
      <w:hyperlink r:id="rId9" w:history="1">
        <w:r w:rsidR="00C30374" w:rsidRPr="007A10DD">
          <w:rPr>
            <w:rStyle w:val="Hyperlink"/>
            <w:rFonts w:ascii="Times New Roman" w:hAnsi="Times New Roman" w:cs="Times New Roman"/>
            <w:shd w:val="clear" w:color="auto" w:fill="FFFFFF"/>
          </w:rPr>
          <w:t>https://github.com/suapapa/arduino_library_ht1380/blob/master/HT1380.h</w:t>
        </w:r>
      </w:hyperlink>
      <w:r w:rsidR="00C30374">
        <w:rPr>
          <w:rStyle w:val="Forte"/>
          <w:rFonts w:ascii="Times New Roman" w:hAnsi="Times New Roman" w:cs="Times New Roman"/>
          <w:b w:val="0"/>
          <w:shd w:val="clear" w:color="auto" w:fill="FFFFFF"/>
        </w:rPr>
        <w:t xml:space="preserve">  .</w:t>
      </w:r>
    </w:p>
    <w:p w:rsidR="00C30374" w:rsidRDefault="00C30374" w:rsidP="00C30374">
      <w:pPr>
        <w:ind w:firstLine="708"/>
        <w:rPr>
          <w:rStyle w:val="Forte"/>
          <w:rFonts w:ascii="Times New Roman" w:hAnsi="Times New Roman" w:cs="Times New Roman"/>
          <w:b w:val="0"/>
          <w:shd w:val="clear" w:color="auto" w:fill="FFFFFF"/>
        </w:rPr>
      </w:pPr>
      <w:r>
        <w:rPr>
          <w:rStyle w:val="Forte"/>
          <w:rFonts w:ascii="Times New Roman" w:hAnsi="Times New Roman" w:cs="Times New Roman"/>
          <w:b w:val="0"/>
          <w:shd w:val="clear" w:color="auto" w:fill="FFFFFF"/>
        </w:rPr>
        <w:t>A figura 2 mostra como adicionar a biblioteca:</w:t>
      </w:r>
    </w:p>
    <w:p w:rsidR="00DE0C1C" w:rsidRDefault="00C30374" w:rsidP="00C30374">
      <w:pPr>
        <w:ind w:firstLine="708"/>
        <w:jc w:val="center"/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18"/>
          <w:szCs w:val="18"/>
          <w:shd w:val="clear" w:color="auto" w:fill="FFFFFF"/>
          <w:lang w:eastAsia="pt-BR"/>
        </w:rPr>
        <w:drawing>
          <wp:inline distT="0" distB="0" distL="0" distR="0">
            <wp:extent cx="5400040" cy="65373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2 adicionando biblioteca ht138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74" w:rsidRPr="00C30374" w:rsidRDefault="00C30374" w:rsidP="00C30374">
      <w:pPr>
        <w:ind w:firstLine="708"/>
        <w:jc w:val="center"/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>Figura 2 – Adicionando a biblioteca do HT1380</w:t>
      </w:r>
    </w:p>
    <w:p w:rsidR="00DE0C1C" w:rsidRPr="00C30374" w:rsidRDefault="00C30374" w:rsidP="00C30374">
      <w:pPr>
        <w:ind w:firstLine="708"/>
        <w:rPr>
          <w:rFonts w:ascii="Times New Roman" w:hAnsi="Times New Roman" w:cs="Times New Roman"/>
        </w:rPr>
      </w:pPr>
      <w:r w:rsidRPr="00C30374">
        <w:rPr>
          <w:rFonts w:ascii="Times New Roman" w:hAnsi="Times New Roman" w:cs="Times New Roman"/>
        </w:rPr>
        <w:lastRenderedPageBreak/>
        <w:t>Para acessa-la basta seguir os passos:</w:t>
      </w:r>
    </w:p>
    <w:p w:rsidR="00C30374" w:rsidRPr="00C30374" w:rsidRDefault="00C30374" w:rsidP="00C30374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C30374">
        <w:rPr>
          <w:rFonts w:ascii="Times New Roman" w:hAnsi="Times New Roman" w:cs="Times New Roman"/>
        </w:rPr>
        <w:t>Sketch</w:t>
      </w:r>
    </w:p>
    <w:p w:rsidR="00C30374" w:rsidRDefault="00C30374" w:rsidP="00C30374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Incluir biblioteca </w:t>
      </w:r>
    </w:p>
    <w:p w:rsidR="00C30374" w:rsidRDefault="00C30374" w:rsidP="00C30374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Arduino_library_ht1380-master</w:t>
      </w:r>
    </w:p>
    <w:p w:rsidR="00C30374" w:rsidRPr="00C30374" w:rsidRDefault="00C30374" w:rsidP="00C30374">
      <w:pPr>
        <w:rPr>
          <w:rFonts w:ascii="Times New Roman" w:hAnsi="Times New Roman" w:cs="Times New Roman"/>
        </w:rPr>
      </w:pPr>
    </w:p>
    <w:p w:rsidR="00DE0C1C" w:rsidRDefault="005C7953" w:rsidP="00C30374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Agora</w:t>
      </w:r>
      <w:r w:rsidR="00C30374">
        <w:rPr>
          <w:rFonts w:ascii="Times New Roman" w:hAnsi="Times New Roman" w:cs="Times New Roman"/>
        </w:rPr>
        <w:t xml:space="preserve"> </w:t>
      </w:r>
      <w:proofErr w:type="gramStart"/>
      <w:r w:rsidR="00C30374">
        <w:rPr>
          <w:rFonts w:ascii="Times New Roman" w:hAnsi="Times New Roman" w:cs="Times New Roman"/>
        </w:rPr>
        <w:t>será</w:t>
      </w:r>
      <w:proofErr w:type="gramEnd"/>
      <w:r w:rsidR="00C30374">
        <w:rPr>
          <w:rFonts w:ascii="Times New Roman" w:hAnsi="Times New Roman" w:cs="Times New Roman"/>
        </w:rPr>
        <w:t xml:space="preserve"> mostrado alguns exemplos de utilização da biblioteca. Tais como leitura, escrita e inicialização do RTC (</w:t>
      </w:r>
      <w:r w:rsidR="00C30374">
        <w:rPr>
          <w:rFonts w:ascii="Times New Roman" w:hAnsi="Times New Roman" w:cs="Times New Roman"/>
          <w:i/>
        </w:rPr>
        <w:t xml:space="preserve">real time </w:t>
      </w:r>
      <w:proofErr w:type="spellStart"/>
      <w:r w:rsidR="00C30374">
        <w:rPr>
          <w:rFonts w:ascii="Times New Roman" w:hAnsi="Times New Roman" w:cs="Times New Roman"/>
          <w:i/>
        </w:rPr>
        <w:t>clock</w:t>
      </w:r>
      <w:proofErr w:type="spellEnd"/>
      <w:r w:rsidR="00C30374">
        <w:rPr>
          <w:rFonts w:ascii="Times New Roman" w:hAnsi="Times New Roman" w:cs="Times New Roman"/>
          <w:i/>
        </w:rPr>
        <w:t>)</w:t>
      </w:r>
      <w:r w:rsidR="00C30374">
        <w:rPr>
          <w:rFonts w:ascii="Times New Roman" w:hAnsi="Times New Roman" w:cs="Times New Roman"/>
        </w:rPr>
        <w:t>.</w:t>
      </w:r>
    </w:p>
    <w:p w:rsidR="00C30374" w:rsidRDefault="00C30374" w:rsidP="00C30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C7953">
        <w:rPr>
          <w:rFonts w:ascii="Times New Roman" w:hAnsi="Times New Roman" w:cs="Times New Roman"/>
        </w:rPr>
        <w:t>A figura 3</w:t>
      </w:r>
      <w:proofErr w:type="gramStart"/>
      <w:r w:rsidR="005C7953">
        <w:rPr>
          <w:rFonts w:ascii="Times New Roman" w:hAnsi="Times New Roman" w:cs="Times New Roman"/>
        </w:rPr>
        <w:t>, irá</w:t>
      </w:r>
      <w:proofErr w:type="gramEnd"/>
      <w:r w:rsidR="005C7953">
        <w:rPr>
          <w:rFonts w:ascii="Times New Roman" w:hAnsi="Times New Roman" w:cs="Times New Roman"/>
        </w:rPr>
        <w:t xml:space="preserve"> mostrar como se inicializa e escreve a data e hora no relógio:</w:t>
      </w:r>
    </w:p>
    <w:p w:rsidR="005C7953" w:rsidRDefault="005C7953" w:rsidP="005C79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696481" cy="5677693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3 inicialização e escrita no relog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56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53" w:rsidRDefault="005C7953" w:rsidP="005C7953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Figura 3 – Inicialização e escrita no relógio HT1380</w:t>
      </w:r>
    </w:p>
    <w:p w:rsidR="005C7953" w:rsidRDefault="005C7953" w:rsidP="005C7953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5C7953" w:rsidRDefault="005C7953" w:rsidP="005C7953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5C7953" w:rsidRDefault="005C7953" w:rsidP="005C79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Note que na linha de </w:t>
      </w:r>
      <w:proofErr w:type="gramStart"/>
      <w:r>
        <w:rPr>
          <w:rFonts w:ascii="Times New Roman" w:hAnsi="Times New Roman" w:cs="Times New Roman"/>
        </w:rPr>
        <w:t>comando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5C7953">
        <w:rPr>
          <w:rFonts w:ascii="Times New Roman" w:hAnsi="Times New Roman" w:cs="Times New Roman"/>
        </w:rPr>
        <w:t xml:space="preserve">HT1380 </w:t>
      </w:r>
      <w:proofErr w:type="spellStart"/>
      <w:r w:rsidRPr="005C7953">
        <w:rPr>
          <w:rFonts w:ascii="Times New Roman" w:hAnsi="Times New Roman" w:cs="Times New Roman"/>
        </w:rPr>
        <w:t>rtc</w:t>
      </w:r>
      <w:proofErr w:type="spellEnd"/>
      <w:r w:rsidRPr="005C7953">
        <w:rPr>
          <w:rFonts w:ascii="Times New Roman" w:hAnsi="Times New Roman" w:cs="Times New Roman"/>
        </w:rPr>
        <w:t xml:space="preserve"> = HT1380(8, 9, 10);</w:t>
      </w:r>
    </w:p>
    <w:p w:rsidR="005C7953" w:rsidRDefault="005C7953" w:rsidP="005C7953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valores </w:t>
      </w:r>
      <w:proofErr w:type="gramStart"/>
      <w:r>
        <w:rPr>
          <w:rFonts w:ascii="Times New Roman" w:hAnsi="Times New Roman" w:cs="Times New Roman"/>
        </w:rPr>
        <w:t>8</w:t>
      </w:r>
      <w:proofErr w:type="gramEnd"/>
      <w:r>
        <w:rPr>
          <w:rFonts w:ascii="Times New Roman" w:hAnsi="Times New Roman" w:cs="Times New Roman"/>
        </w:rPr>
        <w:t xml:space="preserve">,9,10 ( Que se referem aos pinos digitais do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uno) são, respectivamente os pinos do relógio HT1380 : REST; I/O ; SCLK ; </w:t>
      </w:r>
    </w:p>
    <w:p w:rsidR="005C7953" w:rsidRDefault="005C7953" w:rsidP="005C7953">
      <w:pPr>
        <w:ind w:firstLine="708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</w:rPr>
        <w:t xml:space="preserve">Assim </w:t>
      </w:r>
      <w:r w:rsidRPr="005C7953">
        <w:rPr>
          <w:rFonts w:ascii="Times New Roman" w:hAnsi="Times New Roman" w:cs="Times New Roman"/>
          <w:b/>
        </w:rPr>
        <w:t>:</w:t>
      </w:r>
      <w:proofErr w:type="gramEnd"/>
      <w:r w:rsidRPr="005C7953">
        <w:rPr>
          <w:rFonts w:ascii="Times New Roman" w:hAnsi="Times New Roman" w:cs="Times New Roman"/>
          <w:b/>
        </w:rPr>
        <w:t xml:space="preserve"> HT1380 </w:t>
      </w:r>
      <w:proofErr w:type="spellStart"/>
      <w:r w:rsidRPr="005C7953">
        <w:rPr>
          <w:rFonts w:ascii="Times New Roman" w:hAnsi="Times New Roman" w:cs="Times New Roman"/>
          <w:b/>
        </w:rPr>
        <w:t>rtc</w:t>
      </w:r>
      <w:proofErr w:type="spellEnd"/>
      <w:r w:rsidRPr="005C7953">
        <w:rPr>
          <w:rFonts w:ascii="Times New Roman" w:hAnsi="Times New Roman" w:cs="Times New Roman"/>
          <w:b/>
        </w:rPr>
        <w:t xml:space="preserve"> = HT1380(REST, I/O, SLCK);</w:t>
      </w:r>
    </w:p>
    <w:p w:rsidR="005C7953" w:rsidRDefault="005C7953" w:rsidP="005C7953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figura 4 mostra a </w:t>
      </w:r>
      <w:proofErr w:type="spellStart"/>
      <w:r>
        <w:rPr>
          <w:rFonts w:ascii="Times New Roman" w:hAnsi="Times New Roman" w:cs="Times New Roman"/>
        </w:rPr>
        <w:t>pinagem</w:t>
      </w:r>
      <w:proofErr w:type="spellEnd"/>
      <w:r>
        <w:rPr>
          <w:rFonts w:ascii="Times New Roman" w:hAnsi="Times New Roman" w:cs="Times New Roman"/>
        </w:rPr>
        <w:t xml:space="preserve"> do relógio HT1380 assim como seu diagrama de blocos e circuito de aplicação:</w:t>
      </w:r>
    </w:p>
    <w:p w:rsidR="005C7953" w:rsidRDefault="005C7953" w:rsidP="005C7953">
      <w:pPr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515481" cy="373432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4 HT138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53" w:rsidRDefault="005C7953" w:rsidP="005C7953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Figura 4 – </w:t>
      </w:r>
      <w:proofErr w:type="spellStart"/>
      <w:r>
        <w:rPr>
          <w:rFonts w:ascii="Times New Roman" w:hAnsi="Times New Roman" w:cs="Times New Roman"/>
          <w:sz w:val="18"/>
          <w:szCs w:val="18"/>
        </w:rPr>
        <w:t>Pinagem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Diagrama de blocos e Circuito de aplicação do </w:t>
      </w:r>
      <w:proofErr w:type="gramStart"/>
      <w:r>
        <w:rPr>
          <w:rFonts w:ascii="Times New Roman" w:hAnsi="Times New Roman" w:cs="Times New Roman"/>
          <w:sz w:val="18"/>
          <w:szCs w:val="18"/>
        </w:rPr>
        <w:t>HT1380</w:t>
      </w:r>
      <w:proofErr w:type="gramEnd"/>
    </w:p>
    <w:p w:rsidR="005C7953" w:rsidRDefault="005C7953" w:rsidP="005C7953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que os valores de C1 e C2 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gramEnd"/>
      <w:r>
        <w:rPr>
          <w:rFonts w:ascii="Times New Roman" w:hAnsi="Times New Roman" w:cs="Times New Roman"/>
        </w:rPr>
        <w:t>Capacitores do cristal) deverá seguir a seguinte regra da figura 5:</w:t>
      </w:r>
    </w:p>
    <w:p w:rsidR="005C7953" w:rsidRDefault="005C7953" w:rsidP="005C7953">
      <w:pPr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315692" cy="9145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5 capacitores cristal relog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1D" w:rsidRDefault="000C791D" w:rsidP="005C7953">
      <w:pPr>
        <w:ind w:firstLine="708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Figura 5 – Regra de uso dos capacitores do relógio HT1380 &lt; Segundo o </w:t>
      </w:r>
      <w:proofErr w:type="spellStart"/>
      <w:r>
        <w:rPr>
          <w:rFonts w:ascii="Times New Roman" w:hAnsi="Times New Roman" w:cs="Times New Roman"/>
          <w:sz w:val="18"/>
          <w:szCs w:val="18"/>
        </w:rPr>
        <w:t>datasheet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do fabricante&gt;</w:t>
      </w:r>
    </w:p>
    <w:p w:rsidR="000C791D" w:rsidRPr="000C791D" w:rsidRDefault="000C791D" w:rsidP="000C791D">
      <w:pPr>
        <w:ind w:firstLine="708"/>
        <w:rPr>
          <w:rFonts w:ascii="Times New Roman" w:hAnsi="Times New Roman" w:cs="Times New Roman"/>
        </w:rPr>
      </w:pPr>
    </w:p>
    <w:p w:rsidR="005C7953" w:rsidRPr="005C7953" w:rsidRDefault="005C7953" w:rsidP="005C7953">
      <w:pPr>
        <w:ind w:firstLine="708"/>
        <w:rPr>
          <w:rFonts w:ascii="Times New Roman" w:hAnsi="Times New Roman" w:cs="Times New Roman"/>
        </w:rPr>
      </w:pPr>
    </w:p>
    <w:p w:rsidR="005C7953" w:rsidRPr="005C7953" w:rsidRDefault="005C7953" w:rsidP="005C7953">
      <w:pPr>
        <w:rPr>
          <w:rFonts w:ascii="Times New Roman" w:hAnsi="Times New Roman" w:cs="Times New Roman"/>
        </w:rPr>
      </w:pPr>
    </w:p>
    <w:p w:rsidR="00DE0C1C" w:rsidRPr="00DE0C1C" w:rsidRDefault="00DE0C1C" w:rsidP="00F05836">
      <w:pPr>
        <w:rPr>
          <w:rFonts w:ascii="Times New Roman" w:hAnsi="Times New Roman" w:cs="Times New Roman"/>
        </w:rPr>
      </w:pPr>
    </w:p>
    <w:p w:rsidR="00F05836" w:rsidRDefault="007A0779" w:rsidP="007A07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figura 6 irá mostrar um exemplo de como se fazer a leitura do relógio HT1380:</w:t>
      </w:r>
    </w:p>
    <w:p w:rsidR="007A0779" w:rsidRDefault="007A0779" w:rsidP="007A077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040" cy="68567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6 exemplo leitura relogio HT138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79" w:rsidRDefault="007A0779" w:rsidP="007A0779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Figura 6 – Exemplo de leitura do relógio HT1380</w:t>
      </w:r>
    </w:p>
    <w:p w:rsidR="00E26A3B" w:rsidRDefault="00E26A3B" w:rsidP="007A0779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E26A3B" w:rsidRDefault="00E26A3B" w:rsidP="007A0779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E26A3B" w:rsidRDefault="00E26A3B" w:rsidP="007A0779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E26A3B" w:rsidRDefault="00E26A3B" w:rsidP="007A0779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E26A3B" w:rsidRDefault="00E26A3B" w:rsidP="007A0779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E26A3B" w:rsidRPr="00E26A3B" w:rsidRDefault="00E26A3B" w:rsidP="00E26A3B">
      <w:pPr>
        <w:rPr>
          <w:rFonts w:ascii="Times New Roman" w:hAnsi="Times New Roman" w:cs="Times New Roman"/>
        </w:rPr>
      </w:pPr>
      <w:bookmarkStart w:id="0" w:name="_GoBack"/>
      <w:bookmarkEnd w:id="0"/>
    </w:p>
    <w:p w:rsidR="00F05836" w:rsidRDefault="00F05836" w:rsidP="00F05836">
      <w:pPr>
        <w:rPr>
          <w:rFonts w:ascii="Times New Roman" w:hAnsi="Times New Roman" w:cs="Times New Roman"/>
          <w:sz w:val="18"/>
          <w:szCs w:val="18"/>
        </w:rPr>
      </w:pPr>
    </w:p>
    <w:p w:rsidR="00F05836" w:rsidRPr="00F05836" w:rsidRDefault="00F05836" w:rsidP="00F05836">
      <w:pPr>
        <w:ind w:firstLine="708"/>
        <w:rPr>
          <w:rFonts w:ascii="Times New Roman" w:hAnsi="Times New Roman" w:cs="Times New Roman"/>
          <w:sz w:val="18"/>
          <w:szCs w:val="18"/>
        </w:rPr>
      </w:pPr>
    </w:p>
    <w:sectPr w:rsidR="00F05836" w:rsidRPr="00F058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F63CD"/>
    <w:multiLevelType w:val="multilevel"/>
    <w:tmpl w:val="B1F235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F186BF3"/>
    <w:multiLevelType w:val="hybridMultilevel"/>
    <w:tmpl w:val="BFEE85D6"/>
    <w:lvl w:ilvl="0" w:tplc="5890180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81321C6"/>
    <w:multiLevelType w:val="hybridMultilevel"/>
    <w:tmpl w:val="CBC0366C"/>
    <w:lvl w:ilvl="0" w:tplc="3A7C1144">
      <w:start w:val="1"/>
      <w:numFmt w:val="decimal"/>
      <w:lvlText w:val="%1"/>
      <w:lvlJc w:val="left"/>
      <w:pPr>
        <w:ind w:left="177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5836"/>
    <w:rsid w:val="000C791D"/>
    <w:rsid w:val="0020275A"/>
    <w:rsid w:val="005C7953"/>
    <w:rsid w:val="007A0779"/>
    <w:rsid w:val="007C7BD5"/>
    <w:rsid w:val="00C30374"/>
    <w:rsid w:val="00C34896"/>
    <w:rsid w:val="00DE0C1C"/>
    <w:rsid w:val="00E26A3B"/>
    <w:rsid w:val="00F0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05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583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C7BD5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DE0C1C"/>
    <w:rPr>
      <w:b/>
      <w:bCs/>
    </w:rPr>
  </w:style>
  <w:style w:type="character" w:styleId="Hyperlink">
    <w:name w:val="Hyperlink"/>
    <w:basedOn w:val="Fontepargpadro"/>
    <w:uiPriority w:val="99"/>
    <w:unhideWhenUsed/>
    <w:rsid w:val="00C3037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05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583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C7BD5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DE0C1C"/>
    <w:rPr>
      <w:b/>
      <w:bCs/>
    </w:rPr>
  </w:style>
  <w:style w:type="character" w:styleId="Hyperlink">
    <w:name w:val="Hyperlink"/>
    <w:basedOn w:val="Fontepargpadro"/>
    <w:uiPriority w:val="99"/>
    <w:unhideWhenUsed/>
    <w:rsid w:val="00C303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suapapa/arduino_library_ht1380/blob/master/HT1380.h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515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.Com Informatica</dc:creator>
  <cp:lastModifiedBy>.Com Informatica</cp:lastModifiedBy>
  <cp:revision>3</cp:revision>
  <dcterms:created xsi:type="dcterms:W3CDTF">2016-09-25T16:56:00Z</dcterms:created>
  <dcterms:modified xsi:type="dcterms:W3CDTF">2016-09-25T18:24:00Z</dcterms:modified>
</cp:coreProperties>
</file>