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1" w:type="dxa"/>
        <w:tblLayout w:type="fixed"/>
        <w:tblCellMar>
          <w:top w:w="55" w:type="dxa"/>
          <w:left w:w="55" w:type="dxa"/>
          <w:bottom w:w="55" w:type="dxa"/>
          <w:right w:w="55" w:type="dxa"/>
        </w:tblCellMar>
        <w:tblLook w:val="0000" w:firstRow="0" w:lastRow="0" w:firstColumn="0" w:lastColumn="0" w:noHBand="0" w:noVBand="0"/>
      </w:tblPr>
      <w:tblGrid>
        <w:gridCol w:w="8409"/>
      </w:tblGrid>
      <w:tr w:rsidR="00150655" w:rsidRPr="006E133F" w14:paraId="29E94F53" w14:textId="77777777">
        <w:tc>
          <w:tcPr>
            <w:tcW w:w="8409" w:type="dxa"/>
          </w:tcPr>
          <w:p w14:paraId="746F2E09" w14:textId="77777777" w:rsidR="00150655" w:rsidRPr="006E133F" w:rsidRDefault="00150655">
            <w:pPr>
              <w:pStyle w:val="Contedodatabela"/>
              <w:snapToGrid w:val="0"/>
              <w:rPr>
                <w:rFonts w:ascii="Arial" w:hAnsi="Arial" w:cs="Arial"/>
              </w:rPr>
            </w:pPr>
          </w:p>
          <w:p w14:paraId="68460E59" w14:textId="77777777" w:rsidR="00150655" w:rsidRPr="006E133F" w:rsidRDefault="00150655">
            <w:pPr>
              <w:pStyle w:val="Contedodatabela"/>
              <w:jc w:val="center"/>
              <w:rPr>
                <w:rFonts w:ascii="Arial" w:hAnsi="Arial" w:cs="Arial"/>
              </w:rPr>
            </w:pPr>
          </w:p>
          <w:p w14:paraId="62A14891" w14:textId="77777777" w:rsidR="00150655" w:rsidRPr="006E133F" w:rsidRDefault="00150655">
            <w:pPr>
              <w:pStyle w:val="Contedodatabela"/>
              <w:jc w:val="center"/>
              <w:rPr>
                <w:rFonts w:ascii="Arial" w:hAnsi="Arial" w:cs="Arial"/>
              </w:rPr>
            </w:pPr>
            <w:r w:rsidRPr="006E133F">
              <w:rPr>
                <w:rFonts w:ascii="Arial" w:hAnsi="Arial" w:cs="Arial"/>
                <w:noProof/>
                <w:lang w:eastAsia="pt-BR"/>
              </w:rPr>
              <w:drawing>
                <wp:inline distT="0" distB="0" distL="0" distR="0" wp14:anchorId="5963CBBF" wp14:editId="6418E4DD">
                  <wp:extent cx="676275" cy="676275"/>
                  <wp:effectExtent l="0" t="0" r="9525" b="9525"/>
                  <wp:docPr id="1" name="Imagem 1" descr="Desenho de estrel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esenho de estrelas&#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275" cy="676275"/>
                          </a:xfrm>
                          <a:prstGeom prst="rect">
                            <a:avLst/>
                          </a:prstGeom>
                          <a:solidFill>
                            <a:srgbClr val="FFFFFF"/>
                          </a:solidFill>
                          <a:ln>
                            <a:noFill/>
                          </a:ln>
                        </pic:spPr>
                      </pic:pic>
                    </a:graphicData>
                  </a:graphic>
                </wp:inline>
              </w:drawing>
            </w:r>
          </w:p>
          <w:p w14:paraId="6069D384" w14:textId="77777777" w:rsidR="00150655" w:rsidRPr="006E133F" w:rsidRDefault="00150655">
            <w:pPr>
              <w:pStyle w:val="Contedodatabela"/>
              <w:jc w:val="center"/>
              <w:rPr>
                <w:rFonts w:ascii="Arial" w:hAnsi="Arial" w:cs="Arial"/>
              </w:rPr>
            </w:pPr>
          </w:p>
          <w:p w14:paraId="56E45DEC"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UNIVERSIDADE FEDERAL RURAL DO RIO DE JANEIRO</w:t>
            </w:r>
          </w:p>
          <w:p w14:paraId="11F400F4"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INSTITUTO DE CIÊNCIAS EXATAS</w:t>
            </w:r>
          </w:p>
          <w:p w14:paraId="58D5386D" w14:textId="2EE7D8C3"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 xml:space="preserve">DEPARTAMENTO DE </w:t>
            </w:r>
            <w:r w:rsidR="009C432D">
              <w:rPr>
                <w:rFonts w:ascii="Arial" w:hAnsi="Arial" w:cs="Arial"/>
                <w:b/>
                <w:bCs/>
              </w:rPr>
              <w:t>COMPUTAÇÂO</w:t>
            </w:r>
          </w:p>
          <w:p w14:paraId="06E298C0"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CURSO DE GRADUAÇÃO EM SISTEMAS DE INFORMAÇÃO</w:t>
            </w:r>
          </w:p>
          <w:p w14:paraId="3E0AA77C" w14:textId="77777777" w:rsidR="00150655" w:rsidRPr="006E133F" w:rsidRDefault="00150655">
            <w:pPr>
              <w:pStyle w:val="Contedodatabela"/>
              <w:spacing w:line="360" w:lineRule="auto"/>
              <w:jc w:val="center"/>
              <w:rPr>
                <w:rFonts w:ascii="Arial" w:hAnsi="Arial" w:cs="Arial"/>
                <w:b/>
                <w:bCs/>
              </w:rPr>
            </w:pPr>
          </w:p>
          <w:p w14:paraId="39C8208E" w14:textId="77777777" w:rsidR="00150655" w:rsidRPr="006E133F" w:rsidRDefault="00150655">
            <w:pPr>
              <w:pStyle w:val="Contedodatabela"/>
              <w:spacing w:line="360" w:lineRule="auto"/>
              <w:jc w:val="center"/>
              <w:rPr>
                <w:rFonts w:ascii="Arial" w:hAnsi="Arial" w:cs="Arial"/>
                <w:b/>
                <w:bCs/>
              </w:rPr>
            </w:pPr>
          </w:p>
          <w:p w14:paraId="4D95BFA0" w14:textId="77777777" w:rsidR="00150655" w:rsidRPr="006E133F" w:rsidRDefault="00150655">
            <w:pPr>
              <w:pStyle w:val="Contedodatabela"/>
              <w:spacing w:line="360" w:lineRule="auto"/>
              <w:jc w:val="center"/>
              <w:rPr>
                <w:rFonts w:ascii="Arial" w:hAnsi="Arial" w:cs="Arial"/>
                <w:b/>
                <w:bCs/>
              </w:rPr>
            </w:pPr>
          </w:p>
          <w:p w14:paraId="04E54761" w14:textId="77736E23" w:rsidR="00150655" w:rsidRPr="006E133F" w:rsidRDefault="00150655">
            <w:pPr>
              <w:pStyle w:val="Contedodatabela"/>
              <w:spacing w:line="360" w:lineRule="auto"/>
              <w:jc w:val="center"/>
              <w:rPr>
                <w:rFonts w:ascii="Arial" w:hAnsi="Arial" w:cs="Arial"/>
                <w:b/>
                <w:bCs/>
              </w:rPr>
            </w:pPr>
            <w:r>
              <w:rPr>
                <w:rFonts w:ascii="Arial" w:hAnsi="Arial" w:cs="Arial"/>
                <w:b/>
                <w:bCs/>
              </w:rPr>
              <w:t>Caio Fernandes Vianna da Silva</w:t>
            </w:r>
          </w:p>
          <w:p w14:paraId="6AEFF714" w14:textId="77777777" w:rsidR="00150655" w:rsidRPr="006E133F" w:rsidRDefault="00150655">
            <w:pPr>
              <w:pStyle w:val="Contedodatabela"/>
              <w:spacing w:line="360" w:lineRule="auto"/>
              <w:jc w:val="center"/>
              <w:rPr>
                <w:rFonts w:ascii="Arial" w:hAnsi="Arial" w:cs="Arial"/>
                <w:b/>
                <w:bCs/>
              </w:rPr>
            </w:pPr>
          </w:p>
          <w:p w14:paraId="12E6A5DE" w14:textId="77777777" w:rsidR="00150655" w:rsidRPr="006E133F" w:rsidRDefault="00150655">
            <w:pPr>
              <w:pStyle w:val="Contedodatabela"/>
              <w:spacing w:line="360" w:lineRule="auto"/>
              <w:jc w:val="center"/>
              <w:rPr>
                <w:rFonts w:ascii="Arial" w:hAnsi="Arial" w:cs="Arial"/>
                <w:b/>
                <w:bCs/>
              </w:rPr>
            </w:pPr>
          </w:p>
          <w:p w14:paraId="3575E2D5" w14:textId="77777777" w:rsidR="00150655" w:rsidRPr="006E133F" w:rsidRDefault="00150655">
            <w:pPr>
              <w:pStyle w:val="Contedodatabela"/>
              <w:spacing w:line="360" w:lineRule="auto"/>
              <w:jc w:val="center"/>
              <w:rPr>
                <w:rFonts w:ascii="Arial" w:hAnsi="Arial" w:cs="Arial"/>
                <w:b/>
                <w:bCs/>
              </w:rPr>
            </w:pPr>
          </w:p>
          <w:p w14:paraId="068BCD2A" w14:textId="77777777" w:rsidR="00150655" w:rsidRPr="006E133F" w:rsidRDefault="00150655">
            <w:pPr>
              <w:pStyle w:val="Contedodatabela"/>
              <w:spacing w:line="360" w:lineRule="auto"/>
              <w:jc w:val="center"/>
              <w:rPr>
                <w:rFonts w:ascii="Arial" w:hAnsi="Arial" w:cs="Arial"/>
                <w:b/>
                <w:bCs/>
              </w:rPr>
            </w:pPr>
          </w:p>
          <w:p w14:paraId="0FF17832" w14:textId="401BBDA2" w:rsidR="00150655" w:rsidRPr="006E133F" w:rsidRDefault="009216CC">
            <w:pPr>
              <w:pStyle w:val="Contedodatabela"/>
              <w:jc w:val="center"/>
              <w:rPr>
                <w:rFonts w:ascii="Arial" w:hAnsi="Arial" w:cs="Arial"/>
              </w:rPr>
            </w:pPr>
            <w:r w:rsidRPr="009216CC">
              <w:rPr>
                <w:rFonts w:ascii="Arial" w:hAnsi="Arial" w:cs="Arial"/>
                <w:b/>
                <w:bCs/>
                <w:kern w:val="2"/>
                <w14:ligatures w14:val="standardContextual"/>
              </w:rPr>
              <w:t xml:space="preserve">Método Esteganográfico </w:t>
            </w:r>
            <w:r w:rsidR="00B23EE3">
              <w:rPr>
                <w:rFonts w:ascii="Arial" w:hAnsi="Arial" w:cs="Arial"/>
                <w:b/>
                <w:bCs/>
                <w:kern w:val="2"/>
                <w14:ligatures w14:val="standardContextual"/>
              </w:rPr>
              <w:t xml:space="preserve">Indetectável </w:t>
            </w:r>
            <w:r w:rsidR="00611B1D">
              <w:rPr>
                <w:rFonts w:ascii="Arial" w:hAnsi="Arial" w:cs="Arial"/>
                <w:b/>
                <w:bCs/>
                <w:kern w:val="2"/>
                <w14:ligatures w14:val="standardContextual"/>
              </w:rPr>
              <w:t xml:space="preserve">Seguro </w:t>
            </w:r>
            <w:r w:rsidR="00B23EE3">
              <w:rPr>
                <w:rFonts w:ascii="Arial" w:hAnsi="Arial" w:cs="Arial"/>
                <w:b/>
                <w:bCs/>
                <w:kern w:val="2"/>
                <w14:ligatures w14:val="standardContextual"/>
              </w:rPr>
              <w:t>e Recuperável</w:t>
            </w:r>
            <w:r w:rsidRPr="009216CC">
              <w:rPr>
                <w:rFonts w:ascii="Arial" w:hAnsi="Arial" w:cs="Arial"/>
                <w:b/>
                <w:bCs/>
                <w:kern w:val="2"/>
                <w14:ligatures w14:val="standardContextual"/>
              </w:rPr>
              <w:t xml:space="preserve"> Combinando LSB, Detecção de Bordas</w:t>
            </w:r>
            <w:r>
              <w:rPr>
                <w:rFonts w:ascii="Arial" w:hAnsi="Arial" w:cs="Arial"/>
                <w:b/>
                <w:bCs/>
                <w:kern w:val="2"/>
                <w14:ligatures w14:val="standardContextual"/>
              </w:rPr>
              <w:t xml:space="preserve"> com</w:t>
            </w:r>
            <w:r w:rsidRPr="009216CC">
              <w:rPr>
                <w:rFonts w:ascii="Arial" w:hAnsi="Arial" w:cs="Arial"/>
                <w:b/>
                <w:bCs/>
                <w:kern w:val="2"/>
                <w14:ligatures w14:val="standardContextual"/>
              </w:rPr>
              <w:t xml:space="preserve"> Sobel e Listas Encadeadas</w:t>
            </w:r>
            <w:r w:rsidR="00B23EE3">
              <w:rPr>
                <w:rFonts w:ascii="Arial" w:hAnsi="Arial" w:cs="Arial"/>
                <w:b/>
                <w:bCs/>
                <w:kern w:val="2"/>
                <w14:ligatures w14:val="standardContextual"/>
              </w:rPr>
              <w:t>.</w:t>
            </w:r>
          </w:p>
          <w:p w14:paraId="3D9CD6D4" w14:textId="77777777" w:rsidR="00150655" w:rsidRPr="006E133F" w:rsidRDefault="00150655">
            <w:pPr>
              <w:pStyle w:val="Contedodatabela"/>
              <w:rPr>
                <w:rFonts w:ascii="Arial" w:hAnsi="Arial" w:cs="Arial"/>
              </w:rPr>
            </w:pPr>
          </w:p>
          <w:p w14:paraId="44EA537D" w14:textId="77777777" w:rsidR="00150655" w:rsidRPr="006E133F" w:rsidRDefault="00150655">
            <w:pPr>
              <w:pStyle w:val="Contedodatabela"/>
              <w:rPr>
                <w:rFonts w:ascii="Arial" w:hAnsi="Arial" w:cs="Arial"/>
              </w:rPr>
            </w:pPr>
          </w:p>
          <w:p w14:paraId="6C91BF65" w14:textId="77777777" w:rsidR="00150655" w:rsidRPr="006E133F" w:rsidRDefault="00150655">
            <w:pPr>
              <w:pStyle w:val="Contedodatabela"/>
              <w:rPr>
                <w:rFonts w:ascii="Arial" w:hAnsi="Arial" w:cs="Arial"/>
              </w:rPr>
            </w:pPr>
          </w:p>
          <w:p w14:paraId="2E686F7E" w14:textId="77777777" w:rsidR="00150655" w:rsidRPr="006E133F" w:rsidRDefault="00150655">
            <w:pPr>
              <w:pStyle w:val="Contedodatabela"/>
              <w:rPr>
                <w:rFonts w:ascii="Arial" w:hAnsi="Arial" w:cs="Arial"/>
              </w:rPr>
            </w:pPr>
          </w:p>
          <w:p w14:paraId="7789FA87" w14:textId="77777777" w:rsidR="00150655" w:rsidRPr="006E133F" w:rsidRDefault="00150655">
            <w:pPr>
              <w:pStyle w:val="Contedodatabela"/>
              <w:rPr>
                <w:rFonts w:ascii="Arial" w:hAnsi="Arial" w:cs="Arial"/>
              </w:rPr>
            </w:pPr>
          </w:p>
          <w:p w14:paraId="035D115F" w14:textId="77777777" w:rsidR="00150655" w:rsidRPr="006E133F" w:rsidRDefault="00150655">
            <w:pPr>
              <w:pStyle w:val="Contedodatabela"/>
              <w:rPr>
                <w:rFonts w:ascii="Arial" w:hAnsi="Arial" w:cs="Arial"/>
              </w:rPr>
            </w:pPr>
          </w:p>
          <w:p w14:paraId="24701499" w14:textId="77777777" w:rsidR="00150655" w:rsidRPr="006E133F" w:rsidRDefault="00150655">
            <w:pPr>
              <w:pStyle w:val="Contedodatabela"/>
              <w:rPr>
                <w:rFonts w:ascii="Arial" w:hAnsi="Arial" w:cs="Arial"/>
              </w:rPr>
            </w:pPr>
          </w:p>
          <w:p w14:paraId="7AD2F610" w14:textId="77777777" w:rsidR="00150655" w:rsidRDefault="00150655">
            <w:pPr>
              <w:pStyle w:val="Contedodatabela"/>
              <w:rPr>
                <w:rFonts w:ascii="Arial" w:hAnsi="Arial" w:cs="Arial"/>
                <w:b/>
              </w:rPr>
            </w:pPr>
          </w:p>
          <w:p w14:paraId="0A36C4C5" w14:textId="77777777" w:rsidR="00150655" w:rsidRDefault="00150655">
            <w:pPr>
              <w:pStyle w:val="Contedodatabela"/>
              <w:rPr>
                <w:rFonts w:ascii="Arial" w:hAnsi="Arial" w:cs="Arial"/>
                <w:b/>
              </w:rPr>
            </w:pPr>
          </w:p>
          <w:p w14:paraId="72275DE7" w14:textId="77777777" w:rsidR="00150655" w:rsidRPr="006E133F" w:rsidRDefault="00150655">
            <w:pPr>
              <w:pStyle w:val="Contedodatabela"/>
              <w:rPr>
                <w:rFonts w:ascii="Arial" w:hAnsi="Arial" w:cs="Arial"/>
                <w:b/>
                <w:bCs/>
              </w:rPr>
            </w:pPr>
          </w:p>
          <w:p w14:paraId="6B4A6ACA" w14:textId="77777777" w:rsidR="00150655" w:rsidRPr="006E133F" w:rsidRDefault="00150655">
            <w:pPr>
              <w:pStyle w:val="Contedodatabela"/>
              <w:spacing w:line="360" w:lineRule="auto"/>
              <w:jc w:val="center"/>
              <w:rPr>
                <w:rFonts w:ascii="Arial" w:hAnsi="Arial" w:cs="Arial"/>
                <w:b/>
                <w:bCs/>
              </w:rPr>
            </w:pPr>
          </w:p>
          <w:p w14:paraId="20EFBB99" w14:textId="77777777" w:rsidR="00150655" w:rsidRPr="006E133F" w:rsidRDefault="00150655">
            <w:pPr>
              <w:pStyle w:val="Contedodatabela"/>
              <w:spacing w:line="360" w:lineRule="auto"/>
              <w:jc w:val="center"/>
              <w:rPr>
                <w:rFonts w:ascii="Arial" w:hAnsi="Arial" w:cs="Arial"/>
                <w:b/>
                <w:bCs/>
              </w:rPr>
            </w:pPr>
          </w:p>
          <w:p w14:paraId="27FCABEF" w14:textId="77777777" w:rsidR="00150655" w:rsidRPr="006E133F" w:rsidRDefault="00150655">
            <w:pPr>
              <w:pStyle w:val="Contedodatabela"/>
              <w:spacing w:line="360" w:lineRule="auto"/>
              <w:jc w:val="center"/>
              <w:rPr>
                <w:rFonts w:ascii="Arial" w:hAnsi="Arial" w:cs="Arial"/>
                <w:b/>
                <w:bCs/>
              </w:rPr>
            </w:pPr>
            <w:r w:rsidRPr="006E133F">
              <w:rPr>
                <w:rFonts w:ascii="Arial" w:hAnsi="Arial" w:cs="Arial"/>
                <w:b/>
                <w:bCs/>
              </w:rPr>
              <w:t>SEROPÉDICA</w:t>
            </w:r>
          </w:p>
          <w:p w14:paraId="235CB104" w14:textId="547F3A87" w:rsidR="00150655" w:rsidRPr="006E133F" w:rsidRDefault="00150655">
            <w:pPr>
              <w:pStyle w:val="Contedodatabela"/>
              <w:spacing w:line="360" w:lineRule="auto"/>
              <w:jc w:val="center"/>
              <w:rPr>
                <w:rFonts w:ascii="Arial" w:hAnsi="Arial" w:cs="Arial"/>
                <w:b/>
                <w:bCs/>
              </w:rPr>
            </w:pPr>
            <w:r>
              <w:rPr>
                <w:rFonts w:ascii="Arial" w:hAnsi="Arial" w:cs="Arial"/>
                <w:b/>
                <w:bCs/>
              </w:rPr>
              <w:t>2025</w:t>
            </w:r>
          </w:p>
          <w:p w14:paraId="35FF9AFB" w14:textId="77777777" w:rsidR="00150655" w:rsidRPr="006E133F" w:rsidRDefault="00150655">
            <w:pPr>
              <w:pStyle w:val="Contedodatabela"/>
              <w:spacing w:line="360" w:lineRule="auto"/>
              <w:jc w:val="center"/>
              <w:rPr>
                <w:rFonts w:ascii="Arial" w:hAnsi="Arial" w:cs="Arial"/>
                <w:b/>
                <w:bCs/>
              </w:rPr>
            </w:pPr>
          </w:p>
        </w:tc>
      </w:tr>
    </w:tbl>
    <w:p w14:paraId="7694E935" w14:textId="77777777" w:rsidR="00150655" w:rsidRPr="006E133F" w:rsidRDefault="00150655" w:rsidP="00150655">
      <w:pPr>
        <w:shd w:val="clear" w:color="auto" w:fill="FFFFFF"/>
        <w:spacing w:after="0"/>
        <w:jc w:val="center"/>
        <w:rPr>
          <w:rFonts w:eastAsia="Times New Roman" w:cs="Arial"/>
          <w:b/>
          <w:color w:val="000000" w:themeColor="text1"/>
          <w:lang w:eastAsia="pt-BR"/>
        </w:rPr>
      </w:pPr>
    </w:p>
    <w:p w14:paraId="7815A95C" w14:textId="2300F10B" w:rsidR="0005744D" w:rsidRPr="000C7B02" w:rsidRDefault="00BE14A0" w:rsidP="000C7B02">
      <w:pPr>
        <w:rPr>
          <w:rFonts w:cs="Arial"/>
          <w:color w:val="000000"/>
        </w:rPr>
      </w:pPr>
      <w:r>
        <w:rPr>
          <w:rFonts w:cs="Arial"/>
          <w:color w:val="000000"/>
        </w:rPr>
        <w:br w:type="page"/>
      </w:r>
      <w:r w:rsidR="0005744D">
        <w:lastRenderedPageBreak/>
        <w:t>Resumo</w:t>
      </w:r>
    </w:p>
    <w:p w14:paraId="6C211B58" w14:textId="431CBA69" w:rsidR="0005744D" w:rsidRDefault="0005744D" w:rsidP="0005744D">
      <w:r>
        <w:t xml:space="preserve">Este trabalho apresenta o desenvolvimento de um método esteganográfico em imagens digitais que busca atender simultaneamente aos requisitos de </w:t>
      </w:r>
      <w:proofErr w:type="spellStart"/>
      <w:r>
        <w:t>indetectabilidade</w:t>
      </w:r>
      <w:proofErr w:type="spellEnd"/>
      <w:r>
        <w:t>, segurança e recuperabilidade. O método proposto combina a técnica de substituição do bit menos significativo (LSB) com a detecção de bordas por meio do operador Sobel, de forma a inserir dados apenas em regiões de maior variação, reduzindo a probabilidade de detecção visual e estatística. Além disso, implementa-se um sistema de blocos encadeados, no qual cada bloco armazena tanto um caractere da mensagem quanto a referência para o próximo bloco, garantindo a correta recuperação do conteúdo oculto.</w:t>
      </w:r>
    </w:p>
    <w:p w14:paraId="4D22E685" w14:textId="2AAE07A9" w:rsidR="0005744D" w:rsidRDefault="0005744D" w:rsidP="0005744D">
      <w:r>
        <w:t>A metodologia envolveu revisão bibliográfica, implementação do algoritmo e experimentação com um conjunto de imagens da base DIV2K, aplicando métricas consagradas de avaliação</w:t>
      </w:r>
      <w:r w:rsidR="00DD175B">
        <w:t xml:space="preserve"> </w:t>
      </w:r>
      <w:r w:rsidR="00DD175B">
        <w:fldChar w:fldCharType="begin"/>
      </w:r>
      <w:r w:rsidR="00DD175B">
        <w:instrText xml:space="preserve"> ADDIN ZOTERO_ITEM CSL_CITATION {"citationID":"B4JW82kL","properties":{"unsorted":false,"formattedCitation":"(Al Najjar, 2024)","plainCitation":"(Al Najjar, 2024)","noteIndex":0},"citationItems":[{"id":417,"uris":["http://zotero.org/users/14262340/items/5WEDMVQW"],"itemData":{"id":417,"type":"article-journal","abstract":"Evaluating the quality of an image proves to be a multifaceted and intricate endeavor, given the nuanced nature of human perception influenced by an array of physical and psychological factors. Despite numerous proposed techniques aimed at measuring image quality, none emerge as flawless or universally applicable. In the realm of image processing, where precision is paramount, extensive research has explored diverse methodologies including point difference analysis, image correlation, edge detection, neural networks (NN), region of interest (ROI) analysis, and consideration of the human visual system (HVS). The essence of an effective image quality measure lies in its ability to furnish accurate and consistent predictions. This study concentrates on the full - reference image quality, which involves utilizing a reference image for comparison purposes. Additionally, the study directs its focus toward contrasting a range of comparison tools, each leveraging different metrics. Among the comparison tools scrutinized are those reliant on point - based measurements such as the mean square error (MSE) and the peak signal - to - noise ratio (PSNR). Conversely, others focus on the compositional aspects of images, exemplified by metrics like the Feature Index Matrix (FSIM) and the Structured Similarity Index Matrix (SSIM).","container-title":"International Journal of Science and Research (IJSR)","DOI":"10.21275/SR24302013533","ISSN":"23197064","issue":"3","journalAbbreviation":"IJSR","language":"en","page":"110-114","source":"DOI.org (Crossref)","title":"Comparative Analysis of Image Quality Assessment Metrics: MSE, PSNR, SSIM and FSIM","title-short":"Comparative Analysis of Image Quality Assessment Metrics","volume":"13","author":[{"family":"Al Najjar","given":"Yusra"}],"issued":{"date-parts":[["2024",3,5]]}}}],"schema":"https://github.com/citation-style-language/schema/raw/master/csl-citation.json"} </w:instrText>
      </w:r>
      <w:r w:rsidR="00DD175B">
        <w:fldChar w:fldCharType="separate"/>
      </w:r>
      <w:r w:rsidR="00DD175B" w:rsidRPr="00DD175B">
        <w:rPr>
          <w:rFonts w:cs="Arial"/>
        </w:rPr>
        <w:t>(Al Najjar, 2024)</w:t>
      </w:r>
      <w:r w:rsidR="00DD175B">
        <w:fldChar w:fldCharType="end"/>
      </w:r>
      <w:r>
        <w:t>, como PSNR, SSIM, FSIM, χ², RS-</w:t>
      </w:r>
      <w:proofErr w:type="spellStart"/>
      <w:r>
        <w:t>Diff</w:t>
      </w:r>
      <w:proofErr w:type="spellEnd"/>
      <w:r>
        <w:t xml:space="preserve"> e BER. Os resultados experimentais foram analisados à luz dos quatro pilares da esteganografia: imperceptibilidade, segurança, capacidade e robustez.</w:t>
      </w:r>
    </w:p>
    <w:p w14:paraId="00251C9D" w14:textId="77777777" w:rsidR="00BE14A0" w:rsidRDefault="00BE14A0" w:rsidP="00BE14A0">
      <w:r>
        <w:t xml:space="preserve">Os resultados obtidos indicaram valores médios de PSNR superiores a X dB, SSIM e FSIM próximos de Y, demonstrando elevada similaridade visual entre as imagens originais e </w:t>
      </w:r>
      <w:proofErr w:type="spellStart"/>
      <w:r>
        <w:t>esteganografadas</w:t>
      </w:r>
      <w:proofErr w:type="spellEnd"/>
      <w:r>
        <w:t>. As análises de segurança apresentaram valores de χ² e RS-</w:t>
      </w:r>
      <w:proofErr w:type="spellStart"/>
      <w:r>
        <w:t>Diff</w:t>
      </w:r>
      <w:proofErr w:type="spellEnd"/>
      <w:r>
        <w:t xml:space="preserve"> iguais a Z, sugerindo resistência do método frente a técnicas clássicas de esteganálise. No que se refere à robustez, o valor médio de BER foi W, evidenciando a eficácia do sistema de blocos encadeados na recuperação fiel da mensagem. A capacidade de inserção variou de acordo com a densidade de bordas das imagens, alcançando até K bytes sem comprometer a imperceptibilidade.</w:t>
      </w:r>
    </w:p>
    <w:p w14:paraId="2FF45888" w14:textId="3D52F12C" w:rsidR="0005744D" w:rsidRDefault="00BE14A0" w:rsidP="00BE14A0">
      <w:r>
        <w:t>Dessa forma, conclui-se que o método proposto apresenta um equilíbrio satisfatório entre simplicidade de implementação, qualidade visual, segurança estatística e recuperabilidade da informação, configurando-se como uma abordagem eficaz para comunicação oculta em imagens digitais no domínio espacial.</w:t>
      </w:r>
    </w:p>
    <w:p w14:paraId="0B70F8F0" w14:textId="54DA8021" w:rsidR="00F84F02" w:rsidRDefault="0005744D" w:rsidP="0005744D">
      <w:r>
        <w:t xml:space="preserve">Palavras-chave: Esteganografia; </w:t>
      </w:r>
      <w:r w:rsidR="00025DA3">
        <w:t xml:space="preserve">Esteganálise; </w:t>
      </w:r>
      <w:r>
        <w:t>LSB; Sobel; Blocos Encadeados; Segurança da Informação.</w:t>
      </w:r>
      <w:r w:rsidR="002F177B">
        <w:br w:type="page"/>
      </w:r>
    </w:p>
    <w:sdt>
      <w:sdtPr>
        <w:rPr>
          <w:rFonts w:ascii="Arial" w:eastAsiaTheme="minorHAnsi" w:hAnsi="Arial" w:cstheme="minorBidi"/>
          <w:b w:val="0"/>
          <w:kern w:val="2"/>
          <w:sz w:val="24"/>
          <w:szCs w:val="24"/>
          <w:lang w:eastAsia="en-US"/>
          <w14:ligatures w14:val="standardContextual"/>
        </w:rPr>
        <w:id w:val="-936827349"/>
        <w:docPartObj>
          <w:docPartGallery w:val="Table of Contents"/>
          <w:docPartUnique/>
        </w:docPartObj>
      </w:sdtPr>
      <w:sdtEndPr>
        <w:rPr>
          <w:bCs/>
        </w:rPr>
      </w:sdtEndPr>
      <w:sdtContent>
        <w:p w14:paraId="1C326FC4" w14:textId="1EE220E7" w:rsidR="00F84F02" w:rsidRDefault="00F84F02">
          <w:pPr>
            <w:pStyle w:val="CabealhodoSumrio"/>
          </w:pPr>
          <w:r>
            <w:t>Sumário</w:t>
          </w:r>
        </w:p>
        <w:p w14:paraId="13E1F85E" w14:textId="1023BFE1" w:rsidR="00686D51" w:rsidRDefault="00F84F02">
          <w:pPr>
            <w:pStyle w:val="Sumrio1"/>
            <w:tabs>
              <w:tab w:val="right" w:leader="dot" w:pos="9061"/>
            </w:tabs>
            <w:rPr>
              <w:rFonts w:asciiTheme="minorHAnsi" w:eastAsiaTheme="minorEastAsia" w:hAnsiTheme="minorHAnsi"/>
              <w:noProof/>
              <w:lang w:eastAsia="pt-BR"/>
            </w:rPr>
          </w:pPr>
          <w:r>
            <w:fldChar w:fldCharType="begin"/>
          </w:r>
          <w:r>
            <w:instrText xml:space="preserve"> TOC \o "1-3" \h \z \u </w:instrText>
          </w:r>
          <w:r>
            <w:fldChar w:fldCharType="separate"/>
          </w:r>
          <w:hyperlink w:anchor="_Toc204247151" w:history="1">
            <w:r w:rsidR="00686D51" w:rsidRPr="00F71C5A">
              <w:rPr>
                <w:rStyle w:val="Hyperlink"/>
                <w:noProof/>
              </w:rPr>
              <w:t>1. Introdução</w:t>
            </w:r>
            <w:r w:rsidR="00686D51">
              <w:rPr>
                <w:noProof/>
                <w:webHidden/>
              </w:rPr>
              <w:tab/>
            </w:r>
            <w:r w:rsidR="00686D51">
              <w:rPr>
                <w:noProof/>
                <w:webHidden/>
              </w:rPr>
              <w:fldChar w:fldCharType="begin"/>
            </w:r>
            <w:r w:rsidR="00686D51">
              <w:rPr>
                <w:noProof/>
                <w:webHidden/>
              </w:rPr>
              <w:instrText xml:space="preserve"> PAGEREF _Toc204247151 \h </w:instrText>
            </w:r>
            <w:r w:rsidR="00686D51">
              <w:rPr>
                <w:noProof/>
                <w:webHidden/>
              </w:rPr>
            </w:r>
            <w:r w:rsidR="00686D51">
              <w:rPr>
                <w:noProof/>
                <w:webHidden/>
              </w:rPr>
              <w:fldChar w:fldCharType="separate"/>
            </w:r>
            <w:r w:rsidR="000C7B02">
              <w:rPr>
                <w:noProof/>
                <w:webHidden/>
              </w:rPr>
              <w:t>4</w:t>
            </w:r>
            <w:r w:rsidR="00686D51">
              <w:rPr>
                <w:noProof/>
                <w:webHidden/>
              </w:rPr>
              <w:fldChar w:fldCharType="end"/>
            </w:r>
          </w:hyperlink>
        </w:p>
        <w:p w14:paraId="5F01D901" w14:textId="0620B249" w:rsidR="00686D51" w:rsidRDefault="00686D51">
          <w:pPr>
            <w:pStyle w:val="Sumrio1"/>
            <w:tabs>
              <w:tab w:val="right" w:leader="dot" w:pos="9061"/>
            </w:tabs>
            <w:rPr>
              <w:rFonts w:asciiTheme="minorHAnsi" w:eastAsiaTheme="minorEastAsia" w:hAnsiTheme="minorHAnsi"/>
              <w:noProof/>
              <w:lang w:eastAsia="pt-BR"/>
            </w:rPr>
          </w:pPr>
          <w:hyperlink w:anchor="_Toc204247152" w:history="1">
            <w:r w:rsidRPr="00F71C5A">
              <w:rPr>
                <w:rStyle w:val="Hyperlink"/>
                <w:noProof/>
              </w:rPr>
              <w:t>2. Referencial Teórico</w:t>
            </w:r>
            <w:r>
              <w:rPr>
                <w:noProof/>
                <w:webHidden/>
              </w:rPr>
              <w:tab/>
            </w:r>
            <w:r>
              <w:rPr>
                <w:noProof/>
                <w:webHidden/>
              </w:rPr>
              <w:fldChar w:fldCharType="begin"/>
            </w:r>
            <w:r>
              <w:rPr>
                <w:noProof/>
                <w:webHidden/>
              </w:rPr>
              <w:instrText xml:space="preserve"> PAGEREF _Toc204247152 \h </w:instrText>
            </w:r>
            <w:r>
              <w:rPr>
                <w:noProof/>
                <w:webHidden/>
              </w:rPr>
            </w:r>
            <w:r>
              <w:rPr>
                <w:noProof/>
                <w:webHidden/>
              </w:rPr>
              <w:fldChar w:fldCharType="separate"/>
            </w:r>
            <w:r w:rsidR="000C7B02">
              <w:rPr>
                <w:noProof/>
                <w:webHidden/>
              </w:rPr>
              <w:t>6</w:t>
            </w:r>
            <w:r>
              <w:rPr>
                <w:noProof/>
                <w:webHidden/>
              </w:rPr>
              <w:fldChar w:fldCharType="end"/>
            </w:r>
          </w:hyperlink>
        </w:p>
        <w:p w14:paraId="64EEF7AB" w14:textId="370B160F" w:rsidR="00686D51" w:rsidRDefault="00686D51">
          <w:pPr>
            <w:pStyle w:val="Sumrio1"/>
            <w:tabs>
              <w:tab w:val="right" w:leader="dot" w:pos="9061"/>
            </w:tabs>
            <w:rPr>
              <w:rFonts w:asciiTheme="minorHAnsi" w:eastAsiaTheme="minorEastAsia" w:hAnsiTheme="minorHAnsi"/>
              <w:noProof/>
              <w:lang w:eastAsia="pt-BR"/>
            </w:rPr>
          </w:pPr>
          <w:hyperlink w:anchor="_Toc204247153" w:history="1">
            <w:r w:rsidRPr="00F71C5A">
              <w:rPr>
                <w:rStyle w:val="Hyperlink"/>
                <w:noProof/>
              </w:rPr>
              <w:t>3. Trabalhos Relacionados</w:t>
            </w:r>
            <w:r>
              <w:rPr>
                <w:noProof/>
                <w:webHidden/>
              </w:rPr>
              <w:tab/>
            </w:r>
            <w:r>
              <w:rPr>
                <w:noProof/>
                <w:webHidden/>
              </w:rPr>
              <w:fldChar w:fldCharType="begin"/>
            </w:r>
            <w:r>
              <w:rPr>
                <w:noProof/>
                <w:webHidden/>
              </w:rPr>
              <w:instrText xml:space="preserve"> PAGEREF _Toc204247153 \h </w:instrText>
            </w:r>
            <w:r>
              <w:rPr>
                <w:noProof/>
                <w:webHidden/>
              </w:rPr>
            </w:r>
            <w:r>
              <w:rPr>
                <w:noProof/>
                <w:webHidden/>
              </w:rPr>
              <w:fldChar w:fldCharType="separate"/>
            </w:r>
            <w:r w:rsidR="000C7B02">
              <w:rPr>
                <w:noProof/>
                <w:webHidden/>
              </w:rPr>
              <w:t>9</w:t>
            </w:r>
            <w:r>
              <w:rPr>
                <w:noProof/>
                <w:webHidden/>
              </w:rPr>
              <w:fldChar w:fldCharType="end"/>
            </w:r>
          </w:hyperlink>
        </w:p>
        <w:p w14:paraId="3EA04213" w14:textId="7C2E3B38" w:rsidR="00686D51" w:rsidRDefault="00686D51">
          <w:pPr>
            <w:pStyle w:val="Sumrio1"/>
            <w:tabs>
              <w:tab w:val="right" w:leader="dot" w:pos="9061"/>
            </w:tabs>
            <w:rPr>
              <w:rFonts w:asciiTheme="minorHAnsi" w:eastAsiaTheme="minorEastAsia" w:hAnsiTheme="minorHAnsi"/>
              <w:noProof/>
              <w:lang w:eastAsia="pt-BR"/>
            </w:rPr>
          </w:pPr>
          <w:hyperlink w:anchor="_Toc204247154" w:history="1">
            <w:r w:rsidRPr="00F71C5A">
              <w:rPr>
                <w:rStyle w:val="Hyperlink"/>
                <w:noProof/>
              </w:rPr>
              <w:t>4. Metodologia</w:t>
            </w:r>
            <w:r>
              <w:rPr>
                <w:noProof/>
                <w:webHidden/>
              </w:rPr>
              <w:tab/>
            </w:r>
            <w:r>
              <w:rPr>
                <w:noProof/>
                <w:webHidden/>
              </w:rPr>
              <w:fldChar w:fldCharType="begin"/>
            </w:r>
            <w:r>
              <w:rPr>
                <w:noProof/>
                <w:webHidden/>
              </w:rPr>
              <w:instrText xml:space="preserve"> PAGEREF _Toc204247154 \h </w:instrText>
            </w:r>
            <w:r>
              <w:rPr>
                <w:noProof/>
                <w:webHidden/>
              </w:rPr>
            </w:r>
            <w:r>
              <w:rPr>
                <w:noProof/>
                <w:webHidden/>
              </w:rPr>
              <w:fldChar w:fldCharType="separate"/>
            </w:r>
            <w:r w:rsidR="000C7B02">
              <w:rPr>
                <w:noProof/>
                <w:webHidden/>
              </w:rPr>
              <w:t>11</w:t>
            </w:r>
            <w:r>
              <w:rPr>
                <w:noProof/>
                <w:webHidden/>
              </w:rPr>
              <w:fldChar w:fldCharType="end"/>
            </w:r>
          </w:hyperlink>
        </w:p>
        <w:p w14:paraId="25139C69" w14:textId="43922B17" w:rsidR="00686D51" w:rsidRDefault="00686D51">
          <w:pPr>
            <w:pStyle w:val="Sumrio1"/>
            <w:tabs>
              <w:tab w:val="right" w:leader="dot" w:pos="9061"/>
            </w:tabs>
            <w:rPr>
              <w:rFonts w:asciiTheme="minorHAnsi" w:eastAsiaTheme="minorEastAsia" w:hAnsiTheme="minorHAnsi"/>
              <w:noProof/>
              <w:lang w:eastAsia="pt-BR"/>
            </w:rPr>
          </w:pPr>
          <w:hyperlink w:anchor="_Toc204247155" w:history="1">
            <w:r w:rsidRPr="00F71C5A">
              <w:rPr>
                <w:rStyle w:val="Hyperlink"/>
                <w:noProof/>
              </w:rPr>
              <w:t>5. Desenvolvimento</w:t>
            </w:r>
            <w:r>
              <w:rPr>
                <w:noProof/>
                <w:webHidden/>
              </w:rPr>
              <w:tab/>
            </w:r>
            <w:r>
              <w:rPr>
                <w:noProof/>
                <w:webHidden/>
              </w:rPr>
              <w:fldChar w:fldCharType="begin"/>
            </w:r>
            <w:r>
              <w:rPr>
                <w:noProof/>
                <w:webHidden/>
              </w:rPr>
              <w:instrText xml:space="preserve"> PAGEREF _Toc204247155 \h </w:instrText>
            </w:r>
            <w:r>
              <w:rPr>
                <w:noProof/>
                <w:webHidden/>
              </w:rPr>
            </w:r>
            <w:r>
              <w:rPr>
                <w:noProof/>
                <w:webHidden/>
              </w:rPr>
              <w:fldChar w:fldCharType="separate"/>
            </w:r>
            <w:r w:rsidR="000C7B02">
              <w:rPr>
                <w:noProof/>
                <w:webHidden/>
              </w:rPr>
              <w:t>13</w:t>
            </w:r>
            <w:r>
              <w:rPr>
                <w:noProof/>
                <w:webHidden/>
              </w:rPr>
              <w:fldChar w:fldCharType="end"/>
            </w:r>
          </w:hyperlink>
        </w:p>
        <w:p w14:paraId="7C6422E3" w14:textId="669CDC6A" w:rsidR="00686D51" w:rsidRDefault="00686D51">
          <w:pPr>
            <w:pStyle w:val="Sumrio1"/>
            <w:tabs>
              <w:tab w:val="right" w:leader="dot" w:pos="9061"/>
            </w:tabs>
            <w:rPr>
              <w:rFonts w:asciiTheme="minorHAnsi" w:eastAsiaTheme="minorEastAsia" w:hAnsiTheme="minorHAnsi"/>
              <w:noProof/>
              <w:lang w:eastAsia="pt-BR"/>
            </w:rPr>
          </w:pPr>
          <w:hyperlink w:anchor="_Toc204247156" w:history="1">
            <w:r w:rsidRPr="00F71C5A">
              <w:rPr>
                <w:rStyle w:val="Hyperlink"/>
                <w:noProof/>
              </w:rPr>
              <w:t>6. Conclusão e Trabalhos Futuros</w:t>
            </w:r>
            <w:r>
              <w:rPr>
                <w:noProof/>
                <w:webHidden/>
              </w:rPr>
              <w:tab/>
            </w:r>
            <w:r>
              <w:rPr>
                <w:noProof/>
                <w:webHidden/>
              </w:rPr>
              <w:fldChar w:fldCharType="begin"/>
            </w:r>
            <w:r>
              <w:rPr>
                <w:noProof/>
                <w:webHidden/>
              </w:rPr>
              <w:instrText xml:space="preserve"> PAGEREF _Toc204247156 \h </w:instrText>
            </w:r>
            <w:r>
              <w:rPr>
                <w:noProof/>
                <w:webHidden/>
              </w:rPr>
            </w:r>
            <w:r>
              <w:rPr>
                <w:noProof/>
                <w:webHidden/>
              </w:rPr>
              <w:fldChar w:fldCharType="separate"/>
            </w:r>
            <w:r w:rsidR="000C7B02">
              <w:rPr>
                <w:noProof/>
                <w:webHidden/>
              </w:rPr>
              <w:t>24</w:t>
            </w:r>
            <w:r>
              <w:rPr>
                <w:noProof/>
                <w:webHidden/>
              </w:rPr>
              <w:fldChar w:fldCharType="end"/>
            </w:r>
          </w:hyperlink>
        </w:p>
        <w:p w14:paraId="289B47E4" w14:textId="3D90FE49" w:rsidR="00686D51" w:rsidRDefault="00686D51">
          <w:pPr>
            <w:pStyle w:val="Sumrio1"/>
            <w:tabs>
              <w:tab w:val="right" w:leader="dot" w:pos="9061"/>
            </w:tabs>
            <w:rPr>
              <w:rFonts w:asciiTheme="minorHAnsi" w:eastAsiaTheme="minorEastAsia" w:hAnsiTheme="minorHAnsi"/>
              <w:noProof/>
              <w:lang w:eastAsia="pt-BR"/>
            </w:rPr>
          </w:pPr>
          <w:hyperlink w:anchor="_Toc204247157" w:history="1">
            <w:r w:rsidRPr="00F71C5A">
              <w:rPr>
                <w:rStyle w:val="Hyperlink"/>
                <w:noProof/>
              </w:rPr>
              <w:t>7. Bibliografia</w:t>
            </w:r>
            <w:r>
              <w:rPr>
                <w:noProof/>
                <w:webHidden/>
              </w:rPr>
              <w:tab/>
            </w:r>
            <w:r>
              <w:rPr>
                <w:noProof/>
                <w:webHidden/>
              </w:rPr>
              <w:fldChar w:fldCharType="begin"/>
            </w:r>
            <w:r>
              <w:rPr>
                <w:noProof/>
                <w:webHidden/>
              </w:rPr>
              <w:instrText xml:space="preserve"> PAGEREF _Toc204247157 \h </w:instrText>
            </w:r>
            <w:r>
              <w:rPr>
                <w:noProof/>
                <w:webHidden/>
              </w:rPr>
            </w:r>
            <w:r>
              <w:rPr>
                <w:noProof/>
                <w:webHidden/>
              </w:rPr>
              <w:fldChar w:fldCharType="separate"/>
            </w:r>
            <w:r w:rsidR="000C7B02">
              <w:rPr>
                <w:noProof/>
                <w:webHidden/>
              </w:rPr>
              <w:t>29</w:t>
            </w:r>
            <w:r>
              <w:rPr>
                <w:noProof/>
                <w:webHidden/>
              </w:rPr>
              <w:fldChar w:fldCharType="end"/>
            </w:r>
          </w:hyperlink>
        </w:p>
        <w:p w14:paraId="55F67F4E" w14:textId="6821BF2E" w:rsidR="00F84F02" w:rsidRDefault="00F84F02">
          <w:r>
            <w:rPr>
              <w:b/>
              <w:bCs/>
            </w:rPr>
            <w:fldChar w:fldCharType="end"/>
          </w:r>
        </w:p>
      </w:sdtContent>
    </w:sdt>
    <w:p w14:paraId="230560F6" w14:textId="77777777" w:rsidR="00F84F02" w:rsidRDefault="00F84F02">
      <w:r>
        <w:br w:type="page"/>
      </w:r>
    </w:p>
    <w:p w14:paraId="69C543F1" w14:textId="2F183DB8" w:rsidR="006A7212" w:rsidRDefault="00442354" w:rsidP="00AF7B66">
      <w:pPr>
        <w:pStyle w:val="Ttulo1"/>
        <w:numPr>
          <w:ilvl w:val="0"/>
          <w:numId w:val="3"/>
        </w:numPr>
        <w:rPr>
          <w:rFonts w:ascii="Arial" w:hAnsi="Arial" w:cs="Arial"/>
        </w:rPr>
      </w:pPr>
      <w:bookmarkStart w:id="0" w:name="_Toc204247151"/>
      <w:r w:rsidRPr="00E550E5">
        <w:lastRenderedPageBreak/>
        <w:t>Introdução</w:t>
      </w:r>
      <w:bookmarkEnd w:id="0"/>
    </w:p>
    <w:p w14:paraId="5175B9F7" w14:textId="493427D7" w:rsidR="006A4979" w:rsidRDefault="006A4979" w:rsidP="006A4979">
      <w:r>
        <w:t>A crescente digitalização das informações e a popularização da troca de dados por meios eletrônicos intensificaram a preocupação com a segurança da informação. Nesse contexto, técnicas que visam garantir a confidencialidade e a integridade das mensagens tornaram-se cada vez mais relevantes. Tradicionalmente, a criptografia é utilizada para proteger o conteúdo da informação, tornando-o ilegível para terceiros não autorizados</w:t>
      </w:r>
      <w:r w:rsidR="00DD175B">
        <w:t xml:space="preserve"> </w:t>
      </w:r>
      <w:r w:rsidR="00DD175B">
        <w:fldChar w:fldCharType="begin"/>
      </w:r>
      <w:r w:rsidR="00DD175B">
        <w:instrText xml:space="preserve"> ADDIN ZOTERO_ITEM CSL_CITATION {"citationID":"0mH2Y1tj","properties":{"unsorted":false,"formattedCitation":"(Provos;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No entanto, mesmo mensagens criptografadas podem despertar suspeitas simplesmente por sua existência.</w:t>
      </w:r>
    </w:p>
    <w:p w14:paraId="4C4477DA" w14:textId="032AE604" w:rsidR="006A4979" w:rsidRDefault="006A4979" w:rsidP="006A4979">
      <w:r>
        <w:t>Como alternativa complementar, a esteganografia surge como uma técnica cujo objetivo não é apenas proteger o conteúdo da mensagem, mas ocultar a própria existência da comunicação, inserindo informações secretas em mídias digitais aparentemente inofensivas, como imagens, áudios ou vídeos</w:t>
      </w:r>
      <w:r w:rsidR="00DD175B">
        <w:t xml:space="preserve"> </w:t>
      </w:r>
      <w:r w:rsidR="00DD175B">
        <w:fldChar w:fldCharType="begin"/>
      </w:r>
      <w:r w:rsidR="00DD175B">
        <w:instrText xml:space="preserve"> ADDIN ZOTERO_ITEM CSL_CITATION {"citationID":"s9QuW65A","properties":{"unsorted":false,"formattedCitation":"(Provos; Honeyman, 2003)","plainCitation":"(Provos; Honeyman, 2003)","noteIndex":0},"citationItems":[{"id":423,"uris":["http://zotero.org/users/14262340/items/KDFXUDLQ"],"itemData":{"id":423,"type":"article-journal","container-title":"IEEE Security &amp; Privacy","DOI":"10.1109/MSECP.2003.1203220","ISSN":"1540-7993, 1558-4046","issue":"3","journalAbbreviation":"IEEE Secur. Privacy","language":"en","license":"https://ieeexplore.ieee.org/Xplorehelp/downloads/license-information/IEEE.html","page":"32-44","source":"DOI.org (Crossref)","title":"Hide and seek: an introduction to steganography","title-short":"Hide and seek","volume":"1","author":[{"family":"Provos","given":"N."},{"family":"Honeyman","given":"P."}],"issued":{"date-parts":[["2003",5]]}}}],"schema":"https://github.com/citation-style-language/schema/raw/master/csl-citation.json"} </w:instrText>
      </w:r>
      <w:r w:rsidR="00DD175B">
        <w:fldChar w:fldCharType="separate"/>
      </w:r>
      <w:r w:rsidR="00DD175B" w:rsidRPr="00DD175B">
        <w:rPr>
          <w:rFonts w:cs="Arial"/>
        </w:rPr>
        <w:t>(Provos; Honeyman, 2003)</w:t>
      </w:r>
      <w:r w:rsidR="00DD175B">
        <w:fldChar w:fldCharType="end"/>
      </w:r>
      <w:r>
        <w:t>. Entre esses meios, as imagens digitais destacam-se devido à sua ampla utilização e à tolerância do sistema visual humano a pequenas alterações nos valores dos pixels</w:t>
      </w:r>
      <w:r w:rsidR="00DD175B">
        <w:t xml:space="preserve"> </w:t>
      </w:r>
      <w:r w:rsidR="00DD175B">
        <w:fldChar w:fldCharType="begin"/>
      </w:r>
      <w:r w:rsidR="00DD175B">
        <w:instrText xml:space="preserve"> ADDIN ZOTERO_ITEM CSL_CITATION {"citationID":"8kakQggh","properties":{"unsorted":false,"formattedCitation":"(Cheddad et al., 2010)","plainCitation":"(Cheddad et al., 2010)","noteIndex":0},"citationItems":[{"id":407,"uris":["http://zotero.org/users/14262340/items/LWIKIJ5X"],"itemData":{"id":407,"type":"article-journal","abstract":"Steganography is the science that involves communicating secret data in an appropriate multimedia carrier, e.g., image, audio, and video ﬁles. It comes under the assumption that if the feature is visible, the point of attack is evident, thus the goal here is always to conceal the very existence of the embedded data. Steganography has various useful applications. However, like any other science it can be used for ill intentions. It has been propelled to the forefront of current security techniques by the remarkable growth in computational power, the increase in security awareness by, e.g., individuals, groups, agencies, government and through intellectual pursuit. Steganography’s ultimate objectives, which are undetectability, robustness (resistance to various image processing methods and compression) and capacity of the hidden data, are the main factors that separate it from related techniques such as watermarking and cryptography. This paper provides a state-of-the-art review and analysis of the different existing methods of steganography along with some common standards and guidelines drawn from the literature. This paper concludes with some recommendations and advocates for the object-oriented embedding mechanism. Steganalysis, which is the science of attacking steganography, is not the focus of this survey but nonetheless will be brieﬂy discussed. &amp; 2009 Elsevier B.V. All rights reserved.","container-title":"Signal Processing","DOI":"10.1016/j.sigpro.2009.08.010","ISSN":"01651684","issue":"3","journalAbbreviation":"Signal Processing","language":"en","license":"https://www.elsevier.com/tdm/userlicense/1.0/","page":"727-752","source":"DOI.org (Crossref)","title":"Digital image steganography: Survey and analysis of current methods","title-short":"Digital image steganography","volume":"90","author":[{"family":"Cheddad","given":"Abbas"},{"family":"Condell","given":"Joan"},{"family":"Curran","given":"Kevin"},{"family":"Mc Kevitt","given":"Paul"}],"issued":{"date-parts":[["2010",3]]}}}],"schema":"https://github.com/citation-style-language/schema/raw/master/csl-citation.json"} </w:instrText>
      </w:r>
      <w:r w:rsidR="00DD175B">
        <w:fldChar w:fldCharType="separate"/>
      </w:r>
      <w:r w:rsidR="00DD175B" w:rsidRPr="00DD175B">
        <w:rPr>
          <w:rFonts w:cs="Arial"/>
        </w:rPr>
        <w:t>(Cheddad et al., 2010)</w:t>
      </w:r>
      <w:r w:rsidR="00DD175B">
        <w:fldChar w:fldCharType="end"/>
      </w:r>
      <w:r>
        <w:t>.</w:t>
      </w:r>
    </w:p>
    <w:p w14:paraId="7516F23D" w14:textId="2B0EC349" w:rsidR="006A4979" w:rsidRDefault="006A4979" w:rsidP="006A4979">
      <w:r>
        <w:t>Diversos métodos esteganográficos foram propostos na literatura, sendo o método de substituição do bit menos significativo (LSB) um dos mais conhecidos, devido à sua simplicidade e alta capacidade de inserção (Autor, Ano). Entretanto, abordagens tradicionais baseadas em LSB apresentam limitações relacionadas à segurança e à facilidade de detecção por técnicas de esteganálise</w:t>
      </w:r>
      <w:r w:rsidR="00DD175B">
        <w:t xml:space="preserve"> </w:t>
      </w:r>
      <w:r w:rsidR="00DD175B">
        <w:fldChar w:fldCharType="begin"/>
      </w:r>
      <w:r w:rsidR="00DD175B">
        <w:instrText xml:space="preserve"> ADDIN ZOTERO_ITEM CSL_CITATION {"citationID":"2hr6bRXS","properties":{"unsorted":false,"formattedCitation":"(Zhang; Ping, 2003)","plainCitation":"(Zhang; Ping, 2003)","noteIndex":0},"citationItems":[{"id":411,"uris":["http://zotero.org/users/14262340/items/KTESB4ES"],"itemData":{"id":411,"type":"article-journal","abstract":"In this paper, a new steganalysis technique is proposedon the basis of statistical observations on id2erence image histograms for the reliable detection of least signi3cant bit (LSB) steganography. A physical quantity is derived from the transition coe4cients between id2erence image histograms of an image andits processedversion producedby setting all bits in the LSB plane to zero. It appears that this quantity is a goodmeasure of the weak correlation between successive bit planes and can be used to discriminate stego-images from cover images. Further studies indicate that there exists a functional relationship between this quantity andthe embeddedmessage length. Basedon those facts, an equation is formedto estimate the amount of embedded messages. Experimental results show that the proposed algorithm is comparable to previously proposed techniques. The new approach is applicable for the detection of both random and sequential LSB embedding. ? 2003 Publishedby Elsevier B.V.","container-title":"Signal Processing","DOI":"10.1016/S0165-1684(03)00169-5","ISSN":"01651684","issue":"10","journalAbbreviation":"Signal Processing","language":"en","license":"https://www.elsevier.com/tdm/userlicense/1.0/","page":"2085-2093","source":"DOI.org (Crossref)","title":"A new approach to reliable detection of LSB steganography in natural images","volume":"83","author":[{"family":"Zhang","given":"Tao"},{"family":"Ping","given":"Xijian"}],"issued":{"date-parts":[["2003",10]]}}}],"schema":"https://github.com/citation-style-language/schema/raw/master/csl-citation.json"} </w:instrText>
      </w:r>
      <w:r w:rsidR="00DD175B">
        <w:fldChar w:fldCharType="separate"/>
      </w:r>
      <w:r w:rsidR="00DD175B" w:rsidRPr="00DD175B">
        <w:rPr>
          <w:rFonts w:cs="Arial"/>
        </w:rPr>
        <w:t>(Zhang; Ping, 2003)</w:t>
      </w:r>
      <w:r w:rsidR="00DD175B">
        <w:fldChar w:fldCharType="end"/>
      </w:r>
      <w:r>
        <w:t>. Dessa forma, estratégias que buscam aumentar a imperceptibilidade e a resistência à detecção tornam-se necessárias.</w:t>
      </w:r>
    </w:p>
    <w:p w14:paraId="1E8FBF27" w14:textId="65875298" w:rsidR="006A4979" w:rsidRDefault="006A4979" w:rsidP="006A4979">
      <w:r>
        <w:t>Nesse cenário, o uso de técnicas baseadas em detecção de bordas, como o operador Sobel, tem sido explorad</w:t>
      </w:r>
      <w:r w:rsidR="00DD175B">
        <w:t>as</w:t>
      </w:r>
      <w:r>
        <w:t xml:space="preserve"> como forma de selecionar regiões da imagem menos sensíveis a alterações, aumentando a qualidade visual e a segurança do processo esteganográfico</w:t>
      </w:r>
      <w:r w:rsidR="00DD175B">
        <w:t xml:space="preserve"> </w:t>
      </w:r>
      <w:r w:rsidR="00DD175B">
        <w:fldChar w:fldCharType="begin"/>
      </w:r>
      <w:r w:rsidR="00DD175B">
        <w:instrText xml:space="preserve"> ADDIN ZOTERO_ITEM CSL_CITATION {"citationID":"WeVoXnPy","properties":{"unsorted":false,"formattedCitation":"(Mahajan; Kaur, 2012)","plainCitation":"(Mahajan; Kaur, 2012)","noteIndex":0},"citationItems":[{"id":412,"uris":["http://zotero.org/users/14262340/items/FL4L8XN8"],"itemData":{"id":412,"type":"article-journal","abstract":"Steganography is the science that deals with hiding of secret data in some carrier media which may be image, audio, formatted text or video. The main idea behind this is to conceal the very existence of data. We will be dealing here with image steganography. Many algorithms have been proposed for this purpose in spatial &amp; frequency domain. But in almost all the algorithms it has been noticed that as we embed the secret data in the image the certain characteristics or statistics of the image get disturbed. Based on these disturbed statistics steganalysts can get the reflection about the existence of secret data which they further decode with the help of available steganalytic tools. Steganalysis is a science of attacking the hidden data to get an authorized access. Although steganalysis is not a part of this work but it may be sometimes discussed as a part of literature. Even in steganography we are not purely concerned with spatial or frequency domain rather our main emphasis is on adaptive steganography or model based steganography. Adaptive steganography is not entirely a new branch of steganography rather it is based upon spatial &amp; frequency domain with an additional layer of mathematical model. So here we will be dealing with adaptive steganography which take care about the important characteristics &amp; statistics of the cover image well in advance to the embedding of secret data so that the disturbance of image statistics as mentioned earlier, which attracts the forgery or unauthorized access, can be minimized. In this survey we will analyze the various steganography algorithms which are based upon certain mathematical model or in other words algorithms which come under the category of model based steganography.","container-title":"International Journal of Computer Network and Information Security","DOI":"10.5815/ijcnis.2012.10.08","ISSN":"20749090, 20749104","issue":"10","journalAbbreviation":"IJCNIS","language":"en","page":"76-92","source":"DOI.org (Crossref)","title":"Adaptive Steganography: A survey of Recent Statistical Aware Steganography Techniques","title-short":"Adaptive Steganography","volume":"4","author":[{"family":"Mahajan","given":"Manish"},{"family":"Kaur","given":"Navdeep"}],"issued":{"date-parts":[["2012",9,1]]}}}],"schema":"https://github.com/citation-style-language/schema/raw/master/csl-citation.json"} </w:instrText>
      </w:r>
      <w:r w:rsidR="00DD175B">
        <w:fldChar w:fldCharType="separate"/>
      </w:r>
      <w:r w:rsidR="00DD175B" w:rsidRPr="00DD175B">
        <w:rPr>
          <w:rFonts w:cs="Arial"/>
        </w:rPr>
        <w:t>(Mahajan; Kaur, 2012)</w:t>
      </w:r>
      <w:r w:rsidR="00DD175B">
        <w:fldChar w:fldCharType="end"/>
      </w:r>
      <w:r>
        <w:t>. Este trabalho insere-se nesse contexto, propondo e avaliando um método de esteganografia em imagens digitais que combina a simplicidade do LSB com critérios de seleção baseados em bordas.</w:t>
      </w:r>
    </w:p>
    <w:p w14:paraId="7DC07386" w14:textId="3C59272A" w:rsidR="006A4979" w:rsidRDefault="006A4979" w:rsidP="006A4979">
      <w:pPr>
        <w:pStyle w:val="PargrafodaLista"/>
        <w:numPr>
          <w:ilvl w:val="1"/>
          <w:numId w:val="3"/>
        </w:numPr>
      </w:pPr>
      <w:r w:rsidRPr="006A4979">
        <w:t>Definição do Problema</w:t>
      </w:r>
    </w:p>
    <w:p w14:paraId="39E05B02" w14:textId="0D8C5420" w:rsidR="006A4979" w:rsidRDefault="006A4979" w:rsidP="006A4979">
      <w:r>
        <w:t xml:space="preserve">Apesar da ampla utilização de técnicas esteganográficas em imagens digitais, muitos métodos existentes apresentam fragilidades quanto à </w:t>
      </w:r>
      <w:r w:rsidR="00763F1D">
        <w:t>recuperabilidade</w:t>
      </w:r>
      <w:r>
        <w:t xml:space="preserve"> e à resistência </w:t>
      </w:r>
      <w:r>
        <w:lastRenderedPageBreak/>
        <w:t>frente a técnicas de esteganálise. Métodos simples, como o LSB tradicional, embora eficientes em termos de capacidade de inserção, tendem a ser vulneráveis a análises estatísticas e a alterações causadas por compressão ou processamento da imagem</w:t>
      </w:r>
      <w:r w:rsidR="00DD175B">
        <w:t xml:space="preserve"> </w:t>
      </w:r>
      <w:r w:rsidR="00DD175B">
        <w:fldChar w:fldCharType="begin"/>
      </w:r>
      <w:r w:rsidR="00DD175B">
        <w:instrText xml:space="preserve"> ADDIN ZOTERO_ITEM CSL_CITATION {"citationID":"lG5bt832","properties":{"unsorted":false,"formattedCitation":"(Al-Jarah; Ortega-Arjona, 2024)","plainCitation":"(Al-Jarah; Ortega-Arjona, 2024)","noteIndex":0},"citationItems":[{"id":410,"uris":["http://zotero.org/users/14262340/items/A55EM93E"],"itemData":{"id":410,"type":"article-journal","abstract":"Steganography hides a secret message inside another medium (cover-image) while maintaining imperceptibility and/or robustness/embedding capacity, making it a suitable candidate for keeping information safe and hiding the existence of data itself inside another medium. Secret data is susceptible to attacks or may be modified while steg-image is transiting through the Internet. The present paper explains how secret key steganography uses a new insertion method to hide information inside an image and a hashing function applied on the secret data. The SHA 256 function detects errors in data and assures its arrival without modifications. The proposed algorithm improves the security level by adding a robustness parameter (secret key and hash function) and creating a new insertion method that doubles the cover-image capacity to hide a secret message inside a color image compared with LSB, useful for keeping sensitive, relevant, and important information invulnerable. The results are compared with the LSB algorithm and related work in terms of the peak signal to noise ratio (PSNR) values, cover-image maximum capacity (MX), image quality index (Q), bit per pixel (BPP), processing time and robustness, showing that the proposed algorithm has a great balance between capacity and PSNR (big capacity with high PSNR level). It also increases the robustness level using secret key and hash function without affecting image imperceptibility. The proposed algorithm speed is outstanding, despite having complex calculations. This makes it eligible to be used in online platforms.","container-title":"IEEE Access","DOI":"10.1109/ACCESS.2024.3483832","ISSN":"2169-3536","journalAbbreviation":"IEEE Access","language":"en","license":"https://creativecommons.org/licenses/by-nc-nd/4.0/","page":"159534-159544","source":"DOI.org (Crossref)","title":"Enhancing the Capacity and Robustness of an LSB Algorithm Using a Novel Insertion Method, Hashing Function, and Secret Key","volume":"12","author":[{"family":"Al-Jarah","given":"Ahmed Imad Hammoodi"},{"family":"Ortega-Arjona","given":"Jorge Luis"}],"issued":{"date-parts":[["2024"]]}}}],"schema":"https://github.com/citation-style-language/schema/raw/master/csl-citation.json"} </w:instrText>
      </w:r>
      <w:r w:rsidR="00DD175B">
        <w:fldChar w:fldCharType="separate"/>
      </w:r>
      <w:r w:rsidR="00DD175B" w:rsidRPr="00DD175B">
        <w:rPr>
          <w:rFonts w:cs="Arial"/>
        </w:rPr>
        <w:t>(Al-Jarah; Ortega-Arjona, 2024)</w:t>
      </w:r>
      <w:r w:rsidR="00DD175B">
        <w:fldChar w:fldCharType="end"/>
      </w:r>
      <w:r>
        <w:t>.</w:t>
      </w:r>
    </w:p>
    <w:p w14:paraId="30ACC1CD" w14:textId="6F102887" w:rsidR="006A4979" w:rsidRDefault="006A4979" w:rsidP="006A4979">
      <w:r>
        <w:t>Dessa forma, o problema central que motiva este trabalho pode ser definido da seguinte maneira: como desenvolver um método de esteganografia em imagens digitais que mantenha uma boa capacidade de inserção de dados, preservando a qualidade visual da imagem e aumentando a resistência à detecção por técnicas de esteganálise, sem elevar excessivamente a complexidade de implementação?</w:t>
      </w:r>
    </w:p>
    <w:p w14:paraId="05F30EDC" w14:textId="57458385" w:rsidR="006A4979" w:rsidRDefault="006A4979" w:rsidP="006A4979">
      <w:pPr>
        <w:pStyle w:val="PargrafodaLista"/>
        <w:numPr>
          <w:ilvl w:val="1"/>
          <w:numId w:val="3"/>
        </w:numPr>
      </w:pPr>
      <w:r>
        <w:t>Objetivo Geral</w:t>
      </w:r>
    </w:p>
    <w:p w14:paraId="6C6C99D4" w14:textId="588DAFA3" w:rsidR="006A4979" w:rsidRDefault="006A4979" w:rsidP="006A4979">
      <w:r>
        <w:t>O objetivo geral deste trabalho é desenvolver e avaliar um método de esteganografia em imagens digitais baseado na técnica LSB, utilizando a detecção de bordas por meio do operador Sobel para selecionar regiões mais adequadas para a inserção de dados, buscando um equilíbrio entre imperceptibilidade, segurança, capacidade e recuperabilidade da informação oculta.</w:t>
      </w:r>
    </w:p>
    <w:p w14:paraId="697D419D" w14:textId="304DF93E" w:rsidR="006A4979" w:rsidRDefault="006A4979" w:rsidP="006A4979">
      <w:pPr>
        <w:pStyle w:val="PargrafodaLista"/>
        <w:numPr>
          <w:ilvl w:val="1"/>
          <w:numId w:val="3"/>
        </w:numPr>
      </w:pPr>
      <w:r w:rsidRPr="006A4979">
        <w:t>Objetivos Específicos</w:t>
      </w:r>
    </w:p>
    <w:p w14:paraId="6F05063C" w14:textId="1EEA4DD1" w:rsidR="006A4979" w:rsidRDefault="006A4979" w:rsidP="006A4979">
      <w:r w:rsidRPr="006A4979">
        <w:t xml:space="preserve">Para atingir o objetivo geral proposto, este trabalho busca, inicialmente, aprofundar o estudo dos conceitos fundamentais relacionados à esteganografia e à esteganálise aplicadas a imagens digitais. Em seguida, propõe-se a implementação de um método de inserção de dados baseado na técnica LSB, incorporando a detecção de bordas por meio do operador Sobel como critério para seleção das regiões de inserção. Adicionalmente, objetiva-se aplicar métricas objetivas de avaliação da qualidade da imagem, tais como MSE, PSNR e SSIM, a fim de analisar o impacto do método proposto sobre a similaridade visual entre as imagens originais e </w:t>
      </w:r>
      <w:proofErr w:type="spellStart"/>
      <w:r w:rsidRPr="006A4979">
        <w:t>esteganografadas</w:t>
      </w:r>
      <w:proofErr w:type="spellEnd"/>
      <w:r w:rsidRPr="006A4979">
        <w:t>. Por fim, pretende-se avaliar a segurança e a robustez do método frente a técnicas estatísticas de esteganálise, bem como verificar a capacidade de inserção e a taxa de erro na recuperação da mensagem oculta.</w:t>
      </w:r>
    </w:p>
    <w:p w14:paraId="5E5710A9" w14:textId="197559CC" w:rsidR="006A4979" w:rsidRDefault="006A4979" w:rsidP="006A4979">
      <w:pPr>
        <w:pStyle w:val="PargrafodaLista"/>
        <w:numPr>
          <w:ilvl w:val="1"/>
          <w:numId w:val="3"/>
        </w:numPr>
      </w:pPr>
      <w:r w:rsidRPr="006A4979">
        <w:t>Justificativa</w:t>
      </w:r>
    </w:p>
    <w:p w14:paraId="79CEC0A6" w14:textId="2015A362" w:rsidR="006A4979" w:rsidRDefault="006A4979" w:rsidP="006A4979">
      <w:r>
        <w:t xml:space="preserve">A relevância deste trabalho está associada à crescente necessidade de mecanismos de comunicação segura em ambientes digitais. Embora a criptografia seja amplamente utilizada, a esteganografia oferece uma camada adicional de segurança </w:t>
      </w:r>
      <w:r>
        <w:lastRenderedPageBreak/>
        <w:t>ao ocultar a própria existência da mensagem, reduzindo a probabilidade de ataques direcionados.</w:t>
      </w:r>
    </w:p>
    <w:p w14:paraId="1AC7D48D" w14:textId="7929AF0E" w:rsidR="006A4979" w:rsidRDefault="006A4979" w:rsidP="006A4979">
      <w:r>
        <w:t>Além disso, a escolha de um método baseado em LSB justifica-se por sua simplicidade de implementação e baixo custo computacional, características desejáveis em aplicações práticas. A utilização do operador Sobel como critério de seleção de regiões visa mitigar as principais limitações do LSB tradicional, aumentando a imperceptibilidade e dificultando a detecção por métodos de esteganálise.</w:t>
      </w:r>
    </w:p>
    <w:p w14:paraId="3AB53867" w14:textId="548B2ECE" w:rsidR="002D6C8F" w:rsidRPr="006606E5" w:rsidRDefault="006A4979" w:rsidP="002D6C8F">
      <w:r>
        <w:t>Do ponto de vista acadêmico, este trabalho contribui para o estudo de abordagens híbridas em esteganografia, combinando técnicas clássicas com estratégias de seleção de regiões baseadas em características da imagem. Do ponto de vista prático, os resultados obtidos podem servir de base para aplicações que demandem comunicação oculta em imagens digitais, respeitando requisitos de qualidade visual e segurança.</w:t>
      </w:r>
      <w:r w:rsidR="002D6C8F" w:rsidRPr="006606E5">
        <w:t xml:space="preserve"> </w:t>
      </w:r>
    </w:p>
    <w:p w14:paraId="7273D0AE" w14:textId="270DF1E4" w:rsidR="00DD175B" w:rsidRPr="006606E5" w:rsidRDefault="00DD175B" w:rsidP="006606E5"/>
    <w:sectPr w:rsidR="00DD175B" w:rsidRPr="006606E5" w:rsidSect="00E550E5">
      <w:headerReference w:type="default" r:id="rId1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B8985" w14:textId="77777777" w:rsidR="00CD2F51" w:rsidRDefault="00CD2F51" w:rsidP="00E550E5">
      <w:pPr>
        <w:spacing w:after="0" w:line="240" w:lineRule="auto"/>
      </w:pPr>
      <w:r>
        <w:separator/>
      </w:r>
    </w:p>
  </w:endnote>
  <w:endnote w:type="continuationSeparator" w:id="0">
    <w:p w14:paraId="4C6CCB12" w14:textId="77777777" w:rsidR="00CD2F51" w:rsidRDefault="00CD2F51" w:rsidP="00E55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4879C" w14:textId="77777777" w:rsidR="00CD2F51" w:rsidRDefault="00CD2F51" w:rsidP="00E550E5">
      <w:pPr>
        <w:spacing w:after="0" w:line="240" w:lineRule="auto"/>
      </w:pPr>
      <w:r>
        <w:separator/>
      </w:r>
    </w:p>
  </w:footnote>
  <w:footnote w:type="continuationSeparator" w:id="0">
    <w:p w14:paraId="0679ED31" w14:textId="77777777" w:rsidR="00CD2F51" w:rsidRDefault="00CD2F51" w:rsidP="00E55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6608334"/>
      <w:docPartObj>
        <w:docPartGallery w:val="Page Numbers (Top of Page)"/>
        <w:docPartUnique/>
      </w:docPartObj>
    </w:sdtPr>
    <w:sdtEndPr/>
    <w:sdtContent>
      <w:p w14:paraId="6A2FC3EC" w14:textId="492A2B4F" w:rsidR="00E550E5" w:rsidRDefault="00E550E5">
        <w:pPr>
          <w:pStyle w:val="Cabealho"/>
          <w:jc w:val="right"/>
        </w:pPr>
        <w:r>
          <w:fldChar w:fldCharType="begin"/>
        </w:r>
        <w:r>
          <w:instrText>PAGE   \* MERGEFORMAT</w:instrText>
        </w:r>
        <w:r>
          <w:fldChar w:fldCharType="separate"/>
        </w:r>
        <w:r>
          <w:t>2</w:t>
        </w:r>
        <w:r>
          <w:fldChar w:fldCharType="end"/>
        </w:r>
      </w:p>
    </w:sdtContent>
  </w:sdt>
  <w:p w14:paraId="60F65BC8" w14:textId="77777777" w:rsidR="00E550E5" w:rsidRDefault="00E550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91D13"/>
    <w:multiLevelType w:val="hybridMultilevel"/>
    <w:tmpl w:val="501A4E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AEF6A47"/>
    <w:multiLevelType w:val="hybridMultilevel"/>
    <w:tmpl w:val="C14048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5C894222"/>
    <w:multiLevelType w:val="multilevel"/>
    <w:tmpl w:val="32AEC98C"/>
    <w:lvl w:ilvl="0">
      <w:start w:val="1"/>
      <w:numFmt w:val="decimal"/>
      <w:lvlText w:val="%1."/>
      <w:lvlJc w:val="left"/>
      <w:pPr>
        <w:ind w:left="357" w:hanging="357"/>
      </w:pPr>
      <w:rPr>
        <w:rFonts w:hint="default"/>
        <w:b w:val="0"/>
      </w:rPr>
    </w:lvl>
    <w:lvl w:ilvl="1">
      <w:start w:val="1"/>
      <w:numFmt w:val="decimal"/>
      <w:lvlText w:val="%1.%2."/>
      <w:lvlJc w:val="left"/>
      <w:pPr>
        <w:ind w:left="357" w:hanging="357"/>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 w15:restartNumberingAfterBreak="0">
    <w:nsid w:val="5E941791"/>
    <w:multiLevelType w:val="hybridMultilevel"/>
    <w:tmpl w:val="AA340782"/>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72BC6893"/>
    <w:multiLevelType w:val="hybridMultilevel"/>
    <w:tmpl w:val="2BCA307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28977490">
    <w:abstractNumId w:val="1"/>
  </w:num>
  <w:num w:numId="2" w16cid:durableId="1045832396">
    <w:abstractNumId w:val="0"/>
  </w:num>
  <w:num w:numId="3" w16cid:durableId="1812213010">
    <w:abstractNumId w:val="2"/>
  </w:num>
  <w:num w:numId="4" w16cid:durableId="1251158514">
    <w:abstractNumId w:val="3"/>
  </w:num>
  <w:num w:numId="5" w16cid:durableId="1402022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75B"/>
    <w:rsid w:val="0000562E"/>
    <w:rsid w:val="00013A46"/>
    <w:rsid w:val="00022118"/>
    <w:rsid w:val="00025DA3"/>
    <w:rsid w:val="000469F9"/>
    <w:rsid w:val="00056421"/>
    <w:rsid w:val="0005744D"/>
    <w:rsid w:val="000A4C0B"/>
    <w:rsid w:val="000C7B02"/>
    <w:rsid w:val="000C7D05"/>
    <w:rsid w:val="00142C0A"/>
    <w:rsid w:val="00145BEC"/>
    <w:rsid w:val="00150655"/>
    <w:rsid w:val="001868D1"/>
    <w:rsid w:val="001869F4"/>
    <w:rsid w:val="001A571E"/>
    <w:rsid w:val="001D664D"/>
    <w:rsid w:val="00203C04"/>
    <w:rsid w:val="00233DEC"/>
    <w:rsid w:val="00237E08"/>
    <w:rsid w:val="002B1B09"/>
    <w:rsid w:val="002B34F8"/>
    <w:rsid w:val="002D1CE9"/>
    <w:rsid w:val="002D6C8F"/>
    <w:rsid w:val="002E723B"/>
    <w:rsid w:val="002F177B"/>
    <w:rsid w:val="00301951"/>
    <w:rsid w:val="003222EB"/>
    <w:rsid w:val="00354074"/>
    <w:rsid w:val="003615E3"/>
    <w:rsid w:val="0037101F"/>
    <w:rsid w:val="00386A99"/>
    <w:rsid w:val="003B1954"/>
    <w:rsid w:val="003F669B"/>
    <w:rsid w:val="00433459"/>
    <w:rsid w:val="00434038"/>
    <w:rsid w:val="00442354"/>
    <w:rsid w:val="00444702"/>
    <w:rsid w:val="00496725"/>
    <w:rsid w:val="004B1F3C"/>
    <w:rsid w:val="004D0AAD"/>
    <w:rsid w:val="004D4FDF"/>
    <w:rsid w:val="004F4885"/>
    <w:rsid w:val="0055787A"/>
    <w:rsid w:val="005629B9"/>
    <w:rsid w:val="00565117"/>
    <w:rsid w:val="00584286"/>
    <w:rsid w:val="005852C5"/>
    <w:rsid w:val="005D48B4"/>
    <w:rsid w:val="00611B1D"/>
    <w:rsid w:val="0061372A"/>
    <w:rsid w:val="00616D88"/>
    <w:rsid w:val="00620C11"/>
    <w:rsid w:val="00653CA4"/>
    <w:rsid w:val="00654EEC"/>
    <w:rsid w:val="006606E5"/>
    <w:rsid w:val="0068575C"/>
    <w:rsid w:val="00686D51"/>
    <w:rsid w:val="006A4979"/>
    <w:rsid w:val="006A7212"/>
    <w:rsid w:val="006B0465"/>
    <w:rsid w:val="006B418D"/>
    <w:rsid w:val="006C0F80"/>
    <w:rsid w:val="006C595B"/>
    <w:rsid w:val="006C5F68"/>
    <w:rsid w:val="006C63E2"/>
    <w:rsid w:val="006D7806"/>
    <w:rsid w:val="006F0690"/>
    <w:rsid w:val="00700EFD"/>
    <w:rsid w:val="007041D4"/>
    <w:rsid w:val="00710008"/>
    <w:rsid w:val="00731523"/>
    <w:rsid w:val="007354E8"/>
    <w:rsid w:val="00763F1D"/>
    <w:rsid w:val="00783E59"/>
    <w:rsid w:val="007B173A"/>
    <w:rsid w:val="007D1309"/>
    <w:rsid w:val="00815B78"/>
    <w:rsid w:val="008176C7"/>
    <w:rsid w:val="00830916"/>
    <w:rsid w:val="0085675B"/>
    <w:rsid w:val="00867618"/>
    <w:rsid w:val="00870CB2"/>
    <w:rsid w:val="00875BFE"/>
    <w:rsid w:val="008813BB"/>
    <w:rsid w:val="008862B0"/>
    <w:rsid w:val="008874B2"/>
    <w:rsid w:val="008A06D9"/>
    <w:rsid w:val="008A2A4B"/>
    <w:rsid w:val="008A2E25"/>
    <w:rsid w:val="008F70A4"/>
    <w:rsid w:val="009216CC"/>
    <w:rsid w:val="00951622"/>
    <w:rsid w:val="00966BB0"/>
    <w:rsid w:val="009C432D"/>
    <w:rsid w:val="009D0D8C"/>
    <w:rsid w:val="009E41D3"/>
    <w:rsid w:val="00A34915"/>
    <w:rsid w:val="00A528E3"/>
    <w:rsid w:val="00A710EF"/>
    <w:rsid w:val="00A7139C"/>
    <w:rsid w:val="00A76F83"/>
    <w:rsid w:val="00A8114E"/>
    <w:rsid w:val="00AC1820"/>
    <w:rsid w:val="00AF1EBF"/>
    <w:rsid w:val="00AF7B66"/>
    <w:rsid w:val="00B01859"/>
    <w:rsid w:val="00B20307"/>
    <w:rsid w:val="00B23EE3"/>
    <w:rsid w:val="00B34CD6"/>
    <w:rsid w:val="00B43A55"/>
    <w:rsid w:val="00B462CF"/>
    <w:rsid w:val="00B56912"/>
    <w:rsid w:val="00B844F9"/>
    <w:rsid w:val="00BB4E2D"/>
    <w:rsid w:val="00BE14A0"/>
    <w:rsid w:val="00BF153A"/>
    <w:rsid w:val="00C23CC5"/>
    <w:rsid w:val="00C9207E"/>
    <w:rsid w:val="00C928B4"/>
    <w:rsid w:val="00CB026E"/>
    <w:rsid w:val="00CD2F51"/>
    <w:rsid w:val="00D454EC"/>
    <w:rsid w:val="00D65CD5"/>
    <w:rsid w:val="00D90AC8"/>
    <w:rsid w:val="00DB27C3"/>
    <w:rsid w:val="00DC0B1C"/>
    <w:rsid w:val="00DD175B"/>
    <w:rsid w:val="00DE58C2"/>
    <w:rsid w:val="00E32EA6"/>
    <w:rsid w:val="00E550E5"/>
    <w:rsid w:val="00E56EA6"/>
    <w:rsid w:val="00E649AF"/>
    <w:rsid w:val="00EA1C81"/>
    <w:rsid w:val="00EB6200"/>
    <w:rsid w:val="00F16895"/>
    <w:rsid w:val="00F3261F"/>
    <w:rsid w:val="00F6532E"/>
    <w:rsid w:val="00F84F02"/>
    <w:rsid w:val="00FD33F0"/>
    <w:rsid w:val="00FF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F325C9"/>
  <w15:chartTrackingRefBased/>
  <w15:docId w15:val="{F456888B-18CB-4535-8067-5241E3723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07"/>
    <w:pPr>
      <w:spacing w:line="360" w:lineRule="auto"/>
      <w:jc w:val="both"/>
    </w:pPr>
    <w:rPr>
      <w:rFonts w:ascii="Arial" w:hAnsi="Arial"/>
    </w:rPr>
  </w:style>
  <w:style w:type="paragraph" w:styleId="Ttulo1">
    <w:name w:val="heading 1"/>
    <w:basedOn w:val="Normal"/>
    <w:next w:val="Normal"/>
    <w:link w:val="Ttulo1Char"/>
    <w:uiPriority w:val="9"/>
    <w:qFormat/>
    <w:rsid w:val="00F84F02"/>
    <w:pPr>
      <w:keepNext/>
      <w:keepLines/>
      <w:spacing w:before="240" w:after="80"/>
      <w:outlineLvl w:val="0"/>
    </w:pPr>
    <w:rPr>
      <w:rFonts w:asciiTheme="majorHAnsi" w:eastAsiaTheme="majorEastAsia" w:hAnsiTheme="majorHAnsi" w:cstheme="majorBidi"/>
      <w:b/>
      <w:szCs w:val="40"/>
    </w:rPr>
  </w:style>
  <w:style w:type="paragraph" w:styleId="Ttulo2">
    <w:name w:val="heading 2"/>
    <w:basedOn w:val="Normal"/>
    <w:next w:val="Normal"/>
    <w:link w:val="Ttulo2Char"/>
    <w:uiPriority w:val="9"/>
    <w:unhideWhenUsed/>
    <w:qFormat/>
    <w:rsid w:val="00A8114E"/>
    <w:pPr>
      <w:keepNext/>
      <w:keepLines/>
      <w:spacing w:before="240" w:after="80"/>
      <w:outlineLvl w:val="1"/>
    </w:pPr>
    <w:rPr>
      <w:rFonts w:eastAsiaTheme="majorEastAsia" w:cstheme="majorBidi"/>
      <w:szCs w:val="32"/>
    </w:rPr>
  </w:style>
  <w:style w:type="paragraph" w:styleId="Ttulo3">
    <w:name w:val="heading 3"/>
    <w:basedOn w:val="Normal"/>
    <w:next w:val="Normal"/>
    <w:link w:val="Ttulo3Char"/>
    <w:uiPriority w:val="9"/>
    <w:semiHidden/>
    <w:unhideWhenUsed/>
    <w:qFormat/>
    <w:rsid w:val="008567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567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567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56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56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56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567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4F02"/>
    <w:rPr>
      <w:rFonts w:asciiTheme="majorHAnsi" w:eastAsiaTheme="majorEastAsia" w:hAnsiTheme="majorHAnsi" w:cstheme="majorBidi"/>
      <w:b/>
      <w:szCs w:val="40"/>
    </w:rPr>
  </w:style>
  <w:style w:type="character" w:customStyle="1" w:styleId="Ttulo2Char">
    <w:name w:val="Título 2 Char"/>
    <w:basedOn w:val="Fontepargpadro"/>
    <w:link w:val="Ttulo2"/>
    <w:uiPriority w:val="9"/>
    <w:rsid w:val="00A8114E"/>
    <w:rPr>
      <w:rFonts w:ascii="Arial" w:eastAsiaTheme="majorEastAsia" w:hAnsi="Arial" w:cstheme="majorBidi"/>
      <w:szCs w:val="32"/>
    </w:rPr>
  </w:style>
  <w:style w:type="character" w:customStyle="1" w:styleId="Ttulo3Char">
    <w:name w:val="Título 3 Char"/>
    <w:basedOn w:val="Fontepargpadro"/>
    <w:link w:val="Ttulo3"/>
    <w:uiPriority w:val="9"/>
    <w:semiHidden/>
    <w:rsid w:val="0085675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5675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567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567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567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567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5675B"/>
    <w:rPr>
      <w:rFonts w:eastAsiaTheme="majorEastAsia" w:cstheme="majorBidi"/>
      <w:color w:val="272727" w:themeColor="text1" w:themeTint="D8"/>
    </w:rPr>
  </w:style>
  <w:style w:type="paragraph" w:styleId="Ttulo">
    <w:name w:val="Title"/>
    <w:basedOn w:val="Normal"/>
    <w:next w:val="Normal"/>
    <w:link w:val="TtuloChar"/>
    <w:uiPriority w:val="10"/>
    <w:qFormat/>
    <w:rsid w:val="00856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67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567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567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5675B"/>
    <w:pPr>
      <w:spacing w:before="160"/>
      <w:jc w:val="center"/>
    </w:pPr>
    <w:rPr>
      <w:i/>
      <w:iCs/>
      <w:color w:val="404040" w:themeColor="text1" w:themeTint="BF"/>
    </w:rPr>
  </w:style>
  <w:style w:type="character" w:customStyle="1" w:styleId="CitaoChar">
    <w:name w:val="Citação Char"/>
    <w:basedOn w:val="Fontepargpadro"/>
    <w:link w:val="Citao"/>
    <w:uiPriority w:val="29"/>
    <w:rsid w:val="0085675B"/>
    <w:rPr>
      <w:i/>
      <w:iCs/>
      <w:color w:val="404040" w:themeColor="text1" w:themeTint="BF"/>
    </w:rPr>
  </w:style>
  <w:style w:type="paragraph" w:styleId="PargrafodaLista">
    <w:name w:val="List Paragraph"/>
    <w:basedOn w:val="Normal"/>
    <w:uiPriority w:val="34"/>
    <w:qFormat/>
    <w:rsid w:val="0085675B"/>
    <w:pPr>
      <w:ind w:left="720"/>
      <w:contextualSpacing/>
    </w:pPr>
  </w:style>
  <w:style w:type="character" w:styleId="nfaseIntensa">
    <w:name w:val="Intense Emphasis"/>
    <w:basedOn w:val="Fontepargpadro"/>
    <w:uiPriority w:val="21"/>
    <w:qFormat/>
    <w:rsid w:val="0085675B"/>
    <w:rPr>
      <w:i/>
      <w:iCs/>
      <w:color w:val="0F4761" w:themeColor="accent1" w:themeShade="BF"/>
    </w:rPr>
  </w:style>
  <w:style w:type="paragraph" w:styleId="CitaoIntensa">
    <w:name w:val="Intense Quote"/>
    <w:basedOn w:val="Normal"/>
    <w:next w:val="Normal"/>
    <w:link w:val="CitaoIntensaChar"/>
    <w:uiPriority w:val="30"/>
    <w:qFormat/>
    <w:rsid w:val="00856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5675B"/>
    <w:rPr>
      <w:i/>
      <w:iCs/>
      <w:color w:val="0F4761" w:themeColor="accent1" w:themeShade="BF"/>
    </w:rPr>
  </w:style>
  <w:style w:type="character" w:styleId="RefernciaIntensa">
    <w:name w:val="Intense Reference"/>
    <w:basedOn w:val="Fontepargpadro"/>
    <w:uiPriority w:val="32"/>
    <w:qFormat/>
    <w:rsid w:val="0085675B"/>
    <w:rPr>
      <w:b/>
      <w:bCs/>
      <w:smallCaps/>
      <w:color w:val="0F4761" w:themeColor="accent1" w:themeShade="BF"/>
      <w:spacing w:val="5"/>
    </w:rPr>
  </w:style>
  <w:style w:type="table" w:styleId="Tabelacomgrade">
    <w:name w:val="Table Grid"/>
    <w:basedOn w:val="Tabelanormal"/>
    <w:uiPriority w:val="39"/>
    <w:rsid w:val="0014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142C0A"/>
    <w:rPr>
      <w:b/>
      <w:bCs/>
    </w:rPr>
  </w:style>
  <w:style w:type="paragraph" w:styleId="NormalWeb">
    <w:name w:val="Normal (Web)"/>
    <w:basedOn w:val="Normal"/>
    <w:uiPriority w:val="99"/>
    <w:semiHidden/>
    <w:unhideWhenUsed/>
    <w:rsid w:val="00142C0A"/>
    <w:rPr>
      <w:rFonts w:ascii="Times New Roman" w:hAnsi="Times New Roman" w:cs="Times New Roman"/>
    </w:rPr>
  </w:style>
  <w:style w:type="paragraph" w:styleId="SemEspaamento">
    <w:name w:val="No Spacing"/>
    <w:link w:val="SemEspaamentoChar"/>
    <w:uiPriority w:val="1"/>
    <w:qFormat/>
    <w:rsid w:val="002F177B"/>
    <w:pPr>
      <w:spacing w:after="0" w:line="240" w:lineRule="auto"/>
    </w:pPr>
    <w:rPr>
      <w:rFonts w:eastAsiaTheme="minorEastAsia"/>
      <w:kern w:val="0"/>
      <w:sz w:val="22"/>
      <w:szCs w:val="22"/>
      <w:lang w:eastAsia="pt-BR"/>
      <w14:ligatures w14:val="none"/>
    </w:rPr>
  </w:style>
  <w:style w:type="character" w:customStyle="1" w:styleId="SemEspaamentoChar">
    <w:name w:val="Sem Espaçamento Char"/>
    <w:basedOn w:val="Fontepargpadro"/>
    <w:link w:val="SemEspaamento"/>
    <w:uiPriority w:val="1"/>
    <w:rsid w:val="002F177B"/>
    <w:rPr>
      <w:rFonts w:eastAsiaTheme="minorEastAsia"/>
      <w:kern w:val="0"/>
      <w:sz w:val="22"/>
      <w:szCs w:val="22"/>
      <w:lang w:eastAsia="pt-BR"/>
      <w14:ligatures w14:val="none"/>
    </w:rPr>
  </w:style>
  <w:style w:type="paragraph" w:customStyle="1" w:styleId="Contedodatabela">
    <w:name w:val="Conteúdo da tabela"/>
    <w:basedOn w:val="Normal"/>
    <w:rsid w:val="00150655"/>
    <w:pPr>
      <w:suppressLineNumbers/>
      <w:suppressAutoHyphens/>
      <w:spacing w:after="0" w:line="240" w:lineRule="auto"/>
    </w:pPr>
    <w:rPr>
      <w:rFonts w:ascii="Times New Roman" w:eastAsia="Times New Roman" w:hAnsi="Times New Roman" w:cs="Times New Roman"/>
      <w:kern w:val="0"/>
      <w:lang w:eastAsia="zh-CN"/>
      <w14:ligatures w14:val="none"/>
    </w:rPr>
  </w:style>
  <w:style w:type="paragraph" w:styleId="Cabealho">
    <w:name w:val="header"/>
    <w:basedOn w:val="Normal"/>
    <w:link w:val="CabealhoChar"/>
    <w:uiPriority w:val="99"/>
    <w:unhideWhenUsed/>
    <w:rsid w:val="00E550E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50E5"/>
  </w:style>
  <w:style w:type="paragraph" w:styleId="Rodap">
    <w:name w:val="footer"/>
    <w:basedOn w:val="Normal"/>
    <w:link w:val="RodapChar"/>
    <w:uiPriority w:val="99"/>
    <w:unhideWhenUsed/>
    <w:rsid w:val="00E550E5"/>
    <w:pPr>
      <w:tabs>
        <w:tab w:val="center" w:pos="4252"/>
        <w:tab w:val="right" w:pos="8504"/>
      </w:tabs>
      <w:spacing w:after="0" w:line="240" w:lineRule="auto"/>
    </w:pPr>
  </w:style>
  <w:style w:type="character" w:customStyle="1" w:styleId="RodapChar">
    <w:name w:val="Rodapé Char"/>
    <w:basedOn w:val="Fontepargpadro"/>
    <w:link w:val="Rodap"/>
    <w:uiPriority w:val="99"/>
    <w:rsid w:val="00E550E5"/>
  </w:style>
  <w:style w:type="paragraph" w:styleId="CabealhodoSumrio">
    <w:name w:val="TOC Heading"/>
    <w:basedOn w:val="Ttulo1"/>
    <w:next w:val="Normal"/>
    <w:uiPriority w:val="39"/>
    <w:unhideWhenUsed/>
    <w:qFormat/>
    <w:rsid w:val="00F84F02"/>
    <w:pPr>
      <w:spacing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8114E"/>
    <w:pPr>
      <w:spacing w:after="100"/>
    </w:pPr>
  </w:style>
  <w:style w:type="paragraph" w:styleId="Sumrio2">
    <w:name w:val="toc 2"/>
    <w:basedOn w:val="Normal"/>
    <w:next w:val="Normal"/>
    <w:autoRedefine/>
    <w:uiPriority w:val="39"/>
    <w:unhideWhenUsed/>
    <w:rsid w:val="00A8114E"/>
    <w:pPr>
      <w:spacing w:after="100"/>
      <w:ind w:left="240"/>
    </w:pPr>
  </w:style>
  <w:style w:type="character" w:styleId="Hyperlink">
    <w:name w:val="Hyperlink"/>
    <w:basedOn w:val="Fontepargpadro"/>
    <w:uiPriority w:val="99"/>
    <w:unhideWhenUsed/>
    <w:rsid w:val="00A8114E"/>
    <w:rPr>
      <w:color w:val="467886" w:themeColor="hyperlink"/>
      <w:u w:val="single"/>
    </w:rPr>
  </w:style>
  <w:style w:type="character" w:styleId="MenoPendente">
    <w:name w:val="Unresolved Mention"/>
    <w:basedOn w:val="Fontepargpadro"/>
    <w:uiPriority w:val="99"/>
    <w:semiHidden/>
    <w:unhideWhenUsed/>
    <w:rsid w:val="003222EB"/>
    <w:rPr>
      <w:color w:val="605E5C"/>
      <w:shd w:val="clear" w:color="auto" w:fill="E1DFDD"/>
    </w:rPr>
  </w:style>
  <w:style w:type="paragraph" w:styleId="Textodenotaderodap">
    <w:name w:val="footnote text"/>
    <w:basedOn w:val="Normal"/>
    <w:link w:val="TextodenotaderodapChar"/>
    <w:uiPriority w:val="99"/>
    <w:semiHidden/>
    <w:unhideWhenUsed/>
    <w:rsid w:val="0055787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5787A"/>
    <w:rPr>
      <w:rFonts w:ascii="Arial" w:hAnsi="Arial"/>
      <w:sz w:val="20"/>
      <w:szCs w:val="20"/>
    </w:rPr>
  </w:style>
  <w:style w:type="character" w:styleId="Refdenotaderodap">
    <w:name w:val="footnote reference"/>
    <w:basedOn w:val="Fontepargpadro"/>
    <w:uiPriority w:val="99"/>
    <w:semiHidden/>
    <w:unhideWhenUsed/>
    <w:rsid w:val="0055787A"/>
    <w:rPr>
      <w:vertAlign w:val="superscript"/>
    </w:rPr>
  </w:style>
  <w:style w:type="paragraph" w:styleId="Bibliografia">
    <w:name w:val="Bibliography"/>
    <w:basedOn w:val="Normal"/>
    <w:next w:val="Normal"/>
    <w:uiPriority w:val="37"/>
    <w:unhideWhenUsed/>
    <w:rsid w:val="00145BEC"/>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98600">
      <w:bodyDiv w:val="1"/>
      <w:marLeft w:val="0"/>
      <w:marRight w:val="0"/>
      <w:marTop w:val="0"/>
      <w:marBottom w:val="0"/>
      <w:divBdr>
        <w:top w:val="none" w:sz="0" w:space="0" w:color="auto"/>
        <w:left w:val="none" w:sz="0" w:space="0" w:color="auto"/>
        <w:bottom w:val="none" w:sz="0" w:space="0" w:color="auto"/>
        <w:right w:val="none" w:sz="0" w:space="0" w:color="auto"/>
      </w:divBdr>
      <w:divsChild>
        <w:div w:id="729309865">
          <w:marLeft w:val="0"/>
          <w:marRight w:val="0"/>
          <w:marTop w:val="0"/>
          <w:marBottom w:val="0"/>
          <w:divBdr>
            <w:top w:val="none" w:sz="0" w:space="0" w:color="auto"/>
            <w:left w:val="none" w:sz="0" w:space="0" w:color="auto"/>
            <w:bottom w:val="none" w:sz="0" w:space="0" w:color="auto"/>
            <w:right w:val="none" w:sz="0" w:space="0" w:color="auto"/>
          </w:divBdr>
        </w:div>
      </w:divsChild>
    </w:div>
    <w:div w:id="246380518">
      <w:bodyDiv w:val="1"/>
      <w:marLeft w:val="0"/>
      <w:marRight w:val="0"/>
      <w:marTop w:val="0"/>
      <w:marBottom w:val="0"/>
      <w:divBdr>
        <w:top w:val="none" w:sz="0" w:space="0" w:color="auto"/>
        <w:left w:val="none" w:sz="0" w:space="0" w:color="auto"/>
        <w:bottom w:val="none" w:sz="0" w:space="0" w:color="auto"/>
        <w:right w:val="none" w:sz="0" w:space="0" w:color="auto"/>
      </w:divBdr>
    </w:div>
    <w:div w:id="407071121">
      <w:bodyDiv w:val="1"/>
      <w:marLeft w:val="0"/>
      <w:marRight w:val="0"/>
      <w:marTop w:val="0"/>
      <w:marBottom w:val="0"/>
      <w:divBdr>
        <w:top w:val="none" w:sz="0" w:space="0" w:color="auto"/>
        <w:left w:val="none" w:sz="0" w:space="0" w:color="auto"/>
        <w:bottom w:val="none" w:sz="0" w:space="0" w:color="auto"/>
        <w:right w:val="none" w:sz="0" w:space="0" w:color="auto"/>
      </w:divBdr>
      <w:divsChild>
        <w:div w:id="80104123">
          <w:marLeft w:val="0"/>
          <w:marRight w:val="0"/>
          <w:marTop w:val="0"/>
          <w:marBottom w:val="0"/>
          <w:divBdr>
            <w:top w:val="none" w:sz="0" w:space="0" w:color="auto"/>
            <w:left w:val="none" w:sz="0" w:space="0" w:color="auto"/>
            <w:bottom w:val="none" w:sz="0" w:space="0" w:color="auto"/>
            <w:right w:val="none" w:sz="0" w:space="0" w:color="auto"/>
          </w:divBdr>
        </w:div>
      </w:divsChild>
    </w:div>
    <w:div w:id="418714946">
      <w:bodyDiv w:val="1"/>
      <w:marLeft w:val="0"/>
      <w:marRight w:val="0"/>
      <w:marTop w:val="0"/>
      <w:marBottom w:val="0"/>
      <w:divBdr>
        <w:top w:val="none" w:sz="0" w:space="0" w:color="auto"/>
        <w:left w:val="none" w:sz="0" w:space="0" w:color="auto"/>
        <w:bottom w:val="none" w:sz="0" w:space="0" w:color="auto"/>
        <w:right w:val="none" w:sz="0" w:space="0" w:color="auto"/>
      </w:divBdr>
    </w:div>
    <w:div w:id="446050422">
      <w:bodyDiv w:val="1"/>
      <w:marLeft w:val="0"/>
      <w:marRight w:val="0"/>
      <w:marTop w:val="0"/>
      <w:marBottom w:val="0"/>
      <w:divBdr>
        <w:top w:val="none" w:sz="0" w:space="0" w:color="auto"/>
        <w:left w:val="none" w:sz="0" w:space="0" w:color="auto"/>
        <w:bottom w:val="none" w:sz="0" w:space="0" w:color="auto"/>
        <w:right w:val="none" w:sz="0" w:space="0" w:color="auto"/>
      </w:divBdr>
    </w:div>
    <w:div w:id="867836460">
      <w:bodyDiv w:val="1"/>
      <w:marLeft w:val="0"/>
      <w:marRight w:val="0"/>
      <w:marTop w:val="0"/>
      <w:marBottom w:val="0"/>
      <w:divBdr>
        <w:top w:val="none" w:sz="0" w:space="0" w:color="auto"/>
        <w:left w:val="none" w:sz="0" w:space="0" w:color="auto"/>
        <w:bottom w:val="none" w:sz="0" w:space="0" w:color="auto"/>
        <w:right w:val="none" w:sz="0" w:space="0" w:color="auto"/>
      </w:divBdr>
      <w:divsChild>
        <w:div w:id="588272967">
          <w:marLeft w:val="0"/>
          <w:marRight w:val="0"/>
          <w:marTop w:val="0"/>
          <w:marBottom w:val="0"/>
          <w:divBdr>
            <w:top w:val="none" w:sz="0" w:space="0" w:color="auto"/>
            <w:left w:val="none" w:sz="0" w:space="0" w:color="auto"/>
            <w:bottom w:val="none" w:sz="0" w:space="0" w:color="auto"/>
            <w:right w:val="none" w:sz="0" w:space="0" w:color="auto"/>
          </w:divBdr>
        </w:div>
      </w:divsChild>
    </w:div>
    <w:div w:id="1033461576">
      <w:bodyDiv w:val="1"/>
      <w:marLeft w:val="0"/>
      <w:marRight w:val="0"/>
      <w:marTop w:val="0"/>
      <w:marBottom w:val="0"/>
      <w:divBdr>
        <w:top w:val="none" w:sz="0" w:space="0" w:color="auto"/>
        <w:left w:val="none" w:sz="0" w:space="0" w:color="auto"/>
        <w:bottom w:val="none" w:sz="0" w:space="0" w:color="auto"/>
        <w:right w:val="none" w:sz="0" w:space="0" w:color="auto"/>
      </w:divBdr>
    </w:div>
    <w:div w:id="1054349065">
      <w:bodyDiv w:val="1"/>
      <w:marLeft w:val="0"/>
      <w:marRight w:val="0"/>
      <w:marTop w:val="0"/>
      <w:marBottom w:val="0"/>
      <w:divBdr>
        <w:top w:val="none" w:sz="0" w:space="0" w:color="auto"/>
        <w:left w:val="none" w:sz="0" w:space="0" w:color="auto"/>
        <w:bottom w:val="none" w:sz="0" w:space="0" w:color="auto"/>
        <w:right w:val="none" w:sz="0" w:space="0" w:color="auto"/>
      </w:divBdr>
      <w:divsChild>
        <w:div w:id="436876710">
          <w:marLeft w:val="0"/>
          <w:marRight w:val="0"/>
          <w:marTop w:val="0"/>
          <w:marBottom w:val="0"/>
          <w:divBdr>
            <w:top w:val="none" w:sz="0" w:space="0" w:color="auto"/>
            <w:left w:val="none" w:sz="0" w:space="0" w:color="auto"/>
            <w:bottom w:val="none" w:sz="0" w:space="0" w:color="auto"/>
            <w:right w:val="none" w:sz="0" w:space="0" w:color="auto"/>
          </w:divBdr>
        </w:div>
      </w:divsChild>
    </w:div>
    <w:div w:id="1107576300">
      <w:bodyDiv w:val="1"/>
      <w:marLeft w:val="0"/>
      <w:marRight w:val="0"/>
      <w:marTop w:val="0"/>
      <w:marBottom w:val="0"/>
      <w:divBdr>
        <w:top w:val="none" w:sz="0" w:space="0" w:color="auto"/>
        <w:left w:val="none" w:sz="0" w:space="0" w:color="auto"/>
        <w:bottom w:val="none" w:sz="0" w:space="0" w:color="auto"/>
        <w:right w:val="none" w:sz="0" w:space="0" w:color="auto"/>
      </w:divBdr>
    </w:div>
    <w:div w:id="1171601702">
      <w:bodyDiv w:val="1"/>
      <w:marLeft w:val="0"/>
      <w:marRight w:val="0"/>
      <w:marTop w:val="0"/>
      <w:marBottom w:val="0"/>
      <w:divBdr>
        <w:top w:val="none" w:sz="0" w:space="0" w:color="auto"/>
        <w:left w:val="none" w:sz="0" w:space="0" w:color="auto"/>
        <w:bottom w:val="none" w:sz="0" w:space="0" w:color="auto"/>
        <w:right w:val="none" w:sz="0" w:space="0" w:color="auto"/>
      </w:divBdr>
    </w:div>
    <w:div w:id="1233809081">
      <w:bodyDiv w:val="1"/>
      <w:marLeft w:val="0"/>
      <w:marRight w:val="0"/>
      <w:marTop w:val="0"/>
      <w:marBottom w:val="0"/>
      <w:divBdr>
        <w:top w:val="none" w:sz="0" w:space="0" w:color="auto"/>
        <w:left w:val="none" w:sz="0" w:space="0" w:color="auto"/>
        <w:bottom w:val="none" w:sz="0" w:space="0" w:color="auto"/>
        <w:right w:val="none" w:sz="0" w:space="0" w:color="auto"/>
      </w:divBdr>
    </w:div>
    <w:div w:id="1321694706">
      <w:bodyDiv w:val="1"/>
      <w:marLeft w:val="0"/>
      <w:marRight w:val="0"/>
      <w:marTop w:val="0"/>
      <w:marBottom w:val="0"/>
      <w:divBdr>
        <w:top w:val="none" w:sz="0" w:space="0" w:color="auto"/>
        <w:left w:val="none" w:sz="0" w:space="0" w:color="auto"/>
        <w:bottom w:val="none" w:sz="0" w:space="0" w:color="auto"/>
        <w:right w:val="none" w:sz="0" w:space="0" w:color="auto"/>
      </w:divBdr>
      <w:divsChild>
        <w:div w:id="158694921">
          <w:marLeft w:val="0"/>
          <w:marRight w:val="0"/>
          <w:marTop w:val="0"/>
          <w:marBottom w:val="0"/>
          <w:divBdr>
            <w:top w:val="none" w:sz="0" w:space="0" w:color="auto"/>
            <w:left w:val="none" w:sz="0" w:space="0" w:color="auto"/>
            <w:bottom w:val="none" w:sz="0" w:space="0" w:color="auto"/>
            <w:right w:val="none" w:sz="0" w:space="0" w:color="auto"/>
          </w:divBdr>
        </w:div>
      </w:divsChild>
    </w:div>
    <w:div w:id="1323197144">
      <w:bodyDiv w:val="1"/>
      <w:marLeft w:val="0"/>
      <w:marRight w:val="0"/>
      <w:marTop w:val="0"/>
      <w:marBottom w:val="0"/>
      <w:divBdr>
        <w:top w:val="none" w:sz="0" w:space="0" w:color="auto"/>
        <w:left w:val="none" w:sz="0" w:space="0" w:color="auto"/>
        <w:bottom w:val="none" w:sz="0" w:space="0" w:color="auto"/>
        <w:right w:val="none" w:sz="0" w:space="0" w:color="auto"/>
      </w:divBdr>
      <w:divsChild>
        <w:div w:id="1291935312">
          <w:marLeft w:val="0"/>
          <w:marRight w:val="0"/>
          <w:marTop w:val="0"/>
          <w:marBottom w:val="0"/>
          <w:divBdr>
            <w:top w:val="none" w:sz="0" w:space="0" w:color="auto"/>
            <w:left w:val="none" w:sz="0" w:space="0" w:color="auto"/>
            <w:bottom w:val="none" w:sz="0" w:space="0" w:color="auto"/>
            <w:right w:val="none" w:sz="0" w:space="0" w:color="auto"/>
          </w:divBdr>
        </w:div>
      </w:divsChild>
    </w:div>
    <w:div w:id="1336805215">
      <w:bodyDiv w:val="1"/>
      <w:marLeft w:val="0"/>
      <w:marRight w:val="0"/>
      <w:marTop w:val="0"/>
      <w:marBottom w:val="0"/>
      <w:divBdr>
        <w:top w:val="none" w:sz="0" w:space="0" w:color="auto"/>
        <w:left w:val="none" w:sz="0" w:space="0" w:color="auto"/>
        <w:bottom w:val="none" w:sz="0" w:space="0" w:color="auto"/>
        <w:right w:val="none" w:sz="0" w:space="0" w:color="auto"/>
      </w:divBdr>
    </w:div>
    <w:div w:id="1363821062">
      <w:bodyDiv w:val="1"/>
      <w:marLeft w:val="0"/>
      <w:marRight w:val="0"/>
      <w:marTop w:val="0"/>
      <w:marBottom w:val="0"/>
      <w:divBdr>
        <w:top w:val="none" w:sz="0" w:space="0" w:color="auto"/>
        <w:left w:val="none" w:sz="0" w:space="0" w:color="auto"/>
        <w:bottom w:val="none" w:sz="0" w:space="0" w:color="auto"/>
        <w:right w:val="none" w:sz="0" w:space="0" w:color="auto"/>
      </w:divBdr>
      <w:divsChild>
        <w:div w:id="333382535">
          <w:marLeft w:val="0"/>
          <w:marRight w:val="0"/>
          <w:marTop w:val="0"/>
          <w:marBottom w:val="0"/>
          <w:divBdr>
            <w:top w:val="none" w:sz="0" w:space="0" w:color="auto"/>
            <w:left w:val="none" w:sz="0" w:space="0" w:color="auto"/>
            <w:bottom w:val="none" w:sz="0" w:space="0" w:color="auto"/>
            <w:right w:val="none" w:sz="0" w:space="0" w:color="auto"/>
          </w:divBdr>
        </w:div>
      </w:divsChild>
    </w:div>
    <w:div w:id="1368678763">
      <w:bodyDiv w:val="1"/>
      <w:marLeft w:val="0"/>
      <w:marRight w:val="0"/>
      <w:marTop w:val="0"/>
      <w:marBottom w:val="0"/>
      <w:divBdr>
        <w:top w:val="none" w:sz="0" w:space="0" w:color="auto"/>
        <w:left w:val="none" w:sz="0" w:space="0" w:color="auto"/>
        <w:bottom w:val="none" w:sz="0" w:space="0" w:color="auto"/>
        <w:right w:val="none" w:sz="0" w:space="0" w:color="auto"/>
      </w:divBdr>
    </w:div>
    <w:div w:id="1527523837">
      <w:bodyDiv w:val="1"/>
      <w:marLeft w:val="0"/>
      <w:marRight w:val="0"/>
      <w:marTop w:val="0"/>
      <w:marBottom w:val="0"/>
      <w:divBdr>
        <w:top w:val="none" w:sz="0" w:space="0" w:color="auto"/>
        <w:left w:val="none" w:sz="0" w:space="0" w:color="auto"/>
        <w:bottom w:val="none" w:sz="0" w:space="0" w:color="auto"/>
        <w:right w:val="none" w:sz="0" w:space="0" w:color="auto"/>
      </w:divBdr>
    </w:div>
    <w:div w:id="1603686545">
      <w:bodyDiv w:val="1"/>
      <w:marLeft w:val="0"/>
      <w:marRight w:val="0"/>
      <w:marTop w:val="0"/>
      <w:marBottom w:val="0"/>
      <w:divBdr>
        <w:top w:val="none" w:sz="0" w:space="0" w:color="auto"/>
        <w:left w:val="none" w:sz="0" w:space="0" w:color="auto"/>
        <w:bottom w:val="none" w:sz="0" w:space="0" w:color="auto"/>
        <w:right w:val="none" w:sz="0" w:space="0" w:color="auto"/>
      </w:divBdr>
      <w:divsChild>
        <w:div w:id="1827043622">
          <w:marLeft w:val="0"/>
          <w:marRight w:val="0"/>
          <w:marTop w:val="0"/>
          <w:marBottom w:val="0"/>
          <w:divBdr>
            <w:top w:val="none" w:sz="0" w:space="0" w:color="auto"/>
            <w:left w:val="none" w:sz="0" w:space="0" w:color="auto"/>
            <w:bottom w:val="none" w:sz="0" w:space="0" w:color="auto"/>
            <w:right w:val="none" w:sz="0" w:space="0" w:color="auto"/>
          </w:divBdr>
        </w:div>
      </w:divsChild>
    </w:div>
    <w:div w:id="1615402328">
      <w:bodyDiv w:val="1"/>
      <w:marLeft w:val="0"/>
      <w:marRight w:val="0"/>
      <w:marTop w:val="0"/>
      <w:marBottom w:val="0"/>
      <w:divBdr>
        <w:top w:val="none" w:sz="0" w:space="0" w:color="auto"/>
        <w:left w:val="none" w:sz="0" w:space="0" w:color="auto"/>
        <w:bottom w:val="none" w:sz="0" w:space="0" w:color="auto"/>
        <w:right w:val="none" w:sz="0" w:space="0" w:color="auto"/>
      </w:divBdr>
    </w:div>
    <w:div w:id="1807894578">
      <w:bodyDiv w:val="1"/>
      <w:marLeft w:val="0"/>
      <w:marRight w:val="0"/>
      <w:marTop w:val="0"/>
      <w:marBottom w:val="0"/>
      <w:divBdr>
        <w:top w:val="none" w:sz="0" w:space="0" w:color="auto"/>
        <w:left w:val="none" w:sz="0" w:space="0" w:color="auto"/>
        <w:bottom w:val="none" w:sz="0" w:space="0" w:color="auto"/>
        <w:right w:val="none" w:sz="0" w:space="0" w:color="auto"/>
      </w:divBdr>
    </w:div>
    <w:div w:id="1834638929">
      <w:bodyDiv w:val="1"/>
      <w:marLeft w:val="0"/>
      <w:marRight w:val="0"/>
      <w:marTop w:val="0"/>
      <w:marBottom w:val="0"/>
      <w:divBdr>
        <w:top w:val="none" w:sz="0" w:space="0" w:color="auto"/>
        <w:left w:val="none" w:sz="0" w:space="0" w:color="auto"/>
        <w:bottom w:val="none" w:sz="0" w:space="0" w:color="auto"/>
        <w:right w:val="none" w:sz="0" w:space="0" w:color="auto"/>
      </w:divBdr>
      <w:divsChild>
        <w:div w:id="1661621507">
          <w:marLeft w:val="0"/>
          <w:marRight w:val="0"/>
          <w:marTop w:val="0"/>
          <w:marBottom w:val="0"/>
          <w:divBdr>
            <w:top w:val="none" w:sz="0" w:space="0" w:color="auto"/>
            <w:left w:val="none" w:sz="0" w:space="0" w:color="auto"/>
            <w:bottom w:val="none" w:sz="0" w:space="0" w:color="auto"/>
            <w:right w:val="none" w:sz="0" w:space="0" w:color="auto"/>
          </w:divBdr>
        </w:div>
      </w:divsChild>
    </w:div>
    <w:div w:id="1863519894">
      <w:bodyDiv w:val="1"/>
      <w:marLeft w:val="0"/>
      <w:marRight w:val="0"/>
      <w:marTop w:val="0"/>
      <w:marBottom w:val="0"/>
      <w:divBdr>
        <w:top w:val="none" w:sz="0" w:space="0" w:color="auto"/>
        <w:left w:val="none" w:sz="0" w:space="0" w:color="auto"/>
        <w:bottom w:val="none" w:sz="0" w:space="0" w:color="auto"/>
        <w:right w:val="none" w:sz="0" w:space="0" w:color="auto"/>
      </w:divBdr>
      <w:divsChild>
        <w:div w:id="1154372273">
          <w:marLeft w:val="0"/>
          <w:marRight w:val="0"/>
          <w:marTop w:val="0"/>
          <w:marBottom w:val="0"/>
          <w:divBdr>
            <w:top w:val="none" w:sz="0" w:space="0" w:color="auto"/>
            <w:left w:val="none" w:sz="0" w:space="0" w:color="auto"/>
            <w:bottom w:val="none" w:sz="0" w:space="0" w:color="auto"/>
            <w:right w:val="none" w:sz="0" w:space="0" w:color="auto"/>
          </w:divBdr>
        </w:div>
      </w:divsChild>
    </w:div>
    <w:div w:id="1895580763">
      <w:bodyDiv w:val="1"/>
      <w:marLeft w:val="0"/>
      <w:marRight w:val="0"/>
      <w:marTop w:val="0"/>
      <w:marBottom w:val="0"/>
      <w:divBdr>
        <w:top w:val="none" w:sz="0" w:space="0" w:color="auto"/>
        <w:left w:val="none" w:sz="0" w:space="0" w:color="auto"/>
        <w:bottom w:val="none" w:sz="0" w:space="0" w:color="auto"/>
        <w:right w:val="none" w:sz="0" w:space="0" w:color="auto"/>
      </w:divBdr>
    </w:div>
    <w:div w:id="1961379642">
      <w:bodyDiv w:val="1"/>
      <w:marLeft w:val="0"/>
      <w:marRight w:val="0"/>
      <w:marTop w:val="0"/>
      <w:marBottom w:val="0"/>
      <w:divBdr>
        <w:top w:val="none" w:sz="0" w:space="0" w:color="auto"/>
        <w:left w:val="none" w:sz="0" w:space="0" w:color="auto"/>
        <w:bottom w:val="none" w:sz="0" w:space="0" w:color="auto"/>
        <w:right w:val="none" w:sz="0" w:space="0" w:color="auto"/>
      </w:divBdr>
      <w:divsChild>
        <w:div w:id="1811944933">
          <w:marLeft w:val="0"/>
          <w:marRight w:val="0"/>
          <w:marTop w:val="0"/>
          <w:marBottom w:val="0"/>
          <w:divBdr>
            <w:top w:val="none" w:sz="0" w:space="0" w:color="auto"/>
            <w:left w:val="none" w:sz="0" w:space="0" w:color="auto"/>
            <w:bottom w:val="none" w:sz="0" w:space="0" w:color="auto"/>
            <w:right w:val="none" w:sz="0" w:space="0" w:color="auto"/>
          </w:divBdr>
        </w:div>
      </w:divsChild>
    </w:div>
    <w:div w:id="2061782734">
      <w:bodyDiv w:val="1"/>
      <w:marLeft w:val="0"/>
      <w:marRight w:val="0"/>
      <w:marTop w:val="0"/>
      <w:marBottom w:val="0"/>
      <w:divBdr>
        <w:top w:val="none" w:sz="0" w:space="0" w:color="auto"/>
        <w:left w:val="none" w:sz="0" w:space="0" w:color="auto"/>
        <w:bottom w:val="none" w:sz="0" w:space="0" w:color="auto"/>
        <w:right w:val="none" w:sz="0" w:space="0" w:color="auto"/>
      </w:divBdr>
      <w:divsChild>
        <w:div w:id="4226547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B0C7D8-CE26-45F5-ADB8-21A09698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1674</TotalTime>
  <Pages>6</Pages>
  <Words>3463</Words>
  <Characters>18706</Characters>
  <Application>Microsoft Office Word</Application>
  <DocSecurity>0</DocSecurity>
  <Lines>155</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Caio Fernandes</cp:lastModifiedBy>
  <cp:revision>11</cp:revision>
  <cp:lastPrinted>2025-08-24T23:32:00Z</cp:lastPrinted>
  <dcterms:created xsi:type="dcterms:W3CDTF">2025-07-07T18:54:00Z</dcterms:created>
  <dcterms:modified xsi:type="dcterms:W3CDTF">2026-03-07T00:56:00Z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id="AQsiYbd7"/&gt;&lt;style id="http://www.zotero.org/styles/associacao-brasileira-de-normas-tecnicas"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ies>
</file>