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</w:t>
        <w:tab/>
        <w:t xml:space="preserve">2 TROPOSFERA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</w:t>
        <w:tab/>
        <w:t xml:space="preserve">2.1 Definição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é a  camada da atmosfera logo acima da crosta terrestre. Nela acontecem os principais fenômenos atmosféricos ligados ao clima.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movimentação desta camada de ar, como resultado do aquecimento do planeta somado à sua rotação, provoca desde correntes de ar até furacões.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Troposfera as nuvens, que provocam chuvas e descarregam raios, se formam.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Sua espessura é de 11 km de altura nas regiões próximas à linha do equador – onde o ar é mais quente – e cerca de 8 km nos polos do planeta, lugares onde o ar muito frio ocupa menos espaço.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a temperatura do ar é a agitação das suas moléculas, nas regiões quentes as moléculas estão mais agitadas e ocupam um espaço maior (um volume maior), enquanto que nas regiões frias elas estão mais calmas e próximas (é mais denso).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</w:t>
        <w:tab/>
        <w:t xml:space="preserve">2.2 Importância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troposfera representa a camada de maior importância para os seres vivos, pois fornece gases essenciais para sua manutenção e sobrevivência. 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 é a camada mais próxima da superfície terrestre, apresentando uma distância de aproximadamente 17 quilômetros até seu limite superior e um volume de 80% do total. A temperatura é outro ponto importante da troposfera; ela diminui à medida que a altitude aumenta. 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processos meteorológicos se desenvolvem em sua totalidade na Troposfera; de sua base até aproximadamente 3km de altitude, é denominada de biosfera, esta, é submetida à troca de massas de ar com a camada livre situada no nível imediatamente superior, onde os ventos são mais fortes e constantes. 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⦁</w:t>
        <w:tab/>
        <w:t xml:space="preserve">2.3 Poluição por Ozônio na Troposfera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O, que é a camada em que vivemos, pode ocorrer naturalmente em baixas concentrações. No entanto, o que o torna um poluente altamente tóxico é a presença de outros poluentes que provocam o desequilíbrio dos processos de consumo e formação do ozônio.</w:t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Esses poluentes são os compostos orgânicos voláteis (VOCs) exceto o metano, o monóxido de carbono (CO) e óxidos de nitrogênio (NO e NO2). A partir deles, forma-se o smog fotoquímico (smoke, em inglês, significa fumaça, e fog, neblina), um tipo de poluição que é desencadeada pela luz solar e que gera ozônio como produto.</w:t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causa desse desequilíbrio, a concentração de ozônio na troposfera aumenta em quantidades tóxicas para os seres vivos. </w:t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seres humanos e em outros animais, o ozônio pode provocar irritação nos olhos e vias respiratórias, diminuir a capacidade pulmonar, intensificar problemas cardiovasculares, além de aumentar a mortalidade infantil por doenças respiratórias em dias e locais com altos níveis de poluição.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