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Tipo de 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Complexidade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Peso (UFP*)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RFC01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Manter Imóveis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CRUD completo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Adm, Corretor, Cliente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RFC02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Manter Clientes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CRUD completo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Adm, Corretor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RFC03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Manter Contratos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CRUD + Regras de vínculo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Adm, Corretor, Cliente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RFC04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Manter Funcionários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CRUD restrito (Adm)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RFC05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Manter Pagamentos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CRUD + Regras financeiras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Adm, Corretor, Cliente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1185.849609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Requisitos não funcionais (segurança, login, interface, etc.)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Global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Total Bruto = 10 + 10 + 15 + 8 + 15 + 12 = 70 UFP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Conversão em horas: 70×10 = 700 horas.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