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7A6E"/>
          <w:sz w:val="72"/>
          <w:szCs w:val="72"/>
        </w:rPr>
        <w:t xml:space="preserve">CARITAS</w:t>
      </w:r>
    </w:p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8"/>
          <w:szCs w:val="28"/>
        </w:rPr>
        <w:t xml:space="preserve">Sistema de Anamnese Digital para Psicólogas</w:t>
      </w:r>
    </w:p>
    <w:p>
      <w:pPr>
        <w:spacing w:after="0" w:before="400"/>
      </w:pPr>
    </w:p>
    <w:p>
      <w:pPr>
        <w:pBdr>
          <w:bottom w:val="single" w:color="1A7A6E" w:sz="6"/>
        </w:pBdr>
        <w:spacing w:after="200" w:before="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PLANEJAMENTO COMPLETO DE AVALIAÇÃO EMPÍRICA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2FA899"/>
          <w:sz w:val="26"/>
          <w:szCs w:val="26"/>
        </w:rPr>
        <w:t xml:space="preserve">Framework DECIDE — IHC</w:t>
      </w:r>
    </w:p>
    <w:p>
      <w:pPr>
        <w:spacing w:after="0" w:before="6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</w:tblGrid>
      <w:tr>
        <w:tc>
          <w:tcPr>
            <w:tcW w:type="dxa" w:w="24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8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type="dxa" w:w="20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Luis Gustavo Souza Lima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241.14.030@uniriosead.com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Analista / Líder de Projeto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Caio Lúcio dos Santos Almeida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241.14.035@uniriosead.com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Designer de Interface (IHC)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João Vitor Almeida dos Santos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241.14.066@uniriosead.com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Desenvolvedor Back-end</w:t>
            </w:r>
          </w:p>
        </w:tc>
      </w:tr>
    </w:tbl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Versão 1.0  |  Abril 2026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Centro Universitário do Rio São Francisco — Sistemas de Informação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Introdução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Este documento apresenta o planejamento completo de avaliação empírica de usabilidade do sistema CARITAS — Sistema de Anamnese Digital para Psicólogas —, elaborado com base no Framework DECIDE (Rogers, Sharp e Preece, 2013). A avaliação é estruturada em torno dos três pilares clássicos de usabilidade segundo a ISO 9241-11: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Eficácia: o usuário consegue completar as tarefas com êxito e sem erros críticos?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Eficiência: o usuário completa as tarefas no tempo adequado, com o menor esforço possível?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Satisfação: o usuário fica satisfeito com a experiência de uso do sistema?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CARITAS é um sistema web projetado exclusivamente para psicólogas, oferecendo formulários estruturados de anamnese para adultos e adolescentes, editor drag-and-drop para questionários personalizados, exportação em PDF, prontuário digital centralizado e geração de resumos clínicos por inteligência artificial. O sistema atende três perfis de usuárias com diferentes graus de letramento digital: iniciante, intermediário e avançado.</w:t>
      </w:r>
    </w:p>
    <w:p>
      <w:pPr>
        <w:spacing w:after="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7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DETERMINAR OS OBJETIVOS GERAIS DA AVALIAÇÃO</w:t>
            </w:r>
          </w:p>
        </w:tc>
      </w:tr>
    </w:tbl>
    <w:p>
      <w:pPr>
        <w:spacing w:after="0" w:before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Objetivo Geral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objetivo central desta avaliação é observar e verificar se as psicólogas usuárias do CARITAS conseguem compreender o que o sistema permite fazer, como executar cada funcionalidade principal e como navegar pela interface — com eficácia (conclusão das tarefas sem erros graves), eficiência (dentro de limites de tempo aceitáveis) e satisfação (percepção positiva da interface) —, mesmo sem treinamento prévio.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Busca-se, em especial, observar o comportamento do usuário diante dos pontos de maior complexidade interativa do sistema: o stepper de anamnese com 7 seções, o editor drag-and-drop de questionários personalizados, a busca global de pacientes e os fluxos de exportação e geração de resumo por I.A.</w:t>
      </w:r>
    </w:p>
    <w:p>
      <w:pPr>
        <w:spacing w:after="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Objetivos Específicos por Pilar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Eficácia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Verificar se a psicóloga compreende o fluxo de preenchimento de uma anamnese completa de adulto pelo stepper sem erros que inviabilizem o registro clínico.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Observar se o cadastro de paciente e a validação de CPF são executados corretamente na primeira tentativa, sem necessidade de auxílio externo.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Verificar se a exportação em PDF e a geração de resumo por I.A. são acionadas com sucesso a partir dos gatilhos visuais disponíveis na interface.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Eficiência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Mensurar o tempo médio de preenchimento de uma anamnese completa por perfil de usuária (iniciante, intermediária e avançada).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Medir o tempo necessário para localizar o histórico de um paciente específico via busca global (Ctrl+K).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Avaliar se os atalhos de teclado (Ctrl+S) e o mecanismo de auto-save reduzem o esforço de salvamento durante o atendimento clínico.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Satisfação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Coletar a percepção subjetiva das usuárias sobre clareza visual, conforto de navegação e confiança ao registrar dados clínicos sensíveis.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Identificar os momentos de frustração ou confusão durante o uso, especialmente em fluxos de múltiplas etapas.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Verificar se a interface transmite o nível de profissionalismo esperado para um sistema de saúde mental.</w:t>
      </w:r>
    </w:p>
    <w:p>
      <w:pPr>
        <w:spacing w:after="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7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EXPLORAR PERGUNTAS ESPECÍFICAS DA AVALIAÇÃO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As perguntas a seguir orientarão a coleta e a análise dos dados durante as sessões de teste. Estão organizadas pelos três pilares de usabilidade e devem ser respondidas ao final de cada ciclo iterativo de avaliação.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5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EFICÁCIA — Perguntas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usuário consegue iniciar e concluir uma nova anamnese de adulto, navegando pelas 7 seções do stepper, sem qualquer instrução prévia?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stepper passo a passo orienta a usuária de forma suficientemente clara em todas as seções, sem gerar dúvidas sobre como avançar ou retroceder?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As mensagens de erro e validação — como CPF inválido ou campo obrigatório não preenchido — são compreensíveis e orientam objetivamente a correção?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usuária avançada consegue criar um questionário personalizado via editor drag-and-drop sem solicitar ajuda ao facilitador?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fluxo de cadastro de novo paciente é concluído com sucesso na primeira tentativa, incluindo a validação automática de CPF?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5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EFICIÊNCIA — Perguntas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perfil intermediário (persona Dra. Patrícia) consegue preencher uma anamnese completa em menos de 10 minutos?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busca global via Ctrl+K é intuitiva o suficiente para localizar um paciente específico em menos de 30 segundos?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mecanismo de auto-save é percebido pela usuária durante o preenchimento, evitando retrabalho em caso de interrupção?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exportação em PDF é concluída em menos de 1 minuto a partir do acionamento do comando?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uso do atalho Ctrl+S reduz o esforço de salvamento manual para perfis intermediário e avançado?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5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SATISFAÇÃO — Perguntas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As usuárias se sentem seguras ao registrar dados clínicos sensíveis de pacientes no sistema?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interface do CARITAS transmite o profissionalismo adequado ao contexto de saúde mental?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As usuárias indicariam o CARITAS como ferramenta de trabalho a colegas da área clínica?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Há momentos de frustração, hesitação ou confusão perceptíveis durante a navegação — especialmente no stepper, no drag-and-drop e no módulo de I.A.?</w:t>
      </w:r>
    </w:p>
    <w:p>
      <w:pPr>
        <w:spacing w:after="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7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ESCOLHER O PARADIGMA E AS TÉCNICAS DE AVALIAÇÃO</w:t>
            </w:r>
          </w:p>
        </w:tc>
      </w:tr>
    </w:tbl>
    <w:p>
      <w:pPr>
        <w:spacing w:after="0" w:before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Técnica Principal: Teste de Usabilidade com Protocolo Verbal (Pensar Alto)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Teste de Usabilidade foi eleito como técnica principal por ser a abordagem empírica mais adequada para mensurar simultaneamente os três pilares centrais desta avaliação: eficácia (taxa de conclusão de tarefas), eficiência (tempo de execução e frequência de erros) e satisfação (percepção pós-teste). O método observa o comportamento real das usuárias interagindo com o protótipo navegável do CARITAS, produzindo dados diretamente ligados às perguntas definidas na etapa 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Protocolo Verbal na modalidade Pensar Alto (Think Aloud) será aplicado de forma concomitante ao teste. As participantes serão orientadas a verbalizar em voz alta seus pensamentos, intenções e dúvidas durante a execução de cada tarefa. Este protocolo enriquece os dados quantitativos com informações qualitativas sobre a lógica de navegação, pontos de confusão e percepções imediatas — especialmente valiosas para avaliar o stepper de anamnese e o editor drag-and-drop, que exigem raciocínio sequencial e espacial.</w:t>
      </w:r>
    </w:p>
    <w:p>
      <w:pPr>
        <w:spacing w:after="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Justificativa da Escolha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Teste de Usabilidade é a única técnica que permite medir simultaneamente eficácia, eficiência e satisfação em uma única sessão.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perfil diversificado das usuárias — psicólogas com diferentes graus de letramento digital — exige uma técnica que observe o comportamento real, não apenas a opinião declarada.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Protocolo Verbal (Pensar Alto) captura o raciocínio da usuária no momento da ação, revelando por que erros ocorrem, não apenas que ocorreram.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combinação das técnicas permite triangular dados: comportamento observado (teste) + pensamento verbalizado (pensar alto) + percepção avaliada (questionário pós-teste).</w:t>
      </w:r>
    </w:p>
    <w:p>
      <w:pPr>
        <w:spacing w:after="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Técnicas Complementares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Questionário pré-teste: levantamento do perfil digital de cada participante e experiência prévia com sistemas de saúde digital, para contextualizar os resultados por nível de letramento.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Entrevista pós-teste semiestruturada: aprofundamento das dificuldades percebidas, coleta de sugestões de melhoria e medição qualitativa da satisfação após o encerramento das tarefas.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Escala SUS (System Usability Scale): instrumento padronizado de 10 itens para fornecer um índice quantitativo de satisfação geral, comparável com benchmarks da literatura (escores ≥ 70 indicam boa usabilidade).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Observação direta: o observador registra comportamentos, expressões e hesitações sem interferir na execução das tarefas, conforme diretriz desta metodologia.</w:t>
      </w:r>
    </w:p>
    <w:p>
      <w:pPr>
        <w:spacing w:after="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7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IDENTIFICAR QUESTÕES PRÁTICAS</w:t>
            </w:r>
          </w:p>
        </w:tc>
      </w:tr>
    </w:tbl>
    <w:p>
      <w:pPr>
        <w:spacing w:after="0" w:before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Perfil dos Participantes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seleção segue a diretriz metodológica de Jakob Nielsen de ciclos iterativos com 5 participantes por rodada. Como o sistema possui três perfis de usuárias distintos, cada grupo será representado por no mínimo 3 participantes, totalizando 9 participantes distribuídos em dois ciclos iterativos.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900"/>
        <w:gridCol w:w="4660"/>
      </w:tblGrid>
      <w:tr>
        <w:tc>
          <w:tcPr>
            <w:tcW w:type="dxa" w:w="16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2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Persona de Referência</w:t>
            </w:r>
          </w:p>
        </w:tc>
        <w:tc>
          <w:tcPr>
            <w:tcW w:type="dxa" w:w="9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Qtd.</w:t>
            </w:r>
          </w:p>
        </w:tc>
        <w:tc>
          <w:tcPr>
            <w:tcW w:type="dxa" w:w="466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Critério de Seleção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Iniciante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Beatriz, 27 anos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Psicóloga recém-formada; 1º contato com sistema digital de anamnese; atende até 12 pacientes/semana.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Dra. Patrícia, 38 anos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Psicóloga ativa; utiliza sistemas digitais de anamnese há mais de 1 ano; atende 25-35 pacientes/semana.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Avançado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Dra. Renata, 46 anos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Supervisora/gestora clínica; cria relatórios avançados; coordena equipe de profissionais.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Nota metodológica (Nielsen): Os testes serão realizados em ciclos iterativos de 5 usuárias por rodada — não em um único bloco com todas as participantes. O Ciclo 1 inclui os perfis iniciante (3) e intermediário (2). Após análise e ajustes no protótipo, o Ciclo 2 inclui intermediário (1) e avançado (3). Esta abordagem permite corrigir problemas sérios antes de expor novos participantes, maximizando o aprendizado com menor custo.</w:t>
      </w:r>
    </w:p>
    <w:p>
      <w:pPr>
        <w:spacing w:after="0" w:before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Tarefas Selecionadas para o Teste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As tarefas cobrem os pontos críticos do sistema, são realistas para o contexto clínico e estão diretamente vinculadas aos três pilares de avaliação. O roteiro instrui a medição do tempo de execução e da motivação expressa pelas usuárias durante o Protocolo Pensar Alto.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200"/>
        <w:gridCol w:w="2420"/>
        <w:gridCol w:w="1600"/>
        <w:gridCol w:w="1600"/>
      </w:tblGrid>
      <w:tr>
        <w:tc>
          <w:tcPr>
            <w:tcW w:type="dxa" w:w="54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42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Pilar Avaliado</w:t>
            </w:r>
          </w:p>
        </w:tc>
        <w:tc>
          <w:tcPr>
            <w:tcW w:type="dxa" w:w="16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Tempo-Limite</w:t>
            </w:r>
          </w:p>
        </w:tc>
        <w:tc>
          <w:tcPr>
            <w:tcW w:type="dxa" w:w="16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Fazer login e acessar o dashboard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Eficácia / Eficiência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Cadastrar novo paciente com CPF válido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Eficácia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Preencher anamnese de adulto (7 seções) via stepper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Eficácia / Eficiência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Salvar rascunho com Ctrl+S e verificar auto-save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Eficiência / Satisfação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Interm. / Av.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Localizar histórico de anamneses de um paciente (Ctrl+K)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Eficiência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Exportar anamnese preenchida em PDF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Eficácia / Eficiência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Criar questionário personalizado via drag-and-drop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Eficácia / Satisfação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Avançado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Gerar resumo clínico por I.A.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Eficiência / Satisfação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Interm. / Av.</w:t>
            </w:r>
          </w:p>
        </w:tc>
      </w:tr>
    </w:tbl>
    <w:p>
      <w:pPr>
        <w:spacing w:after="0" w:before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Materiais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TCLE (Termo de Consentimento Livre e Esclarecido) — assinado obrigatoriamente antes do início de qualquer tarefa.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Questionário pré-teste — perfil digital, frequência de uso de sistemas de saúde, experiência prévia com anamneses digitais.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Script de apresentação padronizado para o facilitador — inclui instrução para o Protocolo Pensar Alto.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Descrição das tarefas em folha separada, entregue à participante — sem instruir o COMO fazer, apenas O QUE fazer.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Roteiro de entrevista pós-teste — 6 a 8 perguntas abertas sobre dificuldades, pontos positivos e sugestões.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Escala SUS (System Usability Scale) — aplicada imediatamente após o encerramento das tarefas.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Protótipo navegável do CARITAS — Fase 4 do projeto, acessível em computador ou tablet.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Planilha de registro de observações por tarefa — colunas: tarefa, tempo de início, tempo de conclusão, nº de erros, nº de pedidos de ajuda, anotações qualitativas.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Gravação de tela (com consentimento registrado no TCLE) — para análise posterior pela equipe.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Teste Piloto: Antes da coleta real, realizar 1 sessão piloto com um colega da equipe para validar o script, estimar o tempo médio de execução por tarefa e ajustar a redação das descrições de tarefa, garantindo que não induzam o como fazer.</w:t>
      </w:r>
    </w:p>
    <w:p>
      <w:pPr>
        <w:spacing w:after="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7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DECIDIR COMO LIDAR COM AS QUESTÕES ÉTICAS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Toda a avaliação será conduzida em conformidade estrita com a Resolução 196/96 do Conselho Nacional de Saúde, que regulamenta pesquisas envolvendo seres humanos. Os participantes estão protegidos contra qualquer forma de dano físico, psíquico, moral, intelectual, social ou cultural.</w:t>
      </w:r>
    </w:p>
    <w:p>
      <w:pPr>
        <w:spacing w:after="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Modelo de Termo de Consentimento Livre e Esclarecido (TCLE)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FFFFFF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24"/>
                <w:szCs w:val="24"/>
              </w:rPr>
              <w:t xml:space="preserve">TERMO DE CONSENTIMENTO LIVRE E ESCLARECIDO (TCLE)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Resolução CNS 196/96 — Pesquisa com Seres Humanos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Identificação da Pesquisa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de Usabilidade do Sistema CARITAS — Anamnese Digital para Psicólogas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Centro Universitário do Rio São Francisco (UniRiosead) — Curso de Sistemas de Informação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Responsáveis: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Luis Gustavo Souza Lima, Caio Lúcio dos Santos Almeida, João Vitor Almeida dos Santos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1. Objetivo e Procedimentos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Você está sendo convidada a participar de uma pesquisa de avaliação de usabilidade do protótipo CARITAS. O objetivo é observar como psicólogas interagem com o sistema, identificando facilidades e dificuldades de uso, com foco em eficácia (conclusão de tarefas), eficiência (tempo de execução) e satisfação (percepção da interface). A pesquisa NÃO avalia a participante — avalia o sistema.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Procedimentos: você receberá uma descrição de tarefas a realizar no protótipo. Durante a execução, será solicitado que verbalize em voz alta seus pensamentos (protocolo Pensar Alto). Um observador fará anotações sem interferir. Após o teste, responderá a um questionário e a uma entrevista rápida. A sessão terá duração estimada de 60 a 90 minutos.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2. Riscos e Benefícios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Esta pesquisa apresenta risco mínimo. A participante poderá sentir leve desconforto ao realizar tarefas em interface desconhecida, ou ao verbalizar seu raciocínio. Não há exposição de dados pessoais reais de pacientes — o protótipo utiliza exclusivamente dados fictícios.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Benefícios: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participante contribuirá diretamente para o aprimoramento de um sistema voltado à prática clínica da psicologia. Os resultados poderão beneficiar a categoria profissional ao tornar ferramentas digitais mais adequadas ao contexto real de atendimento.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3. Garantia de Anonimato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Sua identidade será completamente preservada. Nenhum dado pessoal identificável (nome, CRP, endereço, local de trabalho) será incluído em relatórios ou publicações. Cada participante receberá um código neutro (P1, P2 … P9) para identificação nos registros de análise. Os resultados serão apresentados exclusivamente de forma agregada, impossibilitando qualquer identificação individual. Gravações de tela serão armazenadas em ambiente de acesso restrito à equipe e descartadas permanentemente após a conclusão da análise.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4. Direito de Desistência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Sua participação é completamente voluntária. Você poderá interromper ou encerrar sua participação a qualquer momento, sem necessidade de justificativa e sem qualquer penalidade ou prejuízo. A retirada do consentimento não acarretará nenhuma consequência negativa para você.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5. Condições Adicionais do Participante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Você pode acrescentar, abaixo, quaisquer condições próprias que deseje estabelecer para sua participação nesta pesquisa:</w:t>
            </w:r>
          </w:p>
          <w:p>
            <w:pPr>
              <w:pBdr>
                <w:bottom w:val="single" w:color="CCCCCC" w:sz="2"/>
              </w:pBd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2"/>
              </w:pBd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2"/>
              </w:pBdr>
              <w:spacing w:after="1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6. Declaração de Consentimento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Declaro que li e compreendi as informações acima, que minhas dúvidas foram esclarecidas e que concordo livremente em participar desta pesquisa, nas condições aqui descritas (e nas que eu acrescentei acima).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completo: ____________________________________________________     Data: ___/___/______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da Participante: _________________________________________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do Responsável pela Pesquisa: ___________________________</w:t>
            </w:r>
          </w:p>
        </w:tc>
      </w:tr>
    </w:tbl>
    <w:p>
      <w:pPr>
        <w:spacing w:after="0" w:before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Diretrizes de Execução e Proteção dos Participantes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Além do TCLE, as seguintes diretrizes éticas e operacionais deverão ser observadas em todas as sessões: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observador registrará anotações durante as tarefas sem interferir na execução. Responderá apenas a perguntas da participante que não sejam relacionadas ao software testado (ex: dúvidas sobre o ambiente físico).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facilitador não demonstrará aprovação ou reprovação das ações da participante durante o teste.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estudo envolve exclusivamente profissionais de saúde mental adultas, com plena capacidade de consentimento. Não há participação de crianças, adolescentes ou pessoas em situação de vulnerabilidade.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Nenhum dado pessoal real de pacientes será utilizado. O protótipo conterá exclusivamente perfis fictícios criados para a avaliação.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ambiente físico de teste deverá garantir conforto, iluminação adequada e privacidade para a participante.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Ao perceber sinais de desconforto físico ou emocional, o facilitador oferecerá pausa ou encerramento imediato, sem pressão para continuidade.</w:t>
      </w:r>
    </w:p>
    <w:p>
      <w:pPr>
        <w:spacing w:after="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7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AVALIAR, INTERPRETAR E APRESENTAR OS DADOS</w:t>
            </w:r>
          </w:p>
        </w:tc>
      </w:tr>
    </w:tbl>
    <w:p>
      <w:pPr>
        <w:spacing w:after="0" w:before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Tabela de Medidas — Métricas de Avaliação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As métricas estão organizadas pelos três pilares de usabilidade: eficácia, eficiência e satisfação. Os limites foram definidos com base no perfil das tarefas e no comportamento esperado de cada persona.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400"/>
        <w:gridCol w:w="1760"/>
        <w:gridCol w:w="2300"/>
      </w:tblGrid>
      <w:tr>
        <w:tc>
          <w:tcPr>
            <w:tcW w:type="dxa" w:w="17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Pilar / Fator</w:t>
            </w:r>
          </w:p>
        </w:tc>
        <w:tc>
          <w:tcPr>
            <w:tcW w:type="dxa" w:w="22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 de Medição</w:t>
            </w:r>
          </w:p>
        </w:tc>
        <w:tc>
          <w:tcPr>
            <w:tcW w:type="dxa" w:w="14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Pior Caso</w:t>
            </w:r>
          </w:p>
        </w:tc>
        <w:tc>
          <w:tcPr>
            <w:tcW w:type="dxa" w:w="176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Almejado</w:t>
            </w:r>
          </w:p>
        </w:tc>
        <w:tc>
          <w:tcPr>
            <w:tcW w:type="dxa" w:w="23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Melhor Caso</w:t>
            </w:r>
          </w:p>
        </w:tc>
      </w:tr>
      <w:tr>
        <w:tc>
          <w:tcPr>
            <w:gridSpan w:val="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5F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EFICÁCIA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Conclusão da anamnese (T3)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% de usuárias que completam as 7 seções sem erros críticos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&lt; 50%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≥ 80%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Cadastro de paciente (T2)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% que conclui sem ajuda na 1ª tentativa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&lt; 60%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≥ 80%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Erros de preenchimento (T3)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Número médio de erros por sessão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&gt; 8 erros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≤ 3 erros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20"/>
                <w:szCs w:val="20"/>
              </w:rPr>
              <w:t xml:space="preserve">Nenhum erro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Exportação PDF (T6)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% que conclui a exportação com sucesso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&lt; 70%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≥ 90%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gridSpan w:val="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5F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EFICIÊNCIA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Tempo de preenchimento (T3)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Minutos para completar anamnese de adulto (perfil intermediário)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&gt; 20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≤ 12 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20"/>
                <w:szCs w:val="20"/>
              </w:rPr>
              <w:t xml:space="preserve">≤ 8 min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Busca de paciente (T5)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Segundos para localizar histórico via Ctrl+K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Não encontra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≤ 30 seg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20"/>
                <w:szCs w:val="20"/>
              </w:rPr>
              <w:t xml:space="preserve">≤ 10 seg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Exportação PDF — tempo (T6)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Tempo do comando até download disponível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&gt; 3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≤ 1 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20"/>
                <w:szCs w:val="20"/>
              </w:rPr>
              <w:t xml:space="preserve">≤ 30 seg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Uso de ajuda / tooltip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% de tarefas em que a usuária recorre a ajuda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Em todas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Apenas T3 e T7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20"/>
                <w:szCs w:val="20"/>
              </w:rPr>
              <w:t xml:space="preserve">Nenhuma tarefa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Acionamento do auto-save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Percepção do auto-save sem ação manual (protocolo verbal)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Não percebe / perde dados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Percebe e confia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20"/>
                <w:szCs w:val="20"/>
              </w:rPr>
              <w:t xml:space="preserve">Nunca precisa salvar manualmente</w:t>
            </w:r>
          </w:p>
        </w:tc>
      </w:tr>
      <w:tr>
        <w:tc>
          <w:tcPr>
            <w:gridSpan w:val="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5F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SATISFAÇÃO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Nota geral (pós-teste)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Média na escala de 1 a 5 (pós-teste)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Média &lt; 2,0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Média ≥ 3,5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20"/>
                <w:szCs w:val="20"/>
              </w:rPr>
              <w:t xml:space="preserve">Média ≥ 4,5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Escala SUS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Pontuação SUS (0 a 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&lt; 50 pontos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≥ 70 pontos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20"/>
                <w:szCs w:val="20"/>
              </w:rPr>
              <w:t xml:space="preserve">≥ 85 pontos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Confiança no 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Pergunta pós-teste: indicaria o CARITAS a colegas?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Maioria diz não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≥ 60% indicam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20"/>
                <w:szCs w:val="20"/>
              </w:rPr>
              <w:t xml:space="preserve">100% indicam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Frustração percebida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Ocorrências de frustração registradas pelo observador (protocolo verbal)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&gt; 5 ocorrências/sessão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≤ 2 ocorrências/sessão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1A"/>
                <w:sz w:val="20"/>
                <w:szCs w:val="20"/>
              </w:rPr>
              <w:t xml:space="preserve">Nenhuma ocorrência</w:t>
            </w:r>
          </w:p>
        </w:tc>
      </w:tr>
    </w:tbl>
    <w:p>
      <w:pPr>
        <w:spacing w:after="0" w:before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Classificação de Problemas por Severidade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Todos os problemas identificados durante a análise dos dados serão classificados estritamente em três categorias de severidade, conforme definido a seguir: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2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456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Exemplos Esperados no CARITAS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Catastrófico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Impede que a usuária termine a tarefa, comprometendo diretamente a eficácia.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Não encontrar o botão 'Nova Anamnese'; loop no stepper sem saída; falha na exportação PDF; validação de CPF bloqueando o fluxo sem orientação de correção.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Sério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Atrapalha significativamente a execução da tarefa, impactando eficiência e satisfação sem impedir a conclusão.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Auto-save não percebido gerando retrabalho; confusão entre tipos de anamnese (adulto vs. adolescente); mensagem de erro sem orientação; dificuldade em localizar o Ctrl+K.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Cosmético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Atrasa a execução e/ou irrita a usuária, mas não impede a conclusão da tarefa. Reduz a satisfação.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Tooltip clínico com texto ambíguo; rótulo de campo confuso; ausência de feedback visual ao salvar; ícone do drag-and-drop pouco intuitivo.</w:t>
            </w:r>
          </w:p>
        </w:tc>
      </w:tr>
    </w:tbl>
    <w:p>
      <w:pPr>
        <w:spacing w:after="0" w:before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Apresentação dos Resultados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Ao final de cada ciclo iterativo, os dados coletados serão consolidados e apresentados da seguinte forma: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Relatório de usabilidade estruturado pelos três pilares: eficácia, eficiência e satisfação, com comparação entre os valores almejados e os resultados reais.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Tabela de métricas preenchida com os dados coletados em cada ciclo, permitindo rastrear a evolução entre Ciclo 1 e Ciclo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Lista classificada de problemas encontrados (catastrófico, sério, cosmético), com descrição, hipótese de causa e tarefa associada.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Recomendações de melhoria priorizadas por impacto nos três pilares de usabilidade.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Extratos do protocolo verbal (Pensar Alto) ilustrando os principais pontos de dificuldade e de facilidade observados.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Análise comparativa por perfil de usuária (iniciante, intermediária, avançada) — destacando diferenças de comportamento e percepção entre os grupos.</w:t>
      </w:r>
    </w:p>
    <w:p>
      <w:pPr>
        <w:spacing w:after="0" w:before="200"/>
      </w:pPr>
    </w:p>
    <w:p>
      <w:pPr>
        <w:pBdr>
          <w:top w:val="single" w:color="1A7A6E" w:sz="4"/>
        </w:pBdr>
        <w:spacing w:after="60" w:before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CARITAS — Planejamento de Avaliação Empírica | Framework DECIDE | Fase 4 — Prototipação e Avaliação | Abril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Centro Universitário do Rio São Francisco — Sistemas de Informação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6E" w:sz="4"/>
      </w:pBdr>
      <w:spacing w:after="100" w:before="0"/>
    </w:pPr>
    <w:r>
      <w:rPr>
        <w:rFonts w:ascii="Arial" w:cs="Arial" w:eastAsia="Arial" w:hAnsi="Arial"/>
        <w:color w:val="555555"/>
        <w:sz w:val="18"/>
        <w:szCs w:val="18"/>
      </w:rPr>
      <w:t xml:space="preserve">CARITAS  ·  Planejamento de Avaliação Empírica — Framework DECIDE</w:t>
    </w:r>
    <w:r>
      <w:rPr>
        <w:rFonts w:ascii="Arial" w:cs="Arial" w:eastAsia="Arial" w:hAnsi="Arial"/>
        <w:color w:val="555555"/>
        <w:sz w:val="18"/>
        <w:szCs w:val="18"/>
      </w:rPr>
      <w:t xml:space="preserve">     |   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2026-04-29T00:29:57.201Z</dcterms:created>
  <dcterms:modified xsi:type="dcterms:W3CDTF">2026-04-29T00:29:57.201Z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