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3BDB" w14:textId="77777777" w:rsidR="00954644" w:rsidRPr="008A601E" w:rsidRDefault="00000000">
      <w:pPr>
        <w:rPr>
          <w:b/>
          <w:bCs/>
          <w:lang w:val="pt-BR"/>
        </w:rPr>
      </w:pPr>
      <w:r w:rsidRPr="008A601E">
        <w:rPr>
          <w:b/>
          <w:bCs/>
          <w:lang w:val="pt-BR"/>
        </w:rPr>
        <w:t>Template 1 | Plano de Ensino da Unidade Curricular e Planos de Aula</w:t>
      </w:r>
    </w:p>
    <w:p w14:paraId="49A41767" w14:textId="77777777" w:rsidR="00954644" w:rsidRPr="00305309" w:rsidRDefault="00000000">
      <w:pPr>
        <w:rPr>
          <w:lang w:val="pt-BR"/>
        </w:rPr>
      </w:pPr>
      <w:r w:rsidRPr="00305309">
        <w:rPr>
          <w:lang w:val="pt-BR"/>
        </w:rPr>
        <w:t>Modelo alinhado à</w:t>
      </w:r>
      <w:r w:rsidR="00CB3F9D">
        <w:rPr>
          <w:lang w:val="pt-BR"/>
        </w:rPr>
        <w:t xml:space="preserve"> MSEP - </w:t>
      </w:r>
      <w:r w:rsidRPr="00305309">
        <w:rPr>
          <w:lang w:val="pt-BR"/>
        </w:rPr>
        <w:t xml:space="preserve"> Metodologia SENAI de Educação Profissional</w:t>
      </w:r>
    </w:p>
    <w:tbl>
      <w:tblPr>
        <w:tblStyle w:val="a"/>
        <w:tblW w:w="1571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240"/>
        <w:gridCol w:w="5239"/>
        <w:gridCol w:w="5239"/>
      </w:tblGrid>
      <w:tr w:rsidR="00954644" w:rsidRPr="007F3199" w14:paraId="45272E3C" w14:textId="77777777">
        <w:trPr>
          <w:jc w:val="center"/>
        </w:trPr>
        <w:tc>
          <w:tcPr>
            <w:tcW w:w="5240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29D5D" w14:textId="77777777" w:rsidR="00954644" w:rsidRDefault="00000000">
            <w:r>
              <w:rPr>
                <w:b/>
                <w:bCs/>
                <w:color w:val="FFFFFF"/>
                <w:sz w:val="13"/>
                <w:szCs w:val="13"/>
              </w:rPr>
              <w:t>FERRAMENTA</w:t>
            </w:r>
            <w:r>
              <w:rPr>
                <w:b/>
                <w:bCs/>
                <w:color w:val="FFFFFF"/>
                <w:sz w:val="13"/>
                <w:szCs w:val="13"/>
              </w:rPr>
              <w:br/>
            </w:r>
            <w:r>
              <w:rPr>
                <w:color w:val="FFFFFF"/>
                <w:sz w:val="16"/>
                <w:szCs w:val="16"/>
              </w:rPr>
              <w:t>Word</w:t>
            </w:r>
          </w:p>
        </w:tc>
        <w:tc>
          <w:tcPr>
            <w:tcW w:w="5239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FBD58C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b/>
                <w:bCs/>
                <w:color w:val="FFFFFF"/>
                <w:sz w:val="13"/>
                <w:szCs w:val="13"/>
                <w:lang w:val="pt-BR"/>
              </w:rPr>
              <w:t>FINALIDADE</w:t>
            </w:r>
            <w:r w:rsidRPr="00305309">
              <w:rPr>
                <w:b/>
                <w:bCs/>
                <w:color w:val="FFFFFF"/>
                <w:sz w:val="13"/>
                <w:szCs w:val="13"/>
                <w:lang w:val="pt-BR"/>
              </w:rPr>
              <w:br/>
            </w:r>
            <w:r w:rsidRPr="00305309">
              <w:rPr>
                <w:color w:val="FFFFFF"/>
                <w:sz w:val="16"/>
                <w:szCs w:val="16"/>
                <w:lang w:val="pt-BR"/>
              </w:rPr>
              <w:t>Planejamento pedagógico da UC e da Situação de Aprendizagem</w:t>
            </w:r>
          </w:p>
        </w:tc>
        <w:tc>
          <w:tcPr>
            <w:tcW w:w="5239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C30C0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b/>
                <w:bCs/>
                <w:color w:val="FFFFFF"/>
                <w:sz w:val="13"/>
                <w:szCs w:val="13"/>
                <w:lang w:val="pt-BR"/>
              </w:rPr>
              <w:t>QUEM PREENCHE</w:t>
            </w:r>
            <w:r w:rsidRPr="00305309">
              <w:rPr>
                <w:b/>
                <w:bCs/>
                <w:color w:val="FFFFFF"/>
                <w:sz w:val="13"/>
                <w:szCs w:val="13"/>
                <w:lang w:val="pt-BR"/>
              </w:rPr>
              <w:br/>
            </w:r>
            <w:r w:rsidRPr="00305309">
              <w:rPr>
                <w:color w:val="FFFFFF"/>
                <w:sz w:val="16"/>
                <w:szCs w:val="16"/>
                <w:lang w:val="pt-BR"/>
              </w:rPr>
              <w:t>Docente orientador / equipe pedagógica</w:t>
            </w:r>
          </w:p>
        </w:tc>
      </w:tr>
    </w:tbl>
    <w:p w14:paraId="0B2590A3" w14:textId="77777777" w:rsidR="00954644" w:rsidRPr="00305309" w:rsidRDefault="00954644">
      <w:pPr>
        <w:rPr>
          <w:lang w:val="pt-BR"/>
        </w:rPr>
      </w:pPr>
    </w:p>
    <w:p w14:paraId="3B2A72B7" w14:textId="77777777" w:rsidR="00954644" w:rsidRPr="00305309" w:rsidRDefault="00000000">
      <w:pPr>
        <w:rPr>
          <w:lang w:val="pt-BR"/>
        </w:rPr>
      </w:pPr>
      <w:r w:rsidRPr="00305309">
        <w:rPr>
          <w:b/>
          <w:bCs/>
          <w:color w:val="1A4B9F"/>
          <w:lang w:val="pt-BR"/>
        </w:rPr>
        <w:t xml:space="preserve">Breve explicação da ferramenta: </w:t>
      </w:r>
      <w:r w:rsidRPr="00305309">
        <w:rPr>
          <w:lang w:val="pt-BR"/>
        </w:rPr>
        <w:t>o Word é recomendado por permitir registro pedagógico formal, campos estruturados, revisão, validação por assinatura e exportação em PDF.</w:t>
      </w:r>
    </w:p>
    <w:tbl>
      <w:tblPr>
        <w:tblStyle w:val="a0"/>
        <w:tblW w:w="1567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839"/>
        <w:gridCol w:w="7839"/>
      </w:tblGrid>
      <w:tr w:rsidR="00954644" w:rsidRPr="007F3199" w14:paraId="2CFB2C89" w14:textId="77777777">
        <w:trPr>
          <w:jc w:val="center"/>
        </w:trPr>
        <w:tc>
          <w:tcPr>
            <w:tcW w:w="78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4B9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FA47B" w14:textId="77777777" w:rsidR="00954644" w:rsidRPr="00305309" w:rsidRDefault="00954644">
            <w:pPr>
              <w:rPr>
                <w:lang w:val="pt-BR"/>
              </w:rPr>
            </w:pPr>
          </w:p>
        </w:tc>
        <w:tc>
          <w:tcPr>
            <w:tcW w:w="78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5DFE5" w14:textId="77777777" w:rsidR="00954644" w:rsidRPr="00305309" w:rsidRDefault="00000000">
            <w:pPr>
              <w:spacing w:after="40"/>
              <w:rPr>
                <w:lang w:val="pt-BR"/>
              </w:rPr>
            </w:pPr>
            <w:r w:rsidRPr="00305309">
              <w:rPr>
                <w:b/>
                <w:bCs/>
                <w:color w:val="1A4B9F"/>
                <w:sz w:val="17"/>
                <w:szCs w:val="17"/>
                <w:lang w:val="pt-BR"/>
              </w:rPr>
              <w:t xml:space="preserve">ADERÊNCIA À MSEP  </w:t>
            </w:r>
            <w:r w:rsidRPr="00305309">
              <w:rPr>
                <w:sz w:val="17"/>
                <w:szCs w:val="17"/>
                <w:lang w:val="pt-BR"/>
              </w:rPr>
              <w:t>O Plano de Ensino deve evidenciar a articulação entre Unidade Curricular, capacidades, Situação de Aprendizagem, Estratégia de Aprendizagem Desafiadora, Plano de Aula, recursos, critérios e instrumentos de avaliação.</w:t>
            </w:r>
          </w:p>
        </w:tc>
      </w:tr>
    </w:tbl>
    <w:p w14:paraId="3AE83D2A" w14:textId="77777777" w:rsidR="00954644" w:rsidRPr="00305309" w:rsidRDefault="00954644">
      <w:pPr>
        <w:rPr>
          <w:lang w:val="pt-BR"/>
        </w:rPr>
      </w:pPr>
    </w:p>
    <w:p w14:paraId="7A7F5357" w14:textId="77777777" w:rsidR="00954644" w:rsidRDefault="00000000">
      <w:r>
        <w:t>1. Identificação da Unidade Curricular</w:t>
      </w:r>
    </w:p>
    <w:tbl>
      <w:tblPr>
        <w:tblStyle w:val="a1"/>
        <w:tblW w:w="1567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839"/>
        <w:gridCol w:w="7839"/>
      </w:tblGrid>
      <w:tr w:rsidR="00954644" w14:paraId="21263849" w14:textId="77777777">
        <w:trPr>
          <w:jc w:val="center"/>
        </w:trPr>
        <w:tc>
          <w:tcPr>
            <w:tcW w:w="783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D1DB5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83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947D9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Preenchimento</w:t>
            </w:r>
          </w:p>
        </w:tc>
      </w:tr>
      <w:tr w:rsidR="00954644" w:rsidRPr="007F3199" w14:paraId="76D07FEE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A1AF1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Curso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861E5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Técnico em Desenvolvimento de Sistemas</w:t>
            </w:r>
          </w:p>
        </w:tc>
      </w:tr>
      <w:tr w:rsidR="00954644" w14:paraId="10C52818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8C379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Unidade Curricular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FFD618" w14:textId="77777777" w:rsidR="00954644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Projetos de Software</w:t>
            </w:r>
          </w:p>
        </w:tc>
      </w:tr>
      <w:tr w:rsidR="00954644" w14:paraId="7D247F7A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9FDE3B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Carga Horária da UCR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D8281" w14:textId="77777777" w:rsidR="00954644" w:rsidRDefault="00305309">
            <w:pPr>
              <w:spacing w:after="0"/>
            </w:pPr>
            <w:r>
              <w:rPr>
                <w:rFonts w:ascii="Arial" w:hAnsi="Arial"/>
                <w:sz w:val="17"/>
              </w:rPr>
              <w:t>45 horas</w:t>
            </w:r>
          </w:p>
        </w:tc>
      </w:tr>
      <w:tr w:rsidR="00954644" w:rsidRPr="007F3199" w14:paraId="4EF46E98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B6BD2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Nº de aulas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A444EA" w14:textId="77777777" w:rsidR="00954644" w:rsidRPr="00305309" w:rsidRDefault="002A4B00">
            <w:pPr>
              <w:spacing w:after="0"/>
              <w:rPr>
                <w:lang w:val="pt-BR"/>
              </w:rPr>
            </w:pPr>
            <w:r w:rsidRPr="00223854">
              <w:rPr>
                <w:rFonts w:ascii="Arial" w:hAnsi="Arial"/>
                <w:sz w:val="17"/>
                <w:lang w:val="pt-BR"/>
              </w:rPr>
              <w:t>6</w:t>
            </w:r>
            <w:r>
              <w:rPr>
                <w:rFonts w:ascii="Arial" w:hAnsi="Arial"/>
                <w:sz w:val="17"/>
                <w:lang w:val="pt-BR"/>
              </w:rPr>
              <w:t xml:space="preserve"> </w:t>
            </w:r>
            <w:r w:rsidRPr="00223854">
              <w:rPr>
                <w:rFonts w:ascii="Arial" w:hAnsi="Arial"/>
                <w:sz w:val="17"/>
                <w:lang w:val="pt-BR"/>
              </w:rPr>
              <w:t>dias × 10</w:t>
            </w:r>
            <w:r>
              <w:rPr>
                <w:rFonts w:ascii="Arial" w:hAnsi="Arial"/>
                <w:sz w:val="17"/>
                <w:lang w:val="pt-BR"/>
              </w:rPr>
              <w:t xml:space="preserve"> </w:t>
            </w:r>
            <w:r w:rsidRPr="00223854">
              <w:rPr>
                <w:rFonts w:ascii="Arial" w:hAnsi="Arial"/>
                <w:sz w:val="17"/>
                <w:lang w:val="pt-BR"/>
              </w:rPr>
              <w:t>aulas × 45 min = 2.700 minutos = 45 horas.</w:t>
            </w:r>
          </w:p>
        </w:tc>
      </w:tr>
      <w:tr w:rsidR="00954644" w:rsidRPr="00B277D4" w14:paraId="49EF1B42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438FCB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rFonts w:ascii="Arial" w:hAnsi="Arial"/>
                <w:b/>
                <w:bCs/>
                <w:color w:val="164194"/>
                <w:sz w:val="16"/>
                <w:szCs w:val="16"/>
                <w:lang w:val="pt-BR"/>
              </w:rPr>
              <w:t>Nº de Situações de Aprendizagem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018AA" w14:textId="0514D719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Desafio de Ideias / GR1</w:t>
            </w:r>
          </w:p>
        </w:tc>
      </w:tr>
      <w:tr w:rsidR="00954644" w:rsidRPr="007F3199" w14:paraId="7550781D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8339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Objetivo da UCR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B81028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Desenvolver capacidades técnicas e socioemocionais para a elaboração de soluções em software utilizando as ferramentas e metodologias de projeto.</w:t>
            </w:r>
          </w:p>
        </w:tc>
      </w:tr>
      <w:tr w:rsidR="00954644" w:rsidRPr="007F3199" w14:paraId="12A3BA9E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CE979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Básicas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58108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Não há capacidades básicas específicas indicadas na ementa da UC Projetos de Software; a UC mobiliza capacidades desenvolvidas ao longo do curso.</w:t>
            </w:r>
          </w:p>
        </w:tc>
      </w:tr>
      <w:tr w:rsidR="00954644" w:rsidRPr="007F3199" w14:paraId="43E9F4CA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B0768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lastRenderedPageBreak/>
              <w:t>Capacidades Técnicas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97E99D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1. Definir a sequência das atividades para desenvolvimento dos componentes, de acordo com os requisitos do sistema.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2. Definir a infraestrutura física a ser utilizada no desenvolvimento dos componentes.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3. Projetar os componentes do sistema considerando as plataformas computacionais.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4. Definir os recursos humanos e materiais para o desenvolvimento dos componentes.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5. Elaborar cronograma das etapas sequenciadas do desenvolvimento dos componentes, considerando a integração com outros profissionais envolvidos no projeto.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6. Definir o custo estimado para o desenvolvimento dos componentes.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7. Definir os softwares a serem utilizados no desenvolvimento do sistema.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8. Definir as dependências de software considerando os componentes do sistema, para a sua implantação.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9. Elaborar documentação técnica do sistema.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10. Implementar as funcionalidades de acordo com os requisitos definidos.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11. Pesquisar em diversas fontes de informação, tendo em vista as melhores práticas de mercado, considerando inclusive a performance e a qualidade de software.</w:t>
            </w:r>
          </w:p>
        </w:tc>
      </w:tr>
      <w:tr w:rsidR="00954644" w:rsidRPr="007F3199" w14:paraId="65FEEABE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60D18A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Socioemocionais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33AAD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1. Demonstrar autogestão.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2. Demonstrar pensamento analítico.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3. Demonstrar inteligência emocional.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4. Demonstrar autonomia.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5. Demonstrar resiliência emocional.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6. Trabalhar em equipe.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7. Demonstrar criatividade e inovação.</w:t>
            </w:r>
          </w:p>
        </w:tc>
      </w:tr>
    </w:tbl>
    <w:p w14:paraId="7F8075FA" w14:textId="77777777" w:rsidR="00954644" w:rsidRPr="00305309" w:rsidRDefault="00954644">
      <w:pPr>
        <w:rPr>
          <w:lang w:val="pt-BR"/>
        </w:rPr>
      </w:pPr>
    </w:p>
    <w:p w14:paraId="7E3AFACB" w14:textId="77777777" w:rsidR="00954644" w:rsidRDefault="00000000">
      <w:r>
        <w:t>2. Situação de Aprendizagem</w:t>
      </w:r>
    </w:p>
    <w:tbl>
      <w:tblPr>
        <w:tblStyle w:val="a2"/>
        <w:tblW w:w="1567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839"/>
        <w:gridCol w:w="7839"/>
      </w:tblGrid>
      <w:tr w:rsidR="00954644" w14:paraId="0E153B18" w14:textId="77777777">
        <w:trPr>
          <w:jc w:val="center"/>
        </w:trPr>
        <w:tc>
          <w:tcPr>
            <w:tcW w:w="783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42B11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83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5059E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Preenchimento</w:t>
            </w:r>
          </w:p>
        </w:tc>
      </w:tr>
      <w:tr w:rsidR="00954644" w14:paraId="5CD8BDEA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8C023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Situação de Aprendizagem nº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3FF64E" w14:textId="77777777" w:rsidR="0095464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01 - Desafio de Ideias / GR1</w:t>
            </w:r>
          </w:p>
        </w:tc>
      </w:tr>
      <w:tr w:rsidR="00954644" w:rsidRPr="00C628DC" w14:paraId="50C33A1F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A0F7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Básicas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FDC6E0" w14:textId="77777777" w:rsidR="00954644" w:rsidRPr="00305309" w:rsidRDefault="00C628DC">
            <w:pPr>
              <w:spacing w:after="0"/>
              <w:rPr>
                <w:lang w:val="pt-BR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Não se aplica.</w:t>
            </w:r>
          </w:p>
        </w:tc>
      </w:tr>
      <w:tr w:rsidR="00954644" w:rsidRPr="00BD41CF" w14:paraId="7BF708D8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999150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Técnicas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8A7B7" w14:textId="5878D91F" w:rsidR="00954644" w:rsidRPr="0027338F" w:rsidRDefault="00AA24F1">
            <w:pPr>
              <w:spacing w:after="0"/>
              <w:rPr>
                <w:lang w:val="pt-BR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1, 3, 4, 5, 7, 8, 9, 10 e 11.</w:t>
            </w:r>
          </w:p>
        </w:tc>
      </w:tr>
      <w:tr w:rsidR="00954644" w:rsidRPr="00BD41CF" w14:paraId="78B861DE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B3FDA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Socioemocionais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6D71EC" w14:textId="77777777" w:rsidR="00954644" w:rsidRPr="00305309" w:rsidRDefault="00000000">
            <w:pPr>
              <w:spacing w:after="0"/>
              <w:rPr>
                <w:lang w:val="pt-BR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1, 2, 3, 4, 5, 6 e 7.</w:t>
            </w:r>
          </w:p>
        </w:tc>
      </w:tr>
      <w:tr w:rsidR="00954644" w:rsidRPr="007F3199" w14:paraId="1A13C9A0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F7A82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Estratégia de Aprendizagem Desafiadora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5BA69E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8"/>
                <w:lang w:val="pt-BR"/>
              </w:rPr>
              <w:t xml:space="preserve">☐ Situação-problema     ☐ Estudo de caso     ☒ Projeto     </w:t>
            </w:r>
            <w:r w:rsidR="00C628DC" w:rsidRPr="00305309">
              <w:rPr>
                <w:rFonts w:ascii="Arial" w:hAnsi="Arial"/>
                <w:sz w:val="18"/>
                <w:lang w:val="pt-BR"/>
              </w:rPr>
              <w:t>☐</w:t>
            </w:r>
            <w:r w:rsidRPr="00305309">
              <w:rPr>
                <w:rFonts w:ascii="Arial" w:hAnsi="Arial"/>
                <w:sz w:val="18"/>
                <w:lang w:val="pt-BR"/>
              </w:rPr>
              <w:t xml:space="preserve"> Pesquisa aplicada</w:t>
            </w:r>
          </w:p>
        </w:tc>
      </w:tr>
      <w:tr w:rsidR="00954644" w:rsidRPr="007F3199" w14:paraId="753A7E5C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ACAE2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lastRenderedPageBreak/>
              <w:t>Contextualização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5E5B6" w14:textId="3AA0EF35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No âmbito do Desafio de Ideias/Saga SENAI de Inovação, o GR1 recepcionou uma demanda real voltada ao baixo engajamento de usuários em avaliações de produtos e serviços no comércio digital. A demanda selecionada é “Projeto Integrador 2025/02 1.34 08: Desenvolvimento de Jogo-Aplicativo Gamificado com RA e ChatBot para Reviews de Produtos e Serviços”. Avaliações superficiais, pouco contextualizadas ou a baixa participação dificultam decisões mais seguras dos consumidores e reduzem a qualidade dos feedbacks utilizados pelas empresas para aprimorar produtos e serviços. O grupo iniciou a compreensão do usuário por Design Thinking e Duplo Diamante, elaborando Persona e Mapa de Empatia.</w:t>
            </w:r>
            <w:r w:rsidR="007F3199">
              <w:rPr>
                <w:rFonts w:ascii="Arial" w:hAnsi="Arial"/>
                <w:sz w:val="17"/>
                <w:lang w:val="pt-BR"/>
              </w:rPr>
              <w:t xml:space="preserve"> Mas ao realizar uma entrevista de contexto com a empresa realizou uma refatoração do projeto, mantendo o foco voltado ao armazenamento e analise de feedbacks mas excluindo a interação com ChatBot e IA.</w:t>
            </w:r>
          </w:p>
        </w:tc>
      </w:tr>
      <w:tr w:rsidR="00954644" w:rsidRPr="007F3199" w14:paraId="226E5D06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0E8A61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Desafio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F87ED" w14:textId="1D5FB8E6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 xml:space="preserve">Desenvolver, de forma colaborativa, uma solução de software que torne o processo de avaliação de </w:t>
            </w:r>
            <w:r w:rsidR="00BD41CF" w:rsidRPr="00305309">
              <w:rPr>
                <w:rFonts w:ascii="Arial" w:hAnsi="Arial"/>
                <w:sz w:val="17"/>
                <w:lang w:val="pt-BR"/>
              </w:rPr>
              <w:t>produtos e serviços interativos</w:t>
            </w:r>
            <w:r w:rsidRPr="00305309">
              <w:rPr>
                <w:rFonts w:ascii="Arial" w:hAnsi="Arial"/>
                <w:sz w:val="17"/>
                <w:lang w:val="pt-BR"/>
              </w:rPr>
              <w:t xml:space="preserve">. A proposta inicial prevê um </w:t>
            </w:r>
            <w:r w:rsidR="007F3199">
              <w:rPr>
                <w:rFonts w:ascii="Arial" w:hAnsi="Arial"/>
                <w:sz w:val="17"/>
                <w:lang w:val="pt-BR"/>
              </w:rPr>
              <w:t>sistema que recebe e armazena avaliações sobre os diversos serviços da empresa. Junto a isso, cria relatórios com dados importantes para o time de gestão.</w:t>
            </w:r>
          </w:p>
        </w:tc>
      </w:tr>
      <w:tr w:rsidR="00954644" w:rsidRPr="007F3199" w14:paraId="75BAF832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3856B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Resultados esperados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525CB2" w14:textId="7ED4E798" w:rsidR="00954644" w:rsidRPr="007F319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• Compreensão documentada da demanda e do problema industrial.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Persona e Mapa de Empatia consolidados como evidências da etapa de imersão/definição.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Requisitos e escopo da solução definidos e priorizados.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Planejamento do projeto com atividades, recursos, cronograma, riscos e documentação.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Protótipo funcional evolutivo do</w:t>
            </w:r>
            <w:r w:rsidR="007F3199">
              <w:rPr>
                <w:rFonts w:ascii="Arial" w:hAnsi="Arial"/>
                <w:sz w:val="16"/>
                <w:lang w:val="pt-BR"/>
              </w:rPr>
              <w:t xml:space="preserve"> sistema, entregando todas as telas.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Testes e registros de qualidade, usabilidade e atendimento aos requisitos.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7F3199">
              <w:rPr>
                <w:rFonts w:ascii="Arial" w:hAnsi="Arial"/>
                <w:sz w:val="16"/>
                <w:lang w:val="pt-BR"/>
              </w:rPr>
              <w:t>• Apresentação técnica da solução e documentação final do projeto.</w:t>
            </w:r>
          </w:p>
        </w:tc>
      </w:tr>
      <w:tr w:rsidR="00954644" w:rsidRPr="007F3199" w14:paraId="17494F46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086B5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rFonts w:ascii="Arial" w:hAnsi="Arial"/>
                <w:b/>
                <w:bCs/>
                <w:color w:val="164194"/>
                <w:sz w:val="16"/>
                <w:szCs w:val="16"/>
                <w:lang w:val="pt-BR"/>
              </w:rPr>
              <w:t>Relação com o INTEGRA SENAI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CA0FF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A Situação de Aprendizagem incorpora uma demanda real da indústria ao percurso formativo da UC Projetos de Software. O projeto do GR1 é desenvolvido como parte das atividades curriculares, mobilizando capacidades técnicas e socioemocionais previstas no Plano de Curso e aplicando metodologias de projeto, Design Thinking, pesquisa aplicada, prototipação, desenvolvimento e validação. Assim, as evidências produzidas pelos estudantes sustentam o projeto registrado no ambiente de inovação do SENAI e demonstram sua integração ao processo de ensino e aprendizagem, e não como atividade paralela.</w:t>
            </w:r>
          </w:p>
        </w:tc>
      </w:tr>
    </w:tbl>
    <w:p w14:paraId="7272F4FC" w14:textId="77777777" w:rsidR="00954644" w:rsidRDefault="00000000">
      <w:r>
        <w:t>3. Plano de Aula</w:t>
      </w:r>
    </w:p>
    <w:tbl>
      <w:tblPr>
        <w:tblStyle w:val="a3"/>
        <w:tblW w:w="1559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29"/>
        <w:gridCol w:w="2229"/>
        <w:gridCol w:w="2228"/>
        <w:gridCol w:w="2228"/>
        <w:gridCol w:w="2228"/>
        <w:gridCol w:w="2228"/>
        <w:gridCol w:w="2228"/>
      </w:tblGrid>
      <w:tr w:rsidR="00954644" w:rsidRPr="007F3199" w14:paraId="58726AC0" w14:textId="77777777">
        <w:trPr>
          <w:jc w:val="center"/>
        </w:trPr>
        <w:tc>
          <w:tcPr>
            <w:tcW w:w="222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2D6F78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Nº de aulas</w:t>
            </w:r>
          </w:p>
        </w:tc>
        <w:tc>
          <w:tcPr>
            <w:tcW w:w="222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1A1540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Capacidades a serem trabalhadas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AE1D1A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Conhecimentos relacionados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9F5B04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rFonts w:ascii="Arial" w:hAnsi="Arial"/>
                <w:b/>
                <w:bCs/>
                <w:color w:val="FFFFFF"/>
                <w:sz w:val="13"/>
                <w:szCs w:val="13"/>
                <w:lang w:val="pt-BR"/>
              </w:rPr>
              <w:t>Estratégias de ensino e descrição da atividade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27389F0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Recursos e ambientes pedagógicos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57F7BBB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Critérios de avaliação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6BA699D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rFonts w:ascii="Arial" w:hAnsi="Arial"/>
                <w:b/>
                <w:bCs/>
                <w:color w:val="FFFFFF"/>
                <w:sz w:val="13"/>
                <w:szCs w:val="13"/>
                <w:lang w:val="pt-BR"/>
              </w:rPr>
              <w:t>Instrumentos de avaliação da aprendizagem</w:t>
            </w:r>
          </w:p>
        </w:tc>
      </w:tr>
      <w:tr w:rsidR="00954644" w:rsidRPr="007F3199" w14:paraId="378CBDAC" w14:textId="77777777">
        <w:trPr>
          <w:trHeight w:val="1100"/>
          <w:jc w:val="center"/>
        </w:trPr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622DD" w14:textId="77777777" w:rsidR="00954644" w:rsidRDefault="00363961"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44D55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Pensamento analítico; trabalho em equipe; pesquisa de melhores práticas; definição inicial da sequência de atividades.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76F93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Metodologias de desenvolvimento; qualidade de software; metodologia de gerenciamento de projeto - escopo e revisão dos objetivos.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02EFF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Imersão na demanda real; leitura e análise do desafio; pesquisa de contexto; Design Thinking/Duplo Diamante; construção e validação de Persona e Mapa de Empatia; definição do problema e do usuário.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7C93F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Sala/laboratório com notebooks; ambiente colaborativo; portal/Saga SENAI de Inovação; internet; ferramentas colaborativas; biblioteca.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AC29F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Compreensão e análise da demanda – 30%</w:t>
            </w:r>
          </w:p>
          <w:p w14:paraId="6689037C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Aplicação de Persona e Mapa de Empatia – 25%</w:t>
            </w:r>
          </w:p>
          <w:p w14:paraId="31578EF4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Identificação do problema e do usuário – 25%</w:t>
            </w:r>
          </w:p>
          <w:p w14:paraId="0713F77E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Participação, colaboração e pensamento analítico – 20%</w:t>
            </w:r>
          </w:p>
          <w:p w14:paraId="240A4FE0" w14:textId="17414F66" w:rsidR="00D940E4" w:rsidRPr="00B277D4" w:rsidRDefault="00D940E4">
            <w:pPr>
              <w:spacing w:after="0"/>
              <w:rPr>
                <w:lang w:val="pt-BR"/>
              </w:rPr>
            </w:pP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71992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Relatório de justificativa da demanda; Persona; Mapa de Empatia; registros do grupo; observação docente.</w:t>
            </w:r>
          </w:p>
        </w:tc>
      </w:tr>
      <w:tr w:rsidR="00954644" w:rsidRPr="007F3199" w14:paraId="3C5E9AB4" w14:textId="77777777">
        <w:trPr>
          <w:trHeight w:val="1100"/>
          <w:jc w:val="center"/>
        </w:trPr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3BD6" w14:textId="77777777" w:rsidR="00954644" w:rsidRDefault="00363961">
            <w:pPr>
              <w:spacing w:after="0"/>
            </w:pPr>
            <w:r>
              <w:rPr>
                <w:rFonts w:ascii="Arial" w:hAnsi="Arial"/>
                <w:sz w:val="16"/>
              </w:rPr>
              <w:lastRenderedPageBreak/>
              <w:t>3</w:t>
            </w:r>
          </w:p>
        </w:tc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55E1B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Projetar componentes; definir infraestrutura, softwares, dependências, recursos humanos e materiais; elaborar cronograma e estimativa de custos.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7F1B9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Metodologias ágeis e clássicas; gerenciamento de projeto: escopo, riscos, cronograma, recursos, custos e documentação.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E11DB9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Ideação e planejamento da solução; levantamento/priorização de requisitos; definição da arquitetura e tecnologias; backlog; cronograma; análise de riscos, recursos e viabilidade; prototipação inicial.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E220A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Laboratório de Desenvolvimento de Sistemas; coworking; ferramentas de prototipação e gestão ágil; repositório/versionamento; internet.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2858D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Levantamento e priorização dos requisitos – 25%</w:t>
            </w:r>
          </w:p>
          <w:p w14:paraId="110A3822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Definição da arquitetura, tecnologias e infraestrutura – 25%</w:t>
            </w:r>
          </w:p>
          <w:p w14:paraId="501835E2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Elaboração de backlog, cronograma e análise de riscos – 25%</w:t>
            </w:r>
          </w:p>
          <w:p w14:paraId="4BD80E85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Viabilidade, organização e qualidade da prototipação inicial – 25%</w:t>
            </w:r>
          </w:p>
          <w:p w14:paraId="3AB1E1FA" w14:textId="3F8FAE8F" w:rsidR="00D940E4" w:rsidRPr="00B277D4" w:rsidRDefault="00D940E4">
            <w:pPr>
              <w:spacing w:after="0"/>
              <w:rPr>
                <w:lang w:val="pt-BR"/>
              </w:rPr>
            </w:pP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70F9B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Backlog/requisitos; protótipo; arquitetura/diagramas; cronograma; análise de riscos e recursos; rubrica de planejamento.</w:t>
            </w:r>
          </w:p>
        </w:tc>
      </w:tr>
      <w:tr w:rsidR="00954644" w:rsidRPr="007F3199" w14:paraId="4B329376" w14:textId="77777777">
        <w:trPr>
          <w:trHeight w:val="1100"/>
          <w:jc w:val="center"/>
        </w:trPr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1CCBA" w14:textId="77777777" w:rsidR="00954644" w:rsidRDefault="00363961"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7AD2D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Implementar funcionalidades conforme requisitos; elaborar documentação técnica; pesquisar melhores práticas considerando performance e qualidade.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BB5443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Qualidade de software; processos de trabalho; metodologias de desenvolvimento; documentação; integração de componentes e dependências.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C8208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Desenvolvimento incremental do jogo-aplicativo; integração Full Stack, APIs, RA e ChatBot conforme viabilidade; revisões de sprint; testes e correções; documentação contínua.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531C3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Laboratório de Desenvolvimento Web e Mobile; computadores/notebooks; IDEs; frameworks e bibliotecas; APIs; repositório Git; ferramentas de teste e documentação.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614A9B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Implementação das funcionalidades conforme requisitos – 35%</w:t>
            </w:r>
          </w:p>
          <w:p w14:paraId="1477DC4D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Integração dos componentes e qualidade técnica – 25%</w:t>
            </w:r>
          </w:p>
          <w:p w14:paraId="554B2E18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Testes, correções e evidências de qualidade – 20%</w:t>
            </w:r>
          </w:p>
          <w:p w14:paraId="40342A6E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Documentação, autonomia e trabalho em equipe – 20%</w:t>
            </w:r>
          </w:p>
          <w:p w14:paraId="2C4CA464" w14:textId="062867C3" w:rsidR="00D940E4" w:rsidRPr="00B277D4" w:rsidRDefault="00D940E4">
            <w:pPr>
              <w:spacing w:after="0"/>
              <w:rPr>
                <w:lang w:val="pt-BR"/>
              </w:rPr>
            </w:pP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B4F6C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Protótipo funcional/incrementos; repositório; documentação técnica; casos/evidências de testes; reviews de sprint; rubrica técnica.</w:t>
            </w:r>
          </w:p>
        </w:tc>
      </w:tr>
      <w:tr w:rsidR="00954644" w:rsidRPr="007F3199" w14:paraId="3D89F345" w14:textId="77777777">
        <w:trPr>
          <w:trHeight w:val="1100"/>
          <w:jc w:val="center"/>
        </w:trPr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FFCAB" w14:textId="77777777" w:rsidR="00954644" w:rsidRDefault="00363961"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9D0E0E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Avaliar o projeto; consolidar documentação; demonstrar autonomia, resiliência, criatividade e inovação.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0F225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Avaliação do projeto; análise e documentação de avaliação; apresentação do projeto: recursos, programação, tempo, local e público.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C66516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Validação da solução com base nos requisitos; ajustes finais; avaliação dos resultados; preparação de demonstração/pitch; apresentação técnica; retrospectiva e registro das lições aprendidas.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20C933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Laboratório/coworking; projetor; protótipo funcional; documentação; recursos audiovisuais; ambiente de apresentação.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43303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Atendimento aos requisitos e qualidade da solução final – 30%</w:t>
            </w:r>
          </w:p>
          <w:p w14:paraId="6AF5D0DB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Demonstração funcional e apresentação/pitch – 25%</w:t>
            </w:r>
          </w:p>
          <w:p w14:paraId="735A486F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Qualidade e completude da documentação final – 25%</w:t>
            </w:r>
          </w:p>
          <w:p w14:paraId="6999B34C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Autonomia, criatividade, comunicação e lições aprendidas – 20%</w:t>
            </w:r>
          </w:p>
          <w:p w14:paraId="488056E1" w14:textId="57216613" w:rsidR="00D940E4" w:rsidRPr="00B277D4" w:rsidRDefault="00D940E4">
            <w:pPr>
              <w:spacing w:after="0"/>
              <w:rPr>
                <w:lang w:val="pt-BR"/>
              </w:rPr>
            </w:pP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1E1A2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Apresentação/pitch; demonstração do protótipo; documentação final; autoavaliação e avaliação por rubrica; feedback da banca/equipe pedagógica.</w:t>
            </w:r>
          </w:p>
        </w:tc>
      </w:tr>
    </w:tbl>
    <w:p w14:paraId="70467BCD" w14:textId="77777777" w:rsidR="00870D55" w:rsidRDefault="00870D55" w:rsidP="008A601E">
      <w:pPr>
        <w:spacing w:after="0"/>
        <w:rPr>
          <w:b/>
          <w:bCs/>
          <w:lang w:val="pt-BR"/>
        </w:rPr>
      </w:pPr>
    </w:p>
    <w:p w14:paraId="5B084A3A" w14:textId="77777777" w:rsidR="00870D55" w:rsidRDefault="00870D55" w:rsidP="008A601E">
      <w:pPr>
        <w:spacing w:after="0"/>
        <w:rPr>
          <w:b/>
          <w:bCs/>
          <w:lang w:val="pt-BR"/>
        </w:rPr>
      </w:pPr>
    </w:p>
    <w:p w14:paraId="4A512135" w14:textId="77777777" w:rsidR="00D940E4" w:rsidRPr="00B277D4" w:rsidRDefault="00000000">
      <w:pPr>
        <w:rPr>
          <w:lang w:val="pt-BR"/>
        </w:rPr>
      </w:pPr>
      <w:r w:rsidRPr="007864A3">
        <w:rPr>
          <w:rFonts w:ascii="Arial" w:eastAsia="Arial" w:hAnsi="Arial"/>
          <w:b/>
          <w:bCs/>
          <w:sz w:val="16"/>
          <w:lang w:val="pt-BR"/>
        </w:rPr>
        <w:t>Escala de desenvolvimento dos critérios</w:t>
      </w:r>
      <w:r w:rsidRPr="00B277D4">
        <w:rPr>
          <w:rFonts w:ascii="Arial" w:eastAsia="Arial" w:hAnsi="Arial"/>
          <w:sz w:val="16"/>
          <w:lang w:val="pt-BR"/>
        </w:rPr>
        <w:t>: 0%–25% = Não desenvolvido; 26%–50% = Em desenvolvimento; 51%–75% = Parcialmente desenvolvido; 76%–90% = Desenvolvido; 91%–100% = Plenamente desenvolvido. O percentual da etapa corresponde à soma dos critérios demonstrados pelo estudante/grupo.</w:t>
      </w:r>
    </w:p>
    <w:p w14:paraId="2CBA0CA8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0667FE01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2534E40F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08426E4E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2BFE47E4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306E4CA0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2573D715" w14:textId="5518B897" w:rsidR="00954644" w:rsidRDefault="00000000" w:rsidP="008A601E">
      <w:pPr>
        <w:spacing w:after="0"/>
        <w:rPr>
          <w:b/>
          <w:bCs/>
          <w:lang w:val="pt-BR"/>
        </w:rPr>
      </w:pPr>
      <w:r w:rsidRPr="008A601E">
        <w:rPr>
          <w:b/>
          <w:bCs/>
          <w:lang w:val="pt-BR"/>
        </w:rPr>
        <w:t>Regras de preenchimento</w:t>
      </w:r>
    </w:p>
    <w:p w14:paraId="680EF886" w14:textId="77777777" w:rsidR="00870D55" w:rsidRPr="008A601E" w:rsidRDefault="00870D55" w:rsidP="008A601E">
      <w:pPr>
        <w:spacing w:after="0"/>
        <w:rPr>
          <w:b/>
          <w:bCs/>
          <w:lang w:val="pt-BR"/>
        </w:rPr>
      </w:pPr>
    </w:p>
    <w:p w14:paraId="216119DA" w14:textId="77777777" w:rsidR="00954644" w:rsidRPr="00305309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O Plano de Ensino deve ser preenchido pelo docente orientador ou equipe pedagógica responsável.</w:t>
      </w:r>
    </w:p>
    <w:p w14:paraId="25298CA0" w14:textId="77777777" w:rsidR="00954644" w:rsidRPr="00305309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As capacidades indicadas devem aparecer nas atividades e nos critérios de avaliação.</w:t>
      </w:r>
    </w:p>
    <w:p w14:paraId="46049417" w14:textId="77777777" w:rsidR="00954644" w:rsidRPr="00305309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A Situação de Aprendizagem deve conter contextualização, desafio e resultados esperados.</w:t>
      </w:r>
    </w:p>
    <w:p w14:paraId="38B21883" w14:textId="77777777" w:rsidR="00954644" w:rsidRPr="00305309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O Plano de Aula deve explicitar recursos, ambientes pedagógicos, critérios e instrumentos de avaliação.</w:t>
      </w:r>
    </w:p>
    <w:p w14:paraId="2363317C" w14:textId="77777777" w:rsidR="00954644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A relação com o INTEGRA SENAI deve demonstrar que o projeto integra o percurso formativo, e não uma atividade paralela.</w:t>
      </w:r>
    </w:p>
    <w:p w14:paraId="2F6E17FF" w14:textId="77777777" w:rsidR="00870D55" w:rsidRPr="00305309" w:rsidRDefault="00870D55" w:rsidP="008A601E">
      <w:pPr>
        <w:spacing w:after="0"/>
        <w:rPr>
          <w:lang w:val="pt-BR"/>
        </w:rPr>
      </w:pPr>
    </w:p>
    <w:p w14:paraId="2D9B6316" w14:textId="77777777" w:rsidR="00954644" w:rsidRPr="008A601E" w:rsidRDefault="00000000">
      <w:pPr>
        <w:rPr>
          <w:b/>
          <w:bCs/>
        </w:rPr>
      </w:pPr>
      <w:r w:rsidRPr="008A601E">
        <w:rPr>
          <w:b/>
          <w:bCs/>
        </w:rPr>
        <w:t>Checklist do Plano de Ensino</w:t>
      </w:r>
    </w:p>
    <w:tbl>
      <w:tblPr>
        <w:tblStyle w:val="a4"/>
        <w:tblW w:w="1548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743"/>
        <w:gridCol w:w="7743"/>
      </w:tblGrid>
      <w:tr w:rsidR="00954644" w14:paraId="02588E47" w14:textId="77777777" w:rsidTr="002638BF">
        <w:trPr>
          <w:trHeight w:val="113"/>
          <w:jc w:val="center"/>
        </w:trPr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5077A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Curso, UC, carga horária, aulas e Situações de Aprendizagem identificados.</w:t>
            </w:r>
          </w:p>
        </w:tc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CADE9" w14:textId="77777777" w:rsidR="009546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☒ Objetivo da UCR preenchido.</w:t>
            </w:r>
          </w:p>
        </w:tc>
      </w:tr>
      <w:tr w:rsidR="00954644" w:rsidRPr="007F3199" w14:paraId="1CA1ACDE" w14:textId="77777777" w:rsidTr="002638BF">
        <w:trPr>
          <w:trHeight w:val="113"/>
          <w:jc w:val="center"/>
        </w:trPr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6E9F9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Capacidades básicas, técnicas e socioemocionais vinculadas ao desafio.</w:t>
            </w:r>
          </w:p>
        </w:tc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AC76F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Estratégia de Aprendizagem Desafiadora marcada.</w:t>
            </w:r>
          </w:p>
        </w:tc>
      </w:tr>
      <w:tr w:rsidR="00954644" w:rsidRPr="007F3199" w14:paraId="62EAF840" w14:textId="77777777" w:rsidTr="002638BF">
        <w:trPr>
          <w:trHeight w:val="113"/>
          <w:jc w:val="center"/>
        </w:trPr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17554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Contextualização, desafio e resultados esperados preenchidos.</w:t>
            </w:r>
          </w:p>
        </w:tc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EBF39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Plano de Aula completo com critérios e instrumentos de avaliação.</w:t>
            </w:r>
          </w:p>
        </w:tc>
      </w:tr>
      <w:tr w:rsidR="00954644" w:rsidRPr="002638BF" w14:paraId="3C017CA6" w14:textId="77777777" w:rsidTr="002638BF">
        <w:trPr>
          <w:trHeight w:val="869"/>
          <w:jc w:val="center"/>
        </w:trPr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28F15" w14:textId="77777777" w:rsidR="002638BF" w:rsidRDefault="00000000">
            <w:pPr>
              <w:spacing w:after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☒ Validação pedagógica prevista.</w:t>
            </w:r>
          </w:p>
          <w:p w14:paraId="7377FEAE" w14:textId="77777777" w:rsidR="002638BF" w:rsidRDefault="002638BF">
            <w:pPr>
              <w:spacing w:after="0"/>
              <w:rPr>
                <w:rFonts w:ascii="Arial" w:hAnsi="Arial"/>
                <w:sz w:val="16"/>
                <w:lang w:val="pt-BR"/>
              </w:rPr>
            </w:pPr>
          </w:p>
          <w:p w14:paraId="5D724255" w14:textId="77777777" w:rsidR="002638BF" w:rsidRPr="002638BF" w:rsidRDefault="002638BF" w:rsidP="002638BF">
            <w:pPr>
              <w:spacing w:after="0"/>
              <w:rPr>
                <w:lang w:val="pt-BR"/>
              </w:rPr>
            </w:pPr>
          </w:p>
        </w:tc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7B117" w14:textId="77777777" w:rsidR="00954644" w:rsidRPr="002638BF" w:rsidRDefault="00954644">
            <w:pPr>
              <w:rPr>
                <w:lang w:val="pt-BR"/>
              </w:rPr>
            </w:pPr>
          </w:p>
        </w:tc>
      </w:tr>
    </w:tbl>
    <w:p w14:paraId="2017B61D" w14:textId="77777777" w:rsidR="002638BF" w:rsidRPr="002638BF" w:rsidRDefault="002638BF" w:rsidP="002638BF">
      <w:pPr>
        <w:rPr>
          <w:lang w:val="pt-BR"/>
        </w:rPr>
      </w:pPr>
      <w:r w:rsidRPr="002638BF">
        <w:rPr>
          <w:rFonts w:asciiTheme="minorHAnsi" w:hAnsiTheme="minorHAnsi"/>
          <w:b/>
          <w:bCs/>
          <w:lang w:val="pt-BR"/>
        </w:rPr>
        <w:t>Grupo GR1:</w:t>
      </w:r>
      <w:r w:rsidRPr="002638BF">
        <w:rPr>
          <w:rFonts w:asciiTheme="minorHAnsi" w:hAnsiTheme="minorHAnsi"/>
          <w:lang w:val="pt-BR"/>
        </w:rPr>
        <w:t xml:space="preserve"> </w:t>
      </w:r>
      <w:r w:rsidRPr="002638BF">
        <w:rPr>
          <w:lang w:val="pt-BR"/>
        </w:rPr>
        <w:t>Caio Yuri Lima</w:t>
      </w:r>
      <w:r w:rsidR="004C41A5">
        <w:rPr>
          <w:lang w:val="pt-BR"/>
        </w:rPr>
        <w:t xml:space="preserve"> (</w:t>
      </w:r>
      <w:r w:rsidR="004C41A5" w:rsidRPr="004C41A5">
        <w:rPr>
          <w:b/>
          <w:bCs/>
          <w:lang w:val="pt-BR"/>
        </w:rPr>
        <w:t>Product Owner</w:t>
      </w:r>
      <w:r w:rsidR="004C41A5">
        <w:rPr>
          <w:lang w:val="pt-BR"/>
        </w:rPr>
        <w:t>)</w:t>
      </w:r>
      <w:r w:rsidRPr="002638BF">
        <w:rPr>
          <w:lang w:val="pt-BR"/>
        </w:rPr>
        <w:t>, Enzo Yudi Kadooka</w:t>
      </w:r>
      <w:r w:rsidR="004C41A5">
        <w:rPr>
          <w:lang w:val="pt-BR"/>
        </w:rPr>
        <w:t xml:space="preserve"> 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Pr="002638BF">
        <w:rPr>
          <w:lang w:val="pt-BR"/>
        </w:rPr>
        <w:t>, Evellyn Silva De Lima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="004C41A5" w:rsidRPr="002638BF">
        <w:rPr>
          <w:lang w:val="pt-BR"/>
        </w:rPr>
        <w:t>,</w:t>
      </w:r>
      <w:r w:rsidRPr="002638BF">
        <w:rPr>
          <w:lang w:val="pt-BR"/>
        </w:rPr>
        <w:t xml:space="preserve">  Gabrielly Carvalho Alves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="004C41A5" w:rsidRPr="002638BF">
        <w:rPr>
          <w:lang w:val="pt-BR"/>
        </w:rPr>
        <w:t>,</w:t>
      </w:r>
      <w:r w:rsidRPr="002638BF">
        <w:rPr>
          <w:lang w:val="pt-BR"/>
        </w:rPr>
        <w:t xml:space="preserve">  Isabella Dias Da Silva</w:t>
      </w:r>
      <w:r w:rsidR="004C41A5">
        <w:rPr>
          <w:lang w:val="pt-BR"/>
        </w:rPr>
        <w:t xml:space="preserve"> (</w:t>
      </w:r>
      <w:r w:rsidR="004C41A5" w:rsidRPr="004C41A5">
        <w:rPr>
          <w:b/>
          <w:bCs/>
          <w:lang w:val="pt-BR"/>
        </w:rPr>
        <w:t>Scrum Master</w:t>
      </w:r>
      <w:r w:rsidR="004C41A5">
        <w:rPr>
          <w:lang w:val="pt-BR"/>
        </w:rPr>
        <w:t>)</w:t>
      </w:r>
      <w:r w:rsidRPr="002638BF">
        <w:rPr>
          <w:lang w:val="pt-BR"/>
        </w:rPr>
        <w:t>,  Isabella Radael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="004C41A5" w:rsidRPr="002638BF">
        <w:rPr>
          <w:lang w:val="pt-BR"/>
        </w:rPr>
        <w:t>,</w:t>
      </w:r>
      <w:r w:rsidRPr="002638BF">
        <w:rPr>
          <w:lang w:val="pt-BR"/>
        </w:rPr>
        <w:t xml:space="preserve">   Isabella Trópico Puzenato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="004C41A5" w:rsidRPr="002638BF">
        <w:rPr>
          <w:lang w:val="pt-BR"/>
        </w:rPr>
        <w:t xml:space="preserve">, </w:t>
      </w:r>
      <w:r w:rsidRPr="002638BF">
        <w:rPr>
          <w:lang w:val="pt-BR"/>
        </w:rPr>
        <w:t xml:space="preserve">  Nicoly Ribeiro De Souza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).</w:t>
      </w:r>
    </w:p>
    <w:p w14:paraId="48B226CA" w14:textId="77777777" w:rsidR="002638BF" w:rsidRPr="004C41A5" w:rsidRDefault="002638BF">
      <w:pPr>
        <w:rPr>
          <w:b/>
          <w:bCs/>
          <w:lang w:val="pt-BR"/>
        </w:rPr>
      </w:pPr>
    </w:p>
    <w:p w14:paraId="7586EC52" w14:textId="77777777" w:rsidR="00954644" w:rsidRPr="008A601E" w:rsidRDefault="00000000">
      <w:pPr>
        <w:rPr>
          <w:b/>
          <w:bCs/>
        </w:rPr>
      </w:pPr>
      <w:r w:rsidRPr="008A601E">
        <w:rPr>
          <w:b/>
          <w:bCs/>
        </w:rPr>
        <w:t>Validação pedagógica</w:t>
      </w:r>
      <w:r w:rsidR="00CB3F9D">
        <w:rPr>
          <w:b/>
          <w:bCs/>
        </w:rPr>
        <w:t>:</w:t>
      </w:r>
    </w:p>
    <w:tbl>
      <w:tblPr>
        <w:tblStyle w:val="a5"/>
        <w:tblW w:w="1571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240"/>
        <w:gridCol w:w="5239"/>
        <w:gridCol w:w="5239"/>
      </w:tblGrid>
      <w:tr w:rsidR="00954644" w:rsidRPr="007F3199" w14:paraId="0590A497" w14:textId="77777777">
        <w:trPr>
          <w:jc w:val="center"/>
        </w:trPr>
        <w:tc>
          <w:tcPr>
            <w:tcW w:w="5240" w:type="dxa"/>
            <w:tcBorders>
              <w:top w:val="single" w:sz="6" w:space="0" w:color="D6DCE8"/>
              <w:left w:val="single" w:sz="6" w:space="0" w:color="D6DCE8"/>
              <w:bottom w:val="single" w:sz="6" w:space="0" w:color="D6DCE8"/>
              <w:right w:val="single" w:sz="6" w:space="0" w:color="D6DCE8"/>
            </w:tcBorders>
            <w:shd w:val="clear" w:color="auto" w:fill="FFFFFF"/>
            <w:tcMar>
              <w:top w:w="140" w:type="dxa"/>
              <w:left w:w="120" w:type="dxa"/>
              <w:bottom w:w="100" w:type="dxa"/>
              <w:right w:w="120" w:type="dxa"/>
            </w:tcMar>
            <w:vAlign w:val="center"/>
          </w:tcPr>
          <w:p w14:paraId="5424F6EE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____________________________________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Paulo Cesar de Camargo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Docente responsável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Data: ____/____/______</w:t>
            </w:r>
          </w:p>
        </w:tc>
        <w:tc>
          <w:tcPr>
            <w:tcW w:w="5239" w:type="dxa"/>
            <w:tcBorders>
              <w:top w:val="single" w:sz="6" w:space="0" w:color="D6DCE8"/>
              <w:left w:val="single" w:sz="6" w:space="0" w:color="D6DCE8"/>
              <w:bottom w:val="single" w:sz="6" w:space="0" w:color="D6DCE8"/>
              <w:right w:val="single" w:sz="6" w:space="0" w:color="D6DCE8"/>
            </w:tcBorders>
            <w:shd w:val="clear" w:color="auto" w:fill="FFFFFF"/>
            <w:tcMar>
              <w:top w:w="140" w:type="dxa"/>
              <w:left w:w="120" w:type="dxa"/>
              <w:bottom w:w="100" w:type="dxa"/>
              <w:right w:w="120" w:type="dxa"/>
            </w:tcMar>
            <w:vAlign w:val="center"/>
          </w:tcPr>
          <w:p w14:paraId="2921ED17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____________________________________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Marcos Alves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Coordenador do Curso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Data: ____/____/______</w:t>
            </w:r>
          </w:p>
        </w:tc>
        <w:tc>
          <w:tcPr>
            <w:tcW w:w="5239" w:type="dxa"/>
            <w:tcBorders>
              <w:top w:val="single" w:sz="6" w:space="0" w:color="D6DCE8"/>
              <w:left w:val="single" w:sz="6" w:space="0" w:color="D6DCE8"/>
              <w:bottom w:val="single" w:sz="6" w:space="0" w:color="D6DCE8"/>
              <w:right w:val="single" w:sz="6" w:space="0" w:color="D6DCE8"/>
            </w:tcBorders>
            <w:shd w:val="clear" w:color="auto" w:fill="FFFFFF"/>
            <w:tcMar>
              <w:top w:w="140" w:type="dxa"/>
              <w:left w:w="120" w:type="dxa"/>
              <w:bottom w:w="100" w:type="dxa"/>
              <w:right w:w="120" w:type="dxa"/>
            </w:tcMar>
            <w:vAlign w:val="center"/>
          </w:tcPr>
          <w:p w14:paraId="15916306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____________________________________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Ant</w:t>
            </w:r>
            <w:r w:rsidR="00057077">
              <w:rPr>
                <w:rFonts w:ascii="Arial" w:hAnsi="Arial"/>
                <w:sz w:val="17"/>
                <w:lang w:val="pt-BR"/>
              </w:rPr>
              <w:t>ô</w:t>
            </w:r>
            <w:r w:rsidRPr="00305309">
              <w:rPr>
                <w:rFonts w:ascii="Arial" w:hAnsi="Arial"/>
                <w:sz w:val="17"/>
                <w:lang w:val="pt-BR"/>
              </w:rPr>
              <w:t>nio Marcos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Coordenador Pedagógico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Data: ____/____/______</w:t>
            </w:r>
          </w:p>
        </w:tc>
      </w:tr>
    </w:tbl>
    <w:p w14:paraId="1906EC4E" w14:textId="77777777" w:rsidR="008A601E" w:rsidRDefault="008A601E" w:rsidP="008A601E">
      <w:pPr>
        <w:tabs>
          <w:tab w:val="left" w:pos="2200"/>
        </w:tabs>
        <w:rPr>
          <w:lang w:val="pt-BR"/>
        </w:rPr>
      </w:pPr>
      <w:r>
        <w:rPr>
          <w:lang w:val="pt-BR"/>
        </w:rPr>
        <w:tab/>
      </w:r>
    </w:p>
    <w:p w14:paraId="39A42FB2" w14:textId="77777777" w:rsidR="001F6A9B" w:rsidRDefault="001F6A9B" w:rsidP="008A601E">
      <w:pPr>
        <w:tabs>
          <w:tab w:val="left" w:pos="2200"/>
        </w:tabs>
        <w:rPr>
          <w:lang w:val="pt-BR"/>
        </w:rPr>
      </w:pPr>
    </w:p>
    <w:p w14:paraId="6AC6A4D1" w14:textId="77777777" w:rsidR="001F6A9B" w:rsidRPr="008A601E" w:rsidRDefault="001F6A9B" w:rsidP="008A601E">
      <w:pPr>
        <w:tabs>
          <w:tab w:val="left" w:pos="2200"/>
        </w:tabs>
        <w:rPr>
          <w:lang w:val="pt-BR"/>
        </w:rPr>
        <w:sectPr w:rsidR="001F6A9B" w:rsidRPr="008A601E">
          <w:pgSz w:w="16838" w:h="11906" w:orient="landscape"/>
          <w:pgMar w:top="680" w:right="680" w:bottom="680" w:left="680" w:header="720" w:footer="720" w:gutter="0"/>
          <w:pgNumType w:start="1"/>
          <w:cols w:space="720"/>
        </w:sectPr>
      </w:pPr>
    </w:p>
    <w:p w14:paraId="61ADC801" w14:textId="77777777" w:rsidR="00954644" w:rsidRPr="00305309" w:rsidRDefault="00954644" w:rsidP="008D0A42">
      <w:pPr>
        <w:rPr>
          <w:lang w:val="pt-BR"/>
        </w:rPr>
      </w:pPr>
    </w:p>
    <w:sectPr w:rsidR="00954644" w:rsidRPr="00305309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FF721F6-E489-4760-92C3-29A05B04D301}"/>
    <w:embedBold r:id="rId2" w:fontKey="{02251D14-FE84-43A4-B022-46C9B6932F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201253C-E5A1-492C-AA78-25CC1090641B}"/>
    <w:embedBold r:id="rId4" w:fontKey="{86A33DDC-6C3B-4750-B3E8-9ED9ED0D2443}"/>
    <w:embedItalic r:id="rId5" w:fontKey="{AA1B1729-FD4B-4B78-9ACC-AC003BFECCA1}"/>
    <w:embedBoldItalic r:id="rId6" w:fontKey="{BE18389A-B0C1-48A5-B751-BFE6C889F5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644"/>
    <w:rsid w:val="00057077"/>
    <w:rsid w:val="001320FC"/>
    <w:rsid w:val="001F56A7"/>
    <w:rsid w:val="001F6A9B"/>
    <w:rsid w:val="00203E92"/>
    <w:rsid w:val="002638BF"/>
    <w:rsid w:val="0027338F"/>
    <w:rsid w:val="00280F45"/>
    <w:rsid w:val="002A4B00"/>
    <w:rsid w:val="002F5F9F"/>
    <w:rsid w:val="00305309"/>
    <w:rsid w:val="00363961"/>
    <w:rsid w:val="004A6527"/>
    <w:rsid w:val="004C41A5"/>
    <w:rsid w:val="007864A3"/>
    <w:rsid w:val="007B3DC7"/>
    <w:rsid w:val="007F3199"/>
    <w:rsid w:val="00870D55"/>
    <w:rsid w:val="008A601E"/>
    <w:rsid w:val="008D0A42"/>
    <w:rsid w:val="008E7A1A"/>
    <w:rsid w:val="00954644"/>
    <w:rsid w:val="009D2A93"/>
    <w:rsid w:val="00AA24F1"/>
    <w:rsid w:val="00B24CAD"/>
    <w:rsid w:val="00B277D4"/>
    <w:rsid w:val="00BA75C6"/>
    <w:rsid w:val="00BD41CF"/>
    <w:rsid w:val="00C628DC"/>
    <w:rsid w:val="00CB3F9D"/>
    <w:rsid w:val="00D22549"/>
    <w:rsid w:val="00D940E4"/>
    <w:rsid w:val="00E1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ED648"/>
  <w15:docId w15:val="{D7228E47-725E-4A42-BA40-77FC60E4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B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Uu12sYHzpnDmGga/6Uq30juxDA==">CgMxLjA4AHIhMUpaa3pnT1B1aXFUSTJYbDlHZ3JJeGhGMzVLWnV6MktY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1757</Words>
  <Characters>9488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 - Projetos de Software - Desafio de Ideias GR1</vt:lpstr>
    </vt:vector>
  </TitlesOfParts>
  <Company>SESI-SP </Company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Ensino - Projetos de Software - Desafio de Ideias GR1</dc:title>
  <dc:subject>Plano de Ensino da Unidade Curricular Projetos de Software - GR1</dc:subject>
  <dc:creator>Paulo Cesar de Camargo</dc:creator>
  <cp:lastModifiedBy>CFP 118 Escola SENAI - Santo Andre</cp:lastModifiedBy>
  <cp:revision>13</cp:revision>
  <cp:lastPrinted>2026-09-23T17:20:00Z</cp:lastPrinted>
  <dcterms:created xsi:type="dcterms:W3CDTF">2026-09-16T19:43:00Z</dcterms:created>
  <dcterms:modified xsi:type="dcterms:W3CDTF">2026-10-08T14:49:00Z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0x010100502BA1079C56C04FA33A713E41C519A4</vt:lpwstr>
  </property>
</Properties>
</file>