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734E" w14:textId="5E8383CA" w:rsidR="0018121C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7E693D">
        <w:rPr>
          <w:rFonts w:ascii="Arial" w:hAnsi="Arial" w:cs="Arial"/>
          <w:b/>
          <w:bCs/>
        </w:rPr>
        <w:t>SERVIÇO NACION</w:t>
      </w:r>
      <w:r>
        <w:rPr>
          <w:rFonts w:ascii="Arial" w:hAnsi="Arial" w:cs="Arial"/>
          <w:b/>
          <w:bCs/>
        </w:rPr>
        <w:t>A</w:t>
      </w:r>
      <w:r w:rsidRPr="007E693D">
        <w:rPr>
          <w:rFonts w:ascii="Arial" w:hAnsi="Arial" w:cs="Arial"/>
          <w:b/>
          <w:bCs/>
        </w:rPr>
        <w:t>L DE APRENDIZAGEM INDUSTRIAL</w:t>
      </w:r>
    </w:p>
    <w:p w14:paraId="11A81A26" w14:textId="04A9BE79" w:rsidR="007E693D" w:rsidRDefault="007E693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 EM DESENVOLVIMENTO DE SISTEMA</w:t>
      </w:r>
      <w:r w:rsidR="00CC59ED">
        <w:rPr>
          <w:rFonts w:ascii="Arial" w:hAnsi="Arial" w:cs="Arial"/>
          <w:b/>
          <w:bCs/>
        </w:rPr>
        <w:t>S</w:t>
      </w:r>
    </w:p>
    <w:p w14:paraId="46D9B338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F677581" w14:textId="77777777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596009B4" w14:textId="3F13C056" w:rsidR="00CC59ED" w:rsidRPr="00CC59ED" w:rsidRDefault="00CC59ED" w:rsidP="00621D6E">
      <w:pPr>
        <w:spacing w:line="360" w:lineRule="auto"/>
        <w:ind w:left="-142" w:hanging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CAIO VINICIUS AIRES DA SILVA</w:t>
      </w:r>
    </w:p>
    <w:p w14:paraId="2EC86021" w14:textId="73C6816D" w:rsidR="00CC59ED" w:rsidRPr="00CC59ED" w:rsidRDefault="00CC59ED" w:rsidP="00621D6E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DANIEL DE MAGALHÃES CABRAL BALERA</w:t>
      </w:r>
    </w:p>
    <w:p w14:paraId="5CA5B075" w14:textId="242E90B0" w:rsidR="00CC59ED" w:rsidRPr="00CC59ED" w:rsidRDefault="00CC59ED" w:rsidP="00621D6E">
      <w:pPr>
        <w:spacing w:line="360" w:lineRule="auto"/>
        <w:ind w:hanging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EBERTH DA SILVA RODIGUES</w:t>
      </w:r>
    </w:p>
    <w:p w14:paraId="2DD7E0A6" w14:textId="56A32FE4" w:rsidR="00CC59ED" w:rsidRPr="00CC59ED" w:rsidRDefault="00CC59ED" w:rsidP="00621D6E">
      <w:pPr>
        <w:spacing w:line="360" w:lineRule="auto"/>
        <w:ind w:firstLine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KAIO GOMES DO NASCIMENTO MAZZA</w:t>
      </w:r>
    </w:p>
    <w:p w14:paraId="0982CBD2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2D52DA6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B89F7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1E60EB54" w14:textId="77777777" w:rsidR="00CC59ED" w:rsidRDefault="00CC59ED" w:rsidP="00CC59ED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0D8898E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3965E92C" w14:textId="77777777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DD124B4" w14:textId="5E545048" w:rsid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CC59ED">
        <w:rPr>
          <w:rFonts w:ascii="Arial" w:hAnsi="Arial" w:cs="Arial"/>
          <w:b/>
          <w:bCs/>
        </w:rPr>
        <w:t xml:space="preserve">ESPECIFICAÇÃO </w:t>
      </w:r>
      <w:r w:rsidR="00621D6E">
        <w:rPr>
          <w:rFonts w:ascii="Arial" w:hAnsi="Arial" w:cs="Arial"/>
          <w:b/>
          <w:bCs/>
        </w:rPr>
        <w:t xml:space="preserve">E </w:t>
      </w:r>
      <w:r w:rsidRPr="00CC59ED">
        <w:rPr>
          <w:rFonts w:ascii="Arial" w:hAnsi="Arial" w:cs="Arial"/>
          <w:b/>
          <w:bCs/>
        </w:rPr>
        <w:t>REQUISITOS DE SOFTWAR</w:t>
      </w:r>
      <w:r>
        <w:rPr>
          <w:rFonts w:ascii="Arial" w:hAnsi="Arial" w:cs="Arial"/>
          <w:b/>
          <w:bCs/>
        </w:rPr>
        <w:t>E</w:t>
      </w:r>
    </w:p>
    <w:p w14:paraId="11C7F06E" w14:textId="63B8B2F2" w:rsidR="00CC59ED" w:rsidRPr="00CC59ED" w:rsidRDefault="00621D6E" w:rsidP="00662A9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TBIT MANAGER – SISTEMA DE CONTROLE E GERENCIAMENTO DE ESTOQUE DE HARDWARE</w:t>
      </w:r>
    </w:p>
    <w:p w14:paraId="6DF9850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65F47EFB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D3D1BFF" w14:textId="77777777" w:rsidR="00CC59ED" w:rsidRPr="00CC59ED" w:rsidRDefault="00CC59ED" w:rsidP="00662A9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2739273E" w14:textId="77777777" w:rsidR="00CC59ED" w:rsidRPr="00CC59ED" w:rsidRDefault="00CC59ED" w:rsidP="00662A9B">
      <w:pPr>
        <w:spacing w:line="360" w:lineRule="auto"/>
        <w:jc w:val="center"/>
        <w:rPr>
          <w:rFonts w:ascii="Arial" w:hAnsi="Arial" w:cs="Arial"/>
        </w:rPr>
      </w:pPr>
    </w:p>
    <w:p w14:paraId="0B628271" w14:textId="2FCE8D4C" w:rsidR="00CC59ED" w:rsidRPr="00CC59ED" w:rsidRDefault="00CC59ED" w:rsidP="00662A9B">
      <w:pPr>
        <w:tabs>
          <w:tab w:val="center" w:pos="4606"/>
          <w:tab w:val="right" w:pos="8504"/>
        </w:tabs>
        <w:spacing w:line="360" w:lineRule="auto"/>
        <w:ind w:left="1" w:firstLine="708"/>
        <w:jc w:val="center"/>
        <w:rPr>
          <w:rFonts w:ascii="Arial" w:hAnsi="Arial" w:cs="Arial"/>
          <w:lang w:val="en-US"/>
        </w:rPr>
      </w:pPr>
      <w:r w:rsidRPr="00CC59ED">
        <w:rPr>
          <w:rFonts w:ascii="Arial" w:hAnsi="Arial" w:cs="Arial"/>
          <w:lang w:val="en-US"/>
        </w:rPr>
        <w:t>Joinville</w:t>
      </w:r>
    </w:p>
    <w:p w14:paraId="4BBF84A7" w14:textId="5263C2EC" w:rsidR="00662A9B" w:rsidRDefault="00CC59ED" w:rsidP="00662A9B">
      <w:pPr>
        <w:spacing w:line="360" w:lineRule="auto"/>
        <w:ind w:firstLine="709"/>
        <w:jc w:val="center"/>
        <w:rPr>
          <w:rFonts w:ascii="Arial" w:hAnsi="Arial" w:cs="Arial"/>
        </w:rPr>
        <w:sectPr w:rsidR="00662A9B" w:rsidSect="006F192F">
          <w:footerReference w:type="default" r:id="rId7"/>
          <w:headerReference w:type="first" r:id="rId8"/>
          <w:footerReference w:type="first" r:id="rId9"/>
          <w:pgSz w:w="11906" w:h="16838" w:code="9"/>
          <w:pgMar w:top="1699" w:right="1699" w:bottom="1138" w:left="1699" w:header="706" w:footer="706" w:gutter="0"/>
          <w:pgNumType w:start="0"/>
          <w:cols w:space="708"/>
          <w:titlePg/>
          <w:docGrid w:linePitch="360"/>
        </w:sectPr>
      </w:pPr>
      <w:r w:rsidRPr="00CC59ED">
        <w:rPr>
          <w:rFonts w:ascii="Arial" w:hAnsi="Arial" w:cs="Arial"/>
        </w:rPr>
        <w:t>2025</w:t>
      </w:r>
    </w:p>
    <w:tbl>
      <w:tblPr>
        <w:tblStyle w:val="TabeladeGradeClar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8205"/>
      </w:tblGrid>
      <w:tr w:rsidR="0059398A" w14:paraId="297C4081" w14:textId="77777777" w:rsidTr="00C7506A">
        <w:trPr>
          <w:trHeight w:val="416"/>
        </w:trPr>
        <w:tc>
          <w:tcPr>
            <w:tcW w:w="2155" w:type="dxa"/>
            <w:shd w:val="clear" w:color="auto" w:fill="215E99" w:themeFill="text2" w:themeFillTint="BF"/>
          </w:tcPr>
          <w:p w14:paraId="57C4CD60" w14:textId="176E8FCE" w:rsidR="0059398A" w:rsidRP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9398A">
              <w:rPr>
                <w:rFonts w:ascii="Arial" w:hAnsi="Arial" w:cs="Arial"/>
                <w:color w:val="FFFFFF" w:themeColor="background1"/>
              </w:rPr>
              <w:lastRenderedPageBreak/>
              <w:t>Regra de negócio</w:t>
            </w:r>
          </w:p>
        </w:tc>
        <w:tc>
          <w:tcPr>
            <w:tcW w:w="8205" w:type="dxa"/>
            <w:shd w:val="clear" w:color="auto" w:fill="215E99" w:themeFill="text2" w:themeFillTint="BF"/>
          </w:tcPr>
          <w:p w14:paraId="3407C779" w14:textId="3AA03A7F" w:rsidR="0059398A" w:rsidRP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9398A"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</w:tr>
      <w:tr w:rsidR="0059398A" w14:paraId="1203AC8E" w14:textId="77777777" w:rsidTr="00C7506A">
        <w:trPr>
          <w:trHeight w:val="434"/>
        </w:trPr>
        <w:tc>
          <w:tcPr>
            <w:tcW w:w="2155" w:type="dxa"/>
          </w:tcPr>
          <w:p w14:paraId="1EC35CA6" w14:textId="535366FC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RN001</w:t>
            </w:r>
          </w:p>
        </w:tc>
        <w:tc>
          <w:tcPr>
            <w:tcW w:w="8205" w:type="dxa"/>
          </w:tcPr>
          <w:p w14:paraId="47C6003B" w14:textId="38965161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Todo funcionário deve estar autenticado para acessar determinadas informações.</w:t>
            </w:r>
          </w:p>
        </w:tc>
      </w:tr>
      <w:tr w:rsidR="0059398A" w14:paraId="27A8A532" w14:textId="77777777" w:rsidTr="00C7506A">
        <w:trPr>
          <w:trHeight w:val="416"/>
        </w:trPr>
        <w:tc>
          <w:tcPr>
            <w:tcW w:w="2155" w:type="dxa"/>
          </w:tcPr>
          <w:p w14:paraId="31FF8440" w14:textId="4EBEA9D2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RN002</w:t>
            </w:r>
          </w:p>
        </w:tc>
        <w:tc>
          <w:tcPr>
            <w:tcW w:w="8205" w:type="dxa"/>
          </w:tcPr>
          <w:p w14:paraId="32815BB9" w14:textId="55A8317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Os funcionários podem ser separados por perfis. Assim, havendo hierarquia de acessos.</w:t>
            </w:r>
          </w:p>
        </w:tc>
      </w:tr>
      <w:tr w:rsidR="0059398A" w14:paraId="057AEE5B" w14:textId="77777777" w:rsidTr="00C7506A">
        <w:trPr>
          <w:trHeight w:val="416"/>
        </w:trPr>
        <w:tc>
          <w:tcPr>
            <w:tcW w:w="2155" w:type="dxa"/>
          </w:tcPr>
          <w:p w14:paraId="0BD6329A" w14:textId="32E9A261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RN003</w:t>
            </w:r>
          </w:p>
        </w:tc>
        <w:tc>
          <w:tcPr>
            <w:tcW w:w="8205" w:type="dxa"/>
          </w:tcPr>
          <w:p w14:paraId="336003B4" w14:textId="737AF5A9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O funcionário pode cadastrar novos produtos, registrar movimentações (entrada/saída) no estoque, visualizar todo o estoque.</w:t>
            </w:r>
          </w:p>
        </w:tc>
      </w:tr>
      <w:tr w:rsidR="0059398A" w14:paraId="009821E9" w14:textId="77777777" w:rsidTr="00C7506A">
        <w:trPr>
          <w:trHeight w:val="434"/>
        </w:trPr>
        <w:tc>
          <w:tcPr>
            <w:tcW w:w="2155" w:type="dxa"/>
          </w:tcPr>
          <w:p w14:paraId="5816C3FE" w14:textId="548DB9E5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RN004</w:t>
            </w:r>
          </w:p>
        </w:tc>
        <w:tc>
          <w:tcPr>
            <w:tcW w:w="8205" w:type="dxa"/>
          </w:tcPr>
          <w:p w14:paraId="7C69C42E" w14:textId="73036C1F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Funcionários não podem cadastrar, editar ou excluir informações.</w:t>
            </w:r>
          </w:p>
        </w:tc>
      </w:tr>
      <w:tr w:rsidR="0059398A" w14:paraId="278695DC" w14:textId="77777777" w:rsidTr="00C7506A">
        <w:trPr>
          <w:trHeight w:val="416"/>
        </w:trPr>
        <w:tc>
          <w:tcPr>
            <w:tcW w:w="2155" w:type="dxa"/>
          </w:tcPr>
          <w:p w14:paraId="67598B3C" w14:textId="0F3C12CB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RN005</w:t>
            </w:r>
          </w:p>
        </w:tc>
        <w:tc>
          <w:tcPr>
            <w:tcW w:w="8205" w:type="dxa"/>
          </w:tcPr>
          <w:p w14:paraId="713F6159" w14:textId="5453886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Devem ser gerados relatórios básicos de vendas e movimentação de estoque.</w:t>
            </w:r>
          </w:p>
        </w:tc>
      </w:tr>
      <w:tr w:rsidR="0059398A" w14:paraId="07C6AF7F" w14:textId="77777777" w:rsidTr="00C7506A">
        <w:trPr>
          <w:trHeight w:val="416"/>
        </w:trPr>
        <w:tc>
          <w:tcPr>
            <w:tcW w:w="2155" w:type="dxa"/>
          </w:tcPr>
          <w:p w14:paraId="712FDC94" w14:textId="1C01D613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8205" w:type="dxa"/>
          </w:tcPr>
          <w:p w14:paraId="542E1ACB" w14:textId="294A5689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 xml:space="preserve">Somente funcionários com permissão podem gerenciar os fornecedores, funcionários, produtos e </w:t>
            </w:r>
            <w:r w:rsidRPr="0059398A">
              <w:rPr>
                <w:rFonts w:ascii="Arial" w:hAnsi="Arial" w:cs="Arial"/>
              </w:rPr>
              <w:t>clientes (</w:t>
            </w:r>
            <w:r w:rsidRPr="0059398A">
              <w:rPr>
                <w:rFonts w:ascii="Arial" w:hAnsi="Arial" w:cs="Arial"/>
              </w:rPr>
              <w:t>cadastrar, editar, excluir e etc.).</w:t>
            </w:r>
          </w:p>
        </w:tc>
      </w:tr>
      <w:tr w:rsidR="0059398A" w14:paraId="30EC2BB5" w14:textId="77777777" w:rsidTr="00C7506A">
        <w:trPr>
          <w:trHeight w:val="434"/>
        </w:trPr>
        <w:tc>
          <w:tcPr>
            <w:tcW w:w="2155" w:type="dxa"/>
          </w:tcPr>
          <w:p w14:paraId="6C475521" w14:textId="0B430172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8205" w:type="dxa"/>
          </w:tcPr>
          <w:p w14:paraId="0799C376" w14:textId="5A2322E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 xml:space="preserve">Somente </w:t>
            </w:r>
            <w:r w:rsidRPr="0059398A">
              <w:rPr>
                <w:rFonts w:ascii="Arial" w:hAnsi="Arial" w:cs="Arial"/>
              </w:rPr>
              <w:t>os funcionários</w:t>
            </w:r>
            <w:r w:rsidRPr="0059398A">
              <w:rPr>
                <w:rFonts w:ascii="Arial" w:hAnsi="Arial" w:cs="Arial"/>
              </w:rPr>
              <w:t xml:space="preserve"> com permissão deverão acessar e visualizar métricas e relatórios.</w:t>
            </w:r>
          </w:p>
        </w:tc>
      </w:tr>
      <w:tr w:rsidR="0059398A" w14:paraId="62DE157D" w14:textId="77777777" w:rsidTr="00C7506A">
        <w:trPr>
          <w:trHeight w:val="416"/>
        </w:trPr>
        <w:tc>
          <w:tcPr>
            <w:tcW w:w="2155" w:type="dxa"/>
          </w:tcPr>
          <w:p w14:paraId="6F558E2D" w14:textId="249B2D3C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8205" w:type="dxa"/>
          </w:tcPr>
          <w:p w14:paraId="403C42DE" w14:textId="0BB89DD3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Todo produto deve conter suas especificações (Nome, descrição, marca, categoria, quantidade, valor e fornecedor).</w:t>
            </w:r>
          </w:p>
        </w:tc>
      </w:tr>
      <w:tr w:rsidR="0059398A" w14:paraId="4EBFD601" w14:textId="77777777" w:rsidTr="00C7506A">
        <w:trPr>
          <w:trHeight w:val="416"/>
        </w:trPr>
        <w:tc>
          <w:tcPr>
            <w:tcW w:w="2155" w:type="dxa"/>
          </w:tcPr>
          <w:p w14:paraId="7CEB4A40" w14:textId="702320D3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8205" w:type="dxa"/>
          </w:tcPr>
          <w:p w14:paraId="698C8464" w14:textId="74D3962D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Produtos cadastrados com quantidade igual a zero serão exibidos, mas não poderão ser movimentados para saída.</w:t>
            </w:r>
          </w:p>
        </w:tc>
      </w:tr>
      <w:tr w:rsidR="0059398A" w14:paraId="6468467A" w14:textId="77777777" w:rsidTr="00C7506A">
        <w:trPr>
          <w:trHeight w:val="434"/>
        </w:trPr>
        <w:tc>
          <w:tcPr>
            <w:tcW w:w="2155" w:type="dxa"/>
          </w:tcPr>
          <w:p w14:paraId="3081D0DC" w14:textId="07524BE0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8205" w:type="dxa"/>
          </w:tcPr>
          <w:p w14:paraId="7F36625B" w14:textId="697BC86C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A movimentação de estoque (Venda) deve conter informações produto, quantidade e cliente.</w:t>
            </w:r>
          </w:p>
        </w:tc>
      </w:tr>
      <w:tr w:rsidR="0059398A" w14:paraId="508322A1" w14:textId="77777777" w:rsidTr="00C7506A">
        <w:trPr>
          <w:trHeight w:val="416"/>
        </w:trPr>
        <w:tc>
          <w:tcPr>
            <w:tcW w:w="2155" w:type="dxa"/>
          </w:tcPr>
          <w:p w14:paraId="0F649542" w14:textId="508982DF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8205" w:type="dxa"/>
          </w:tcPr>
          <w:p w14:paraId="65C0002D" w14:textId="5608D1B8" w:rsidR="0059398A" w:rsidRP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 xml:space="preserve">"As movimentações funcionarão da seguinte maneira, Entrada: Produto vindo do </w:t>
            </w:r>
            <w:r w:rsidRPr="0059398A">
              <w:rPr>
                <w:rFonts w:ascii="Arial" w:hAnsi="Arial" w:cs="Arial"/>
              </w:rPr>
              <w:t>fornecedor =</w:t>
            </w:r>
            <w:r w:rsidRPr="0059398A">
              <w:rPr>
                <w:rFonts w:ascii="Arial" w:hAnsi="Arial" w:cs="Arial"/>
              </w:rPr>
              <w:t xml:space="preserve"> aumenta o estoque,</w:t>
            </w:r>
          </w:p>
          <w:p w14:paraId="20BEBDC6" w14:textId="11D3BB08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Saída: Produto indo para cliente = reduz o estoque"</w:t>
            </w:r>
          </w:p>
        </w:tc>
      </w:tr>
      <w:tr w:rsidR="0059398A" w14:paraId="175B4C9A" w14:textId="77777777" w:rsidTr="00C7506A">
        <w:trPr>
          <w:trHeight w:val="416"/>
        </w:trPr>
        <w:tc>
          <w:tcPr>
            <w:tcW w:w="2155" w:type="dxa"/>
          </w:tcPr>
          <w:p w14:paraId="51D46230" w14:textId="21A1AA1A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8205" w:type="dxa"/>
          </w:tcPr>
          <w:p w14:paraId="5BC7B443" w14:textId="67D5193B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Não é permitido movimentar mais unidades de produtos do que há em estoque.</w:t>
            </w:r>
          </w:p>
        </w:tc>
      </w:tr>
      <w:tr w:rsidR="0059398A" w14:paraId="03DA1077" w14:textId="77777777" w:rsidTr="00C7506A">
        <w:trPr>
          <w:trHeight w:val="416"/>
        </w:trPr>
        <w:tc>
          <w:tcPr>
            <w:tcW w:w="2155" w:type="dxa"/>
          </w:tcPr>
          <w:p w14:paraId="249676C1" w14:textId="7F7E8566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8205" w:type="dxa"/>
          </w:tcPr>
          <w:p w14:paraId="3B56968A" w14:textId="75627CD0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Devem existir as seguintes métricas: categorias mais vendidas, quantidade total de pedidos, quantidade total de produtos, renda total baseada nos pedidos, clientes com mais pedidos e evolução das vendas agrupadas por meses.</w:t>
            </w:r>
          </w:p>
        </w:tc>
      </w:tr>
      <w:tr w:rsidR="0059398A" w14:paraId="06626254" w14:textId="77777777" w:rsidTr="00C7506A">
        <w:trPr>
          <w:trHeight w:val="416"/>
        </w:trPr>
        <w:tc>
          <w:tcPr>
            <w:tcW w:w="2155" w:type="dxa"/>
          </w:tcPr>
          <w:p w14:paraId="3C3613AA" w14:textId="67237E45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8205" w:type="dxa"/>
          </w:tcPr>
          <w:p w14:paraId="019D30B6" w14:textId="05480FE4" w:rsidR="0059398A" w:rsidRDefault="0059398A" w:rsidP="0059398A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9398A">
              <w:rPr>
                <w:rFonts w:ascii="Arial" w:hAnsi="Arial" w:cs="Arial"/>
              </w:rPr>
              <w:t>Não há subdivisão por setor ou departamentos no momento.</w:t>
            </w:r>
          </w:p>
        </w:tc>
      </w:tr>
    </w:tbl>
    <w:p w14:paraId="01E1CC3E" w14:textId="77777777" w:rsidR="0059398A" w:rsidRDefault="0059398A" w:rsidP="006F192F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</w:pPr>
      <w:bookmarkStart w:id="0" w:name="_GoBack"/>
      <w:bookmarkEnd w:id="0"/>
    </w:p>
    <w:p w14:paraId="17E280D5" w14:textId="77777777" w:rsidR="0059398A" w:rsidRDefault="0059398A" w:rsidP="006F192F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</w:pPr>
    </w:p>
    <w:tbl>
      <w:tblPr>
        <w:tblStyle w:val="Tabelacomgrade"/>
        <w:tblW w:w="10562" w:type="dxa"/>
        <w:tblLook w:val="04A0" w:firstRow="1" w:lastRow="0" w:firstColumn="1" w:lastColumn="0" w:noHBand="0" w:noVBand="1"/>
      </w:tblPr>
      <w:tblGrid>
        <w:gridCol w:w="1110"/>
        <w:gridCol w:w="1630"/>
        <w:gridCol w:w="2031"/>
        <w:gridCol w:w="4481"/>
        <w:gridCol w:w="1310"/>
      </w:tblGrid>
      <w:tr w:rsidR="00543CBD" w14:paraId="7E68B1BF" w14:textId="77777777" w:rsidTr="00543CBD">
        <w:tc>
          <w:tcPr>
            <w:tcW w:w="1110" w:type="dxa"/>
            <w:shd w:val="clear" w:color="auto" w:fill="215E99" w:themeFill="text2" w:themeFillTint="BF"/>
          </w:tcPr>
          <w:p w14:paraId="2E26BA41" w14:textId="78192D13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lastRenderedPageBreak/>
              <w:t>Código</w:t>
            </w:r>
          </w:p>
        </w:tc>
        <w:tc>
          <w:tcPr>
            <w:tcW w:w="1630" w:type="dxa"/>
            <w:shd w:val="clear" w:color="auto" w:fill="215E99" w:themeFill="text2" w:themeFillTint="BF"/>
          </w:tcPr>
          <w:p w14:paraId="1EC426AF" w14:textId="28C54515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Classificação</w:t>
            </w:r>
          </w:p>
        </w:tc>
        <w:tc>
          <w:tcPr>
            <w:tcW w:w="1935" w:type="dxa"/>
            <w:shd w:val="clear" w:color="auto" w:fill="215E99" w:themeFill="text2" w:themeFillTint="BF"/>
          </w:tcPr>
          <w:p w14:paraId="660CBD98" w14:textId="31948DB5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Tipo</w:t>
            </w:r>
          </w:p>
        </w:tc>
        <w:tc>
          <w:tcPr>
            <w:tcW w:w="4577" w:type="dxa"/>
            <w:shd w:val="clear" w:color="auto" w:fill="215E99" w:themeFill="text2" w:themeFillTint="BF"/>
          </w:tcPr>
          <w:p w14:paraId="11D26F00" w14:textId="6AD314AC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  <w:tc>
          <w:tcPr>
            <w:tcW w:w="1310" w:type="dxa"/>
            <w:shd w:val="clear" w:color="auto" w:fill="215E99" w:themeFill="text2" w:themeFillTint="BF"/>
          </w:tcPr>
          <w:p w14:paraId="50F9135D" w14:textId="530CD314" w:rsidR="001B7708" w:rsidRPr="00543CBD" w:rsidRDefault="001B7708" w:rsidP="006F192F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543CBD">
              <w:rPr>
                <w:rFonts w:ascii="Arial" w:hAnsi="Arial" w:cs="Arial"/>
                <w:color w:val="FFFFFF" w:themeColor="background1"/>
              </w:rPr>
              <w:t>Prioridade</w:t>
            </w:r>
          </w:p>
        </w:tc>
      </w:tr>
      <w:tr w:rsidR="00543CBD" w14:paraId="1386618F" w14:textId="77777777" w:rsidTr="00C7506A">
        <w:tc>
          <w:tcPr>
            <w:tcW w:w="1110" w:type="dxa"/>
          </w:tcPr>
          <w:p w14:paraId="1177D9DC" w14:textId="61C9BEB2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RNF001</w:t>
            </w:r>
          </w:p>
        </w:tc>
        <w:tc>
          <w:tcPr>
            <w:tcW w:w="0" w:type="auto"/>
            <w:shd w:val="clear" w:color="auto" w:fill="FFC000"/>
          </w:tcPr>
          <w:p w14:paraId="3DED8EEF" w14:textId="3618BD43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5D9141A3" w14:textId="37F24464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Plataforma</w:t>
            </w:r>
          </w:p>
        </w:tc>
        <w:tc>
          <w:tcPr>
            <w:tcW w:w="4577" w:type="dxa"/>
          </w:tcPr>
          <w:p w14:paraId="288FE9C0" w14:textId="5CF4922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 xml:space="preserve">O sistema deve ser um aplicativo desktop desenvolvido em Python com </w:t>
            </w:r>
            <w:proofErr w:type="spellStart"/>
            <w:r w:rsidRPr="00543CBD">
              <w:rPr>
                <w:rFonts w:ascii="Arial" w:hAnsi="Arial" w:cs="Arial"/>
              </w:rPr>
              <w:t>CustomTkinter</w:t>
            </w:r>
            <w:proofErr w:type="spellEnd"/>
            <w:r w:rsidRPr="00543CBD">
              <w:rPr>
                <w:rFonts w:ascii="Arial" w:hAnsi="Arial" w:cs="Arial"/>
              </w:rPr>
              <w:t>.</w:t>
            </w:r>
          </w:p>
        </w:tc>
        <w:tc>
          <w:tcPr>
            <w:tcW w:w="1310" w:type="dxa"/>
            <w:shd w:val="clear" w:color="auto" w:fill="FF1919"/>
          </w:tcPr>
          <w:p w14:paraId="340734EE" w14:textId="65FCF76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6BF40DA5" w14:textId="77777777" w:rsidTr="00C7506A">
        <w:tc>
          <w:tcPr>
            <w:tcW w:w="1110" w:type="dxa"/>
          </w:tcPr>
          <w:p w14:paraId="25596F49" w14:textId="13A59858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</w:t>
            </w:r>
            <w:r w:rsidRPr="00543CBD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FFC000"/>
          </w:tcPr>
          <w:p w14:paraId="730F102B" w14:textId="6EEDBEB9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23EC3ADB" w14:textId="72C4546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Segurança</w:t>
            </w:r>
          </w:p>
        </w:tc>
        <w:tc>
          <w:tcPr>
            <w:tcW w:w="4577" w:type="dxa"/>
          </w:tcPr>
          <w:p w14:paraId="389AB981" w14:textId="6EA72215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 autenticação será local, com senhas armazenadas com segurança.</w:t>
            </w:r>
          </w:p>
        </w:tc>
        <w:tc>
          <w:tcPr>
            <w:tcW w:w="1310" w:type="dxa"/>
            <w:shd w:val="clear" w:color="auto" w:fill="FF1919"/>
          </w:tcPr>
          <w:p w14:paraId="22CB4A74" w14:textId="34ABF16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56C14416" w14:textId="77777777" w:rsidTr="00C7506A">
        <w:tc>
          <w:tcPr>
            <w:tcW w:w="1110" w:type="dxa"/>
          </w:tcPr>
          <w:p w14:paraId="0CBC540D" w14:textId="52D22E1A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</w:t>
            </w:r>
            <w:r w:rsidRPr="00543CBD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FFC000"/>
          </w:tcPr>
          <w:p w14:paraId="2FF139C9" w14:textId="31BAC302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54429D4C" w14:textId="21F332BB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Portabilidade</w:t>
            </w:r>
          </w:p>
        </w:tc>
        <w:tc>
          <w:tcPr>
            <w:tcW w:w="4577" w:type="dxa"/>
          </w:tcPr>
          <w:p w14:paraId="1A995F2D" w14:textId="5AB7AA1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funcionar no Windows, Compatibilidade futura com Linux é desejável.</w:t>
            </w:r>
          </w:p>
        </w:tc>
        <w:tc>
          <w:tcPr>
            <w:tcW w:w="1310" w:type="dxa"/>
            <w:shd w:val="clear" w:color="auto" w:fill="FF1919"/>
          </w:tcPr>
          <w:p w14:paraId="08E510C6" w14:textId="4357CA3D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4E9F33E7" w14:textId="77777777" w:rsidTr="00C7506A">
        <w:tc>
          <w:tcPr>
            <w:tcW w:w="1110" w:type="dxa"/>
          </w:tcPr>
          <w:p w14:paraId="4F5DD6C2" w14:textId="643F75E2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</w:t>
            </w:r>
            <w:r w:rsidRPr="00543CBD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FFC000"/>
          </w:tcPr>
          <w:p w14:paraId="5E04B75A" w14:textId="64D7EAAF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75FAE098" w14:textId="75609D99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Desempenho</w:t>
            </w:r>
          </w:p>
        </w:tc>
        <w:tc>
          <w:tcPr>
            <w:tcW w:w="4577" w:type="dxa"/>
          </w:tcPr>
          <w:p w14:paraId="34870C73" w14:textId="6837893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Tempo de resposta para operações comuns (login, movimentação, cadastro) deve ser inferior a 2 segundos.</w:t>
            </w:r>
          </w:p>
        </w:tc>
        <w:tc>
          <w:tcPr>
            <w:tcW w:w="1310" w:type="dxa"/>
            <w:shd w:val="clear" w:color="auto" w:fill="FF1919"/>
          </w:tcPr>
          <w:p w14:paraId="3BF55A8A" w14:textId="19F6624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5146350D" w14:textId="77777777" w:rsidTr="00C7506A">
        <w:tc>
          <w:tcPr>
            <w:tcW w:w="1110" w:type="dxa"/>
          </w:tcPr>
          <w:p w14:paraId="4C97019B" w14:textId="719A4227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</w:t>
            </w:r>
            <w:r w:rsidRPr="00543CBD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shd w:val="clear" w:color="auto" w:fill="FFC000"/>
          </w:tcPr>
          <w:p w14:paraId="5825653C" w14:textId="4A5315F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2DA9850A" w14:textId="4B9CDB6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Integridade</w:t>
            </w:r>
          </w:p>
        </w:tc>
        <w:tc>
          <w:tcPr>
            <w:tcW w:w="4577" w:type="dxa"/>
          </w:tcPr>
          <w:p w14:paraId="5B61AD18" w14:textId="433FB0C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banco de dados local deve garantir transações seguras e consistência de estoque.</w:t>
            </w:r>
          </w:p>
        </w:tc>
        <w:tc>
          <w:tcPr>
            <w:tcW w:w="1310" w:type="dxa"/>
            <w:shd w:val="clear" w:color="auto" w:fill="FF1919"/>
          </w:tcPr>
          <w:p w14:paraId="4D3A511A" w14:textId="1C23EDCB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0E117D73" w14:textId="77777777" w:rsidTr="00C7506A">
        <w:tc>
          <w:tcPr>
            <w:tcW w:w="1110" w:type="dxa"/>
          </w:tcPr>
          <w:p w14:paraId="0D6E0F10" w14:textId="45E8D751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</w:t>
            </w:r>
            <w:r w:rsidRPr="00543CBD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shd w:val="clear" w:color="auto" w:fill="FFC000"/>
          </w:tcPr>
          <w:p w14:paraId="52449C66" w14:textId="707D7446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Essencial</w:t>
            </w:r>
          </w:p>
        </w:tc>
        <w:tc>
          <w:tcPr>
            <w:tcW w:w="1935" w:type="dxa"/>
          </w:tcPr>
          <w:p w14:paraId="2D30C8C0" w14:textId="1A06EE5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Disponibilidade</w:t>
            </w:r>
          </w:p>
        </w:tc>
        <w:tc>
          <w:tcPr>
            <w:tcW w:w="4577" w:type="dxa"/>
          </w:tcPr>
          <w:p w14:paraId="43924378" w14:textId="7571F593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funcionar offline, sem necessidade de conexão com a internet.</w:t>
            </w:r>
          </w:p>
        </w:tc>
        <w:tc>
          <w:tcPr>
            <w:tcW w:w="1310" w:type="dxa"/>
            <w:shd w:val="clear" w:color="auto" w:fill="FF1919"/>
          </w:tcPr>
          <w:p w14:paraId="5D3324A4" w14:textId="29665598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543CBD" w14:paraId="49FAD382" w14:textId="77777777" w:rsidTr="00C7506A">
        <w:tc>
          <w:tcPr>
            <w:tcW w:w="1110" w:type="dxa"/>
          </w:tcPr>
          <w:p w14:paraId="50065E66" w14:textId="10990FBA" w:rsidR="001B7708" w:rsidRPr="00543CBD" w:rsidRDefault="001B7708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="00DB7D30"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</w:t>
            </w:r>
            <w:r w:rsidRPr="00543CBD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1F603CAF" w14:textId="335C22B7" w:rsidR="001B7708" w:rsidRPr="00543CBD" w:rsidRDefault="001B7708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Desejável</w:t>
            </w:r>
          </w:p>
        </w:tc>
        <w:tc>
          <w:tcPr>
            <w:tcW w:w="1935" w:type="dxa"/>
          </w:tcPr>
          <w:p w14:paraId="4A04BFF1" w14:textId="41A8B787" w:rsidR="001B7708" w:rsidRPr="00543CBD" w:rsidRDefault="001B7708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Usabilidade</w:t>
            </w:r>
          </w:p>
        </w:tc>
        <w:tc>
          <w:tcPr>
            <w:tcW w:w="4577" w:type="dxa"/>
          </w:tcPr>
          <w:p w14:paraId="33446D7F" w14:textId="5329A86A" w:rsidR="001B7708" w:rsidRPr="00543CBD" w:rsidRDefault="00DB7D30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ser leve e funcionar bem em máquinas com 2GB de RAM e processadores dual-core.</w:t>
            </w:r>
          </w:p>
        </w:tc>
        <w:tc>
          <w:tcPr>
            <w:tcW w:w="1310" w:type="dxa"/>
            <w:shd w:val="clear" w:color="auto" w:fill="FFFF00"/>
          </w:tcPr>
          <w:p w14:paraId="63297F05" w14:textId="4E9C5119" w:rsidR="001B7708" w:rsidRPr="00543CBD" w:rsidRDefault="00DB7D30" w:rsidP="001B7708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543CBD" w14:paraId="7048A11F" w14:textId="77777777" w:rsidTr="00C7506A">
        <w:tc>
          <w:tcPr>
            <w:tcW w:w="1110" w:type="dxa"/>
          </w:tcPr>
          <w:p w14:paraId="13E22D9A" w14:textId="5AFD091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R</w:t>
            </w:r>
            <w:r w:rsidRPr="00543CBD">
              <w:rPr>
                <w:rFonts w:ascii="Arial" w:hAnsi="Arial" w:cs="Arial"/>
              </w:rPr>
              <w:t>N</w:t>
            </w:r>
            <w:r w:rsidRPr="00543CBD">
              <w:rPr>
                <w:rFonts w:ascii="Arial" w:hAnsi="Arial" w:cs="Arial"/>
              </w:rPr>
              <w:t>F00</w:t>
            </w:r>
            <w:r w:rsidRPr="00543CBD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66FC1EB2" w14:textId="71CDA6EE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Desejável</w:t>
            </w:r>
          </w:p>
        </w:tc>
        <w:tc>
          <w:tcPr>
            <w:tcW w:w="1935" w:type="dxa"/>
          </w:tcPr>
          <w:p w14:paraId="713283E1" w14:textId="16915DD7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</w:t>
            </w:r>
            <w:r w:rsidRPr="00543CBD">
              <w:rPr>
                <w:rFonts w:ascii="Arial" w:hAnsi="Arial" w:cs="Arial"/>
              </w:rPr>
              <w:t>anutenibilidade</w:t>
            </w:r>
          </w:p>
        </w:tc>
        <w:tc>
          <w:tcPr>
            <w:tcW w:w="4577" w:type="dxa"/>
          </w:tcPr>
          <w:p w14:paraId="39FA3A30" w14:textId="0D13FE4D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estar preparado para adição futura de filtros por data, exportação de relatórios e logs de ações.</w:t>
            </w:r>
          </w:p>
        </w:tc>
        <w:tc>
          <w:tcPr>
            <w:tcW w:w="1310" w:type="dxa"/>
            <w:shd w:val="clear" w:color="auto" w:fill="FFFF00"/>
          </w:tcPr>
          <w:p w14:paraId="4F970932" w14:textId="3B3DBA90" w:rsidR="00DB7D30" w:rsidRPr="00543CBD" w:rsidRDefault="00DB7D30" w:rsidP="00DB7D30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</w:tbl>
    <w:p w14:paraId="563EFA94" w14:textId="77777777" w:rsidR="007452E7" w:rsidRDefault="007452E7" w:rsidP="006F192F">
      <w:pPr>
        <w:tabs>
          <w:tab w:val="left" w:pos="1650"/>
          <w:tab w:val="center" w:pos="4606"/>
        </w:tabs>
        <w:spacing w:line="360" w:lineRule="auto"/>
        <w:ind w:firstLine="709"/>
        <w:rPr>
          <w:rFonts w:ascii="Arial" w:hAnsi="Arial" w:cs="Arial"/>
        </w:rPr>
      </w:pPr>
    </w:p>
    <w:tbl>
      <w:tblPr>
        <w:tblStyle w:val="Tabelacomgrade"/>
        <w:tblW w:w="10525" w:type="dxa"/>
        <w:tblLook w:val="04A0" w:firstRow="1" w:lastRow="0" w:firstColumn="1" w:lastColumn="0" w:noHBand="0" w:noVBand="1"/>
      </w:tblPr>
      <w:tblGrid>
        <w:gridCol w:w="985"/>
        <w:gridCol w:w="1630"/>
        <w:gridCol w:w="2330"/>
        <w:gridCol w:w="4201"/>
        <w:gridCol w:w="1379"/>
      </w:tblGrid>
      <w:tr w:rsidR="004B7A2D" w14:paraId="0FE123C0" w14:textId="77777777" w:rsidTr="00543CBD">
        <w:tc>
          <w:tcPr>
            <w:tcW w:w="985" w:type="dxa"/>
            <w:shd w:val="clear" w:color="auto" w:fill="215E99" w:themeFill="text2" w:themeFillTint="BF"/>
          </w:tcPr>
          <w:p w14:paraId="785BF3EC" w14:textId="2D14EB92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Código</w:t>
            </w:r>
          </w:p>
        </w:tc>
        <w:tc>
          <w:tcPr>
            <w:tcW w:w="1630" w:type="dxa"/>
            <w:shd w:val="clear" w:color="auto" w:fill="215E99" w:themeFill="text2" w:themeFillTint="BF"/>
          </w:tcPr>
          <w:p w14:paraId="7AA9AF0C" w14:textId="09FAA498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Classificação</w:t>
            </w:r>
          </w:p>
        </w:tc>
        <w:tc>
          <w:tcPr>
            <w:tcW w:w="2330" w:type="dxa"/>
            <w:shd w:val="clear" w:color="auto" w:fill="215E99" w:themeFill="text2" w:themeFillTint="BF"/>
          </w:tcPr>
          <w:p w14:paraId="5AAD6B8D" w14:textId="5568CA0E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Tipo</w:t>
            </w:r>
          </w:p>
        </w:tc>
        <w:tc>
          <w:tcPr>
            <w:tcW w:w="4201" w:type="dxa"/>
            <w:shd w:val="clear" w:color="auto" w:fill="215E99" w:themeFill="text2" w:themeFillTint="BF"/>
          </w:tcPr>
          <w:p w14:paraId="4A03D45E" w14:textId="3184FD81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  <w:tc>
          <w:tcPr>
            <w:tcW w:w="1379" w:type="dxa"/>
            <w:shd w:val="clear" w:color="auto" w:fill="215E99" w:themeFill="text2" w:themeFillTint="BF"/>
          </w:tcPr>
          <w:p w14:paraId="0FF6F351" w14:textId="3BBE6A9C" w:rsidR="004B7A2D" w:rsidRP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4B7A2D">
              <w:rPr>
                <w:rFonts w:ascii="Arial" w:hAnsi="Arial" w:cs="Arial"/>
                <w:color w:val="FFFFFF" w:themeColor="background1"/>
              </w:rPr>
              <w:t>Prioridade</w:t>
            </w:r>
          </w:p>
        </w:tc>
      </w:tr>
      <w:tr w:rsidR="004B7A2D" w14:paraId="1AFFE382" w14:textId="77777777" w:rsidTr="00543CBD">
        <w:tc>
          <w:tcPr>
            <w:tcW w:w="985" w:type="dxa"/>
          </w:tcPr>
          <w:p w14:paraId="4B252E81" w14:textId="0AF3F9DE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RF001</w:t>
            </w:r>
          </w:p>
        </w:tc>
        <w:tc>
          <w:tcPr>
            <w:tcW w:w="1630" w:type="dxa"/>
            <w:shd w:val="clear" w:color="auto" w:fill="FFC000"/>
          </w:tcPr>
          <w:p w14:paraId="6C75D5B7" w14:textId="3E5461A3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7F94B8ED" w14:textId="3C85AC65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Autenticação</w:t>
            </w:r>
          </w:p>
        </w:tc>
        <w:tc>
          <w:tcPr>
            <w:tcW w:w="4201" w:type="dxa"/>
          </w:tcPr>
          <w:p w14:paraId="07874839" w14:textId="098B15B2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O sistema deve permitir login com usuário e senha.</w:t>
            </w:r>
          </w:p>
        </w:tc>
        <w:tc>
          <w:tcPr>
            <w:tcW w:w="1379" w:type="dxa"/>
          </w:tcPr>
          <w:p w14:paraId="6BEA6A60" w14:textId="3F2D9796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246D69C5" w14:textId="77777777" w:rsidTr="00543CBD">
        <w:tc>
          <w:tcPr>
            <w:tcW w:w="985" w:type="dxa"/>
          </w:tcPr>
          <w:p w14:paraId="65C7A4CD" w14:textId="701F706E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630" w:type="dxa"/>
          </w:tcPr>
          <w:p w14:paraId="370A3D9E" w14:textId="4E1BAC3C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1EEA9484" w14:textId="03FF117B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Controle de acesso</w:t>
            </w:r>
          </w:p>
        </w:tc>
        <w:tc>
          <w:tcPr>
            <w:tcW w:w="4201" w:type="dxa"/>
          </w:tcPr>
          <w:p w14:paraId="285055AF" w14:textId="6230781B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identificar o tipo de usuário (Funcionário ou Administrador).</w:t>
            </w:r>
          </w:p>
        </w:tc>
        <w:tc>
          <w:tcPr>
            <w:tcW w:w="1379" w:type="dxa"/>
          </w:tcPr>
          <w:p w14:paraId="2CF3EA39" w14:textId="40314C83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0F527C74" w14:textId="77777777" w:rsidTr="00543CBD">
        <w:tc>
          <w:tcPr>
            <w:tcW w:w="985" w:type="dxa"/>
          </w:tcPr>
          <w:p w14:paraId="147F74F9" w14:textId="79DEE917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630" w:type="dxa"/>
          </w:tcPr>
          <w:p w14:paraId="78B73617" w14:textId="7067DEE5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27A3150E" w14:textId="5AFD0C69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Sessão</w:t>
            </w:r>
          </w:p>
        </w:tc>
        <w:tc>
          <w:tcPr>
            <w:tcW w:w="4201" w:type="dxa"/>
          </w:tcPr>
          <w:p w14:paraId="366B87F0" w14:textId="16ED537F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permitir logout manual do usuário.</w:t>
            </w:r>
          </w:p>
        </w:tc>
        <w:tc>
          <w:tcPr>
            <w:tcW w:w="1379" w:type="dxa"/>
          </w:tcPr>
          <w:p w14:paraId="564AD176" w14:textId="1401A3A4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543CBD" w14:paraId="52D824D2" w14:textId="77777777" w:rsidTr="00C7506A">
        <w:tc>
          <w:tcPr>
            <w:tcW w:w="985" w:type="dxa"/>
          </w:tcPr>
          <w:p w14:paraId="6A7D26C9" w14:textId="70350E2F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RF00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630" w:type="dxa"/>
          </w:tcPr>
          <w:p w14:paraId="5E45D325" w14:textId="33CDF1AA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FD3F86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37C22263" w14:textId="4547D9FB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Cadastro</w:t>
            </w:r>
          </w:p>
        </w:tc>
        <w:tc>
          <w:tcPr>
            <w:tcW w:w="4201" w:type="dxa"/>
          </w:tcPr>
          <w:p w14:paraId="2DADF1AE" w14:textId="475203B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administrador deve poder cadastrar novos usuários</w:t>
            </w:r>
          </w:p>
        </w:tc>
        <w:tc>
          <w:tcPr>
            <w:tcW w:w="1379" w:type="dxa"/>
            <w:shd w:val="clear" w:color="auto" w:fill="FF1919"/>
          </w:tcPr>
          <w:p w14:paraId="051D5F28" w14:textId="199F47E6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EB7AED">
              <w:t>Alta</w:t>
            </w:r>
          </w:p>
        </w:tc>
      </w:tr>
      <w:tr w:rsidR="00543CBD" w14:paraId="3689B43B" w14:textId="77777777" w:rsidTr="00543CBD">
        <w:tc>
          <w:tcPr>
            <w:tcW w:w="985" w:type="dxa"/>
          </w:tcPr>
          <w:p w14:paraId="49097B55" w14:textId="1A22046D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630" w:type="dxa"/>
          </w:tcPr>
          <w:p w14:paraId="0BCD4D10" w14:textId="7EBCE384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FD3F86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5E1228D7" w14:textId="155581D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Edição</w:t>
            </w:r>
          </w:p>
        </w:tc>
        <w:tc>
          <w:tcPr>
            <w:tcW w:w="4201" w:type="dxa"/>
          </w:tcPr>
          <w:p w14:paraId="79B5ABA0" w14:textId="78101247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administrador deve poder editar usuários existentes.</w:t>
            </w:r>
          </w:p>
        </w:tc>
        <w:tc>
          <w:tcPr>
            <w:tcW w:w="1379" w:type="dxa"/>
          </w:tcPr>
          <w:p w14:paraId="49860C11" w14:textId="0E96052B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EB7AED">
              <w:t>Alta</w:t>
            </w:r>
          </w:p>
        </w:tc>
      </w:tr>
      <w:tr w:rsidR="00543CBD" w14:paraId="72141E5D" w14:textId="77777777" w:rsidTr="00543CBD">
        <w:tc>
          <w:tcPr>
            <w:tcW w:w="985" w:type="dxa"/>
          </w:tcPr>
          <w:p w14:paraId="5BD3FCEB" w14:textId="473FE227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30" w:type="dxa"/>
          </w:tcPr>
          <w:p w14:paraId="6E9ABA21" w14:textId="2F713A36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FD3F86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40E3805F" w14:textId="181EBC35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Exclusão</w:t>
            </w:r>
          </w:p>
        </w:tc>
        <w:tc>
          <w:tcPr>
            <w:tcW w:w="4201" w:type="dxa"/>
          </w:tcPr>
          <w:p w14:paraId="72C08411" w14:textId="6CCFED86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administrador deve poder excluir usuários do sistema.</w:t>
            </w:r>
          </w:p>
        </w:tc>
        <w:tc>
          <w:tcPr>
            <w:tcW w:w="1379" w:type="dxa"/>
          </w:tcPr>
          <w:p w14:paraId="5E976BEC" w14:textId="2C510875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EB7AED">
              <w:t>Alta</w:t>
            </w:r>
          </w:p>
        </w:tc>
      </w:tr>
      <w:tr w:rsidR="004B7A2D" w14:paraId="0E2F6B68" w14:textId="77777777" w:rsidTr="00543CBD">
        <w:tc>
          <w:tcPr>
            <w:tcW w:w="985" w:type="dxa"/>
          </w:tcPr>
          <w:p w14:paraId="08DDC9A1" w14:textId="336114EA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630" w:type="dxa"/>
          </w:tcPr>
          <w:p w14:paraId="3F8CD212" w14:textId="06E0912F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1863D94E" w14:textId="6A0EDFFA" w:rsidR="004B7A2D" w:rsidRDefault="004B7A2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Validação</w:t>
            </w:r>
          </w:p>
        </w:tc>
        <w:tc>
          <w:tcPr>
            <w:tcW w:w="4201" w:type="dxa"/>
          </w:tcPr>
          <w:p w14:paraId="499433DE" w14:textId="68FF4B07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validar se o login é único antes do cadastro.</w:t>
            </w:r>
          </w:p>
        </w:tc>
        <w:tc>
          <w:tcPr>
            <w:tcW w:w="1379" w:type="dxa"/>
          </w:tcPr>
          <w:p w14:paraId="55969DC5" w14:textId="1EA953C5" w:rsidR="004B7A2D" w:rsidRDefault="00543CBD" w:rsidP="007452E7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543CBD" w14:paraId="6C8EC094" w14:textId="77777777" w:rsidTr="00543CBD">
        <w:tc>
          <w:tcPr>
            <w:tcW w:w="985" w:type="dxa"/>
          </w:tcPr>
          <w:p w14:paraId="4C382A48" w14:textId="1DD31FFF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630" w:type="dxa"/>
          </w:tcPr>
          <w:p w14:paraId="21BADA29" w14:textId="09FEC977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18500DBF" w14:textId="073851D0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Visualização</w:t>
            </w:r>
          </w:p>
        </w:tc>
        <w:tc>
          <w:tcPr>
            <w:tcW w:w="4201" w:type="dxa"/>
          </w:tcPr>
          <w:p w14:paraId="522C0A5D" w14:textId="0D21B88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Funcionários devem visualizar todos os produtos e seus dados.</w:t>
            </w:r>
          </w:p>
        </w:tc>
        <w:tc>
          <w:tcPr>
            <w:tcW w:w="1379" w:type="dxa"/>
          </w:tcPr>
          <w:p w14:paraId="7E96718A" w14:textId="1DF75C89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336BF2">
              <w:t>Alta</w:t>
            </w:r>
          </w:p>
        </w:tc>
      </w:tr>
      <w:tr w:rsidR="00543CBD" w14:paraId="105AD8BC" w14:textId="77777777" w:rsidTr="00543CBD">
        <w:tc>
          <w:tcPr>
            <w:tcW w:w="985" w:type="dxa"/>
          </w:tcPr>
          <w:p w14:paraId="3B7EDAF0" w14:textId="4E6446F0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630" w:type="dxa"/>
          </w:tcPr>
          <w:p w14:paraId="0CA1F5B1" w14:textId="0E839EF1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3C5B4C3C" w14:textId="4D2C86D8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Categorias</w:t>
            </w:r>
          </w:p>
        </w:tc>
        <w:tc>
          <w:tcPr>
            <w:tcW w:w="4201" w:type="dxa"/>
          </w:tcPr>
          <w:p w14:paraId="158877D6" w14:textId="78CDD5DC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produto deve conter categoria, fornecedor e quantidade.</w:t>
            </w:r>
          </w:p>
        </w:tc>
        <w:tc>
          <w:tcPr>
            <w:tcW w:w="1379" w:type="dxa"/>
          </w:tcPr>
          <w:p w14:paraId="2F69FEA5" w14:textId="35A5BA6E" w:rsid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336BF2">
              <w:t>Alta</w:t>
            </w:r>
          </w:p>
        </w:tc>
      </w:tr>
      <w:tr w:rsidR="004B7A2D" w14:paraId="5F6A4A9D" w14:textId="77777777" w:rsidTr="00543CBD">
        <w:tc>
          <w:tcPr>
            <w:tcW w:w="985" w:type="dxa"/>
          </w:tcPr>
          <w:p w14:paraId="08396124" w14:textId="358F6E3A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630" w:type="dxa"/>
          </w:tcPr>
          <w:p w14:paraId="1C506870" w14:textId="437EB37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53C359AB" w14:textId="61609B7A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Busca</w:t>
            </w:r>
          </w:p>
        </w:tc>
        <w:tc>
          <w:tcPr>
            <w:tcW w:w="4201" w:type="dxa"/>
          </w:tcPr>
          <w:p w14:paraId="0853CBD1" w14:textId="1C20B310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sistema deve permitir busca por nome, categoria ou marca.</w:t>
            </w:r>
          </w:p>
        </w:tc>
        <w:tc>
          <w:tcPr>
            <w:tcW w:w="1379" w:type="dxa"/>
          </w:tcPr>
          <w:p w14:paraId="11BECA79" w14:textId="664FEBBD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1FA7C9C7" w14:textId="77777777" w:rsidTr="00543CBD">
        <w:tc>
          <w:tcPr>
            <w:tcW w:w="985" w:type="dxa"/>
          </w:tcPr>
          <w:p w14:paraId="0BBD4DE4" w14:textId="20047D9C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630" w:type="dxa"/>
          </w:tcPr>
          <w:p w14:paraId="7861EA08" w14:textId="26586660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5F5C3CAD" w14:textId="781EDBE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Entrada</w:t>
            </w:r>
          </w:p>
        </w:tc>
        <w:tc>
          <w:tcPr>
            <w:tcW w:w="4201" w:type="dxa"/>
          </w:tcPr>
          <w:p w14:paraId="709097C7" w14:textId="52D108E5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Funcionários devem registrar entrada de produtos (fornecedor → estoque).</w:t>
            </w:r>
          </w:p>
        </w:tc>
        <w:tc>
          <w:tcPr>
            <w:tcW w:w="1379" w:type="dxa"/>
          </w:tcPr>
          <w:p w14:paraId="761BB2D0" w14:textId="2D5EB4F1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79994F03" w14:textId="77777777" w:rsidTr="00543CBD">
        <w:tc>
          <w:tcPr>
            <w:tcW w:w="985" w:type="dxa"/>
          </w:tcPr>
          <w:p w14:paraId="02F4A6A5" w14:textId="0B4AD195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630" w:type="dxa"/>
          </w:tcPr>
          <w:p w14:paraId="7EA9C920" w14:textId="0B2D5AED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5295D1E1" w14:textId="61C19BF4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Entrada</w:t>
            </w:r>
          </w:p>
        </w:tc>
        <w:tc>
          <w:tcPr>
            <w:tcW w:w="4201" w:type="dxa"/>
          </w:tcPr>
          <w:p w14:paraId="424252A5" w14:textId="77777777" w:rsidR="00543CBD" w:rsidRPr="00543CB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</w:p>
          <w:p w14:paraId="58A17BE1" w14:textId="05696979" w:rsidR="004B7A2D" w:rsidRDefault="00543CBD" w:rsidP="00543CB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Deve existir uma tela para realizar o registro de entradas de produtos.</w:t>
            </w:r>
          </w:p>
        </w:tc>
        <w:tc>
          <w:tcPr>
            <w:tcW w:w="1379" w:type="dxa"/>
          </w:tcPr>
          <w:p w14:paraId="461A4A18" w14:textId="3D0FE025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6ECECEB9" w14:textId="77777777" w:rsidTr="00543CBD">
        <w:tc>
          <w:tcPr>
            <w:tcW w:w="985" w:type="dxa"/>
          </w:tcPr>
          <w:p w14:paraId="09790D32" w14:textId="30E78785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630" w:type="dxa"/>
          </w:tcPr>
          <w:p w14:paraId="03FBE83F" w14:textId="12A74C06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72096B63" w14:textId="630C9612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Saída</w:t>
            </w:r>
          </w:p>
        </w:tc>
        <w:tc>
          <w:tcPr>
            <w:tcW w:w="4201" w:type="dxa"/>
          </w:tcPr>
          <w:p w14:paraId="6E699F23" w14:textId="70D93023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Funcionários devem registrar saída de produtos (estoque → cliente).</w:t>
            </w:r>
          </w:p>
        </w:tc>
        <w:tc>
          <w:tcPr>
            <w:tcW w:w="1379" w:type="dxa"/>
          </w:tcPr>
          <w:p w14:paraId="650AEA63" w14:textId="73368A2D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0BC980FD" w14:textId="77777777" w:rsidTr="00543CBD">
        <w:tc>
          <w:tcPr>
            <w:tcW w:w="985" w:type="dxa"/>
          </w:tcPr>
          <w:p w14:paraId="0EDD8B97" w14:textId="5E7915B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630" w:type="dxa"/>
          </w:tcPr>
          <w:p w14:paraId="6440E769" w14:textId="05F52B54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28FA92E5" w14:textId="7303062B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Saída</w:t>
            </w:r>
          </w:p>
        </w:tc>
        <w:tc>
          <w:tcPr>
            <w:tcW w:w="4201" w:type="dxa"/>
          </w:tcPr>
          <w:p w14:paraId="2FE21650" w14:textId="68DFA8BE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Deve existir uma tela para realizar o registro de saída de produtos.</w:t>
            </w:r>
          </w:p>
        </w:tc>
        <w:tc>
          <w:tcPr>
            <w:tcW w:w="1379" w:type="dxa"/>
          </w:tcPr>
          <w:p w14:paraId="0F7EBA9B" w14:textId="6414602F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4E7F4DB8" w14:textId="77777777" w:rsidTr="00543CBD">
        <w:tc>
          <w:tcPr>
            <w:tcW w:w="985" w:type="dxa"/>
          </w:tcPr>
          <w:p w14:paraId="4C66119F" w14:textId="3D24AB87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630" w:type="dxa"/>
          </w:tcPr>
          <w:p w14:paraId="02BEE4F2" w14:textId="3680F8FE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7061C5C4" w14:textId="16115EF3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Validação</w:t>
            </w:r>
          </w:p>
        </w:tc>
        <w:tc>
          <w:tcPr>
            <w:tcW w:w="4201" w:type="dxa"/>
          </w:tcPr>
          <w:p w14:paraId="71ECF6B3" w14:textId="286950DE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Não permitir saída de produtos sem estoque suficiente.</w:t>
            </w:r>
          </w:p>
        </w:tc>
        <w:tc>
          <w:tcPr>
            <w:tcW w:w="1379" w:type="dxa"/>
          </w:tcPr>
          <w:p w14:paraId="2AC12398" w14:textId="68B4B055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Alta</w:t>
            </w:r>
          </w:p>
        </w:tc>
      </w:tr>
      <w:tr w:rsidR="004B7A2D" w14:paraId="286A3C66" w14:textId="77777777" w:rsidTr="00543CBD">
        <w:tc>
          <w:tcPr>
            <w:tcW w:w="985" w:type="dxa"/>
          </w:tcPr>
          <w:p w14:paraId="04D55AF9" w14:textId="09E9231F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30" w:type="dxa"/>
          </w:tcPr>
          <w:p w14:paraId="080FAEBE" w14:textId="40B2BCEC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A7ECC">
              <w:rPr>
                <w:rFonts w:ascii="Arial" w:hAnsi="Arial" w:cs="Arial"/>
              </w:rPr>
              <w:t>Essencial</w:t>
            </w:r>
          </w:p>
        </w:tc>
        <w:tc>
          <w:tcPr>
            <w:tcW w:w="2330" w:type="dxa"/>
          </w:tcPr>
          <w:p w14:paraId="5CAF6FE9" w14:textId="1F22C80A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Histórico</w:t>
            </w:r>
          </w:p>
        </w:tc>
        <w:tc>
          <w:tcPr>
            <w:tcW w:w="4201" w:type="dxa"/>
          </w:tcPr>
          <w:p w14:paraId="51652306" w14:textId="06742C59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As movimentações de saída devem ficar registradas nos pedidos.</w:t>
            </w:r>
          </w:p>
        </w:tc>
        <w:tc>
          <w:tcPr>
            <w:tcW w:w="1379" w:type="dxa"/>
          </w:tcPr>
          <w:p w14:paraId="2FFD6DCE" w14:textId="3BBB92F8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Média</w:t>
            </w:r>
          </w:p>
        </w:tc>
      </w:tr>
      <w:tr w:rsidR="004B7A2D" w14:paraId="40704625" w14:textId="77777777" w:rsidTr="00543CBD">
        <w:tc>
          <w:tcPr>
            <w:tcW w:w="985" w:type="dxa"/>
          </w:tcPr>
          <w:p w14:paraId="0E9BD040" w14:textId="05756DD7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630" w:type="dxa"/>
          </w:tcPr>
          <w:p w14:paraId="0A90EDC3" w14:textId="2D456B53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64BC9"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74FE0264" w14:textId="77555029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Gráficos</w:t>
            </w:r>
          </w:p>
        </w:tc>
        <w:tc>
          <w:tcPr>
            <w:tcW w:w="4201" w:type="dxa"/>
          </w:tcPr>
          <w:p w14:paraId="4FAEAB24" w14:textId="554FB2D8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O dashboard deve exibir gráficos simples com informações.</w:t>
            </w:r>
          </w:p>
        </w:tc>
        <w:tc>
          <w:tcPr>
            <w:tcW w:w="1379" w:type="dxa"/>
          </w:tcPr>
          <w:p w14:paraId="7AE864CF" w14:textId="134E8909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Baixa</w:t>
            </w:r>
          </w:p>
        </w:tc>
      </w:tr>
      <w:tr w:rsidR="004B7A2D" w14:paraId="46EA116C" w14:textId="77777777" w:rsidTr="00543CBD">
        <w:tc>
          <w:tcPr>
            <w:tcW w:w="985" w:type="dxa"/>
          </w:tcPr>
          <w:p w14:paraId="2E3FD77A" w14:textId="712AAF02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630" w:type="dxa"/>
          </w:tcPr>
          <w:p w14:paraId="623A3B96" w14:textId="5B331D30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64BC9"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6F0CC248" w14:textId="2544101D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Confirmação</w:t>
            </w:r>
          </w:p>
        </w:tc>
        <w:tc>
          <w:tcPr>
            <w:tcW w:w="4201" w:type="dxa"/>
          </w:tcPr>
          <w:p w14:paraId="5786275C" w14:textId="4D8636B3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Toda exclusão, alteração ou cadastro deve ter confirmação do usuário antes de ser executada.</w:t>
            </w:r>
          </w:p>
        </w:tc>
        <w:tc>
          <w:tcPr>
            <w:tcW w:w="1379" w:type="dxa"/>
          </w:tcPr>
          <w:p w14:paraId="50A0E124" w14:textId="4CA6DE26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4B7A2D" w14:paraId="44FC686A" w14:textId="77777777" w:rsidTr="00543CBD">
        <w:tc>
          <w:tcPr>
            <w:tcW w:w="985" w:type="dxa"/>
          </w:tcPr>
          <w:p w14:paraId="1CAB32EE" w14:textId="54BED955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630" w:type="dxa"/>
          </w:tcPr>
          <w:p w14:paraId="6ECD8E01" w14:textId="52F3AE50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764BC9">
              <w:rPr>
                <w:rFonts w:ascii="Arial" w:hAnsi="Arial" w:cs="Arial"/>
              </w:rPr>
              <w:t>Desejável</w:t>
            </w:r>
          </w:p>
        </w:tc>
        <w:tc>
          <w:tcPr>
            <w:tcW w:w="2330" w:type="dxa"/>
          </w:tcPr>
          <w:p w14:paraId="5ECDA962" w14:textId="2FA039F8" w:rsidR="004B7A2D" w:rsidRDefault="004B7A2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4B7A2D">
              <w:rPr>
                <w:rFonts w:ascii="Arial" w:hAnsi="Arial" w:cs="Arial"/>
              </w:rPr>
              <w:t>Responsividade</w:t>
            </w:r>
          </w:p>
        </w:tc>
        <w:tc>
          <w:tcPr>
            <w:tcW w:w="4201" w:type="dxa"/>
          </w:tcPr>
          <w:p w14:paraId="12E7F988" w14:textId="19B5FC49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Telas devem ajustar tamanho dos campos conforme a janela.</w:t>
            </w:r>
          </w:p>
        </w:tc>
        <w:tc>
          <w:tcPr>
            <w:tcW w:w="1379" w:type="dxa"/>
          </w:tcPr>
          <w:p w14:paraId="685CA395" w14:textId="4F7D745E" w:rsidR="004B7A2D" w:rsidRDefault="00543CBD" w:rsidP="004B7A2D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</w:rPr>
            </w:pPr>
            <w:r w:rsidRPr="00543CBD">
              <w:rPr>
                <w:rFonts w:ascii="Arial" w:hAnsi="Arial" w:cs="Arial"/>
              </w:rPr>
              <w:t>Baixa</w:t>
            </w:r>
          </w:p>
        </w:tc>
      </w:tr>
    </w:tbl>
    <w:p w14:paraId="4904A9EA" w14:textId="76026DE6" w:rsidR="00C75599" w:rsidRPr="00C75599" w:rsidRDefault="0059398A" w:rsidP="007452E7">
      <w:pPr>
        <w:tabs>
          <w:tab w:val="left" w:pos="1650"/>
          <w:tab w:val="center" w:pos="4606"/>
        </w:tabs>
        <w:spacing w:line="360" w:lineRule="auto"/>
        <w:rPr>
          <w:rFonts w:ascii="Arial" w:hAnsi="Arial" w:cs="Arial"/>
        </w:rPr>
        <w:sectPr w:rsidR="00C75599" w:rsidRPr="00C75599" w:rsidSect="0059398A">
          <w:headerReference w:type="first" r:id="rId10"/>
          <w:footerReference w:type="first" r:id="rId11"/>
          <w:pgSz w:w="11906" w:h="16838"/>
          <w:pgMar w:top="720" w:right="720" w:bottom="720" w:left="720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</w:rPr>
        <w:lastRenderedPageBreak/>
        <w:br w:type="textWrapping" w:clear="all"/>
      </w:r>
    </w:p>
    <w:p w14:paraId="61647306" w14:textId="644FCDB9" w:rsidR="007E693D" w:rsidRPr="00CC59ED" w:rsidRDefault="007E693D" w:rsidP="00CC59ED">
      <w:pPr>
        <w:spacing w:line="360" w:lineRule="auto"/>
        <w:ind w:firstLine="709"/>
        <w:jc w:val="center"/>
        <w:rPr>
          <w:rFonts w:ascii="Arial" w:hAnsi="Arial" w:cs="Arial"/>
        </w:rPr>
      </w:pPr>
    </w:p>
    <w:sectPr w:rsidR="007E693D" w:rsidRPr="00CC59ED" w:rsidSect="00621D6E">
      <w:pgSz w:w="11906" w:h="16838"/>
      <w:pgMar w:top="1701" w:right="170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00FC9" w14:textId="77777777" w:rsidR="00535062" w:rsidRDefault="00535062" w:rsidP="00CC59ED">
      <w:pPr>
        <w:spacing w:after="0" w:line="240" w:lineRule="auto"/>
      </w:pPr>
      <w:r>
        <w:separator/>
      </w:r>
    </w:p>
  </w:endnote>
  <w:endnote w:type="continuationSeparator" w:id="0">
    <w:p w14:paraId="180C4D37" w14:textId="77777777" w:rsidR="00535062" w:rsidRDefault="00535062" w:rsidP="00CC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220860"/>
      <w:docPartObj>
        <w:docPartGallery w:val="Page Numbers (Bottom of Page)"/>
        <w:docPartUnique/>
      </w:docPartObj>
    </w:sdtPr>
    <w:sdtEndPr/>
    <w:sdtContent>
      <w:p w14:paraId="64ED8227" w14:textId="51986245" w:rsidR="00CC59ED" w:rsidRDefault="00CC59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E0593" w14:textId="77777777" w:rsidR="00CC59ED" w:rsidRDefault="00CC59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7016866"/>
      <w:docPartObj>
        <w:docPartGallery w:val="Page Numbers (Bottom of Page)"/>
        <w:docPartUnique/>
      </w:docPartObj>
    </w:sdtPr>
    <w:sdtEndPr/>
    <w:sdtContent>
      <w:p w14:paraId="089579AC" w14:textId="0A855F8E" w:rsidR="00C75599" w:rsidRDefault="00C755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D7E68" w14:textId="77777777" w:rsidR="00621D6E" w:rsidRDefault="00621D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240836"/>
      <w:docPartObj>
        <w:docPartGallery w:val="Page Numbers (Bottom of Page)"/>
        <w:docPartUnique/>
      </w:docPartObj>
    </w:sdtPr>
    <w:sdtContent>
      <w:p w14:paraId="3ADA163E" w14:textId="52953C80" w:rsidR="006F192F" w:rsidRDefault="006F19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942CA0" w14:textId="77777777" w:rsidR="006F192F" w:rsidRDefault="006F192F">
    <w:pPr>
      <w:pStyle w:val="Rodap"/>
    </w:pPr>
  </w:p>
  <w:p w14:paraId="4D64FCE9" w14:textId="77777777" w:rsidR="00000000" w:rsidRDefault="005350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93AD" w14:textId="77777777" w:rsidR="00535062" w:rsidRDefault="00535062" w:rsidP="00CC59ED">
      <w:pPr>
        <w:spacing w:after="0" w:line="240" w:lineRule="auto"/>
      </w:pPr>
      <w:r>
        <w:separator/>
      </w:r>
    </w:p>
  </w:footnote>
  <w:footnote w:type="continuationSeparator" w:id="0">
    <w:p w14:paraId="18B46964" w14:textId="77777777" w:rsidR="00535062" w:rsidRDefault="00535062" w:rsidP="00CC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805D0" w14:textId="287A5683" w:rsidR="00621D6E" w:rsidRDefault="00662A9B" w:rsidP="00662A9B">
    <w:pPr>
      <w:pStyle w:val="Cabealho"/>
      <w:jc w:val="center"/>
    </w:pPr>
    <w:r>
      <w:rPr>
        <w:noProof/>
      </w:rPr>
      <w:drawing>
        <wp:inline distT="0" distB="0" distL="0" distR="0" wp14:anchorId="7855B741" wp14:editId="35B60EBF">
          <wp:extent cx="1371600" cy="1313815"/>
          <wp:effectExtent l="0" t="0" r="0" b="0"/>
          <wp:docPr id="1" name="Imagem 1" descr="Placa azul com letras brancas em fundo pre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laca azul com letras brancas em fundo pre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13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1D8CD" w14:textId="11DE11B1" w:rsidR="00C75599" w:rsidRDefault="00C75599" w:rsidP="00662A9B">
    <w:pPr>
      <w:pStyle w:val="Cabealho"/>
      <w:jc w:val="center"/>
    </w:pPr>
  </w:p>
  <w:p w14:paraId="06BE0C94" w14:textId="77777777" w:rsidR="00000000" w:rsidRDefault="005350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1C"/>
    <w:rsid w:val="000A0FB8"/>
    <w:rsid w:val="0018121C"/>
    <w:rsid w:val="001B7708"/>
    <w:rsid w:val="004B7A2D"/>
    <w:rsid w:val="00535062"/>
    <w:rsid w:val="00543CBD"/>
    <w:rsid w:val="0059398A"/>
    <w:rsid w:val="00621D6E"/>
    <w:rsid w:val="00662A9B"/>
    <w:rsid w:val="006F192F"/>
    <w:rsid w:val="007452E7"/>
    <w:rsid w:val="007E693D"/>
    <w:rsid w:val="00913554"/>
    <w:rsid w:val="00A36750"/>
    <w:rsid w:val="00C7506A"/>
    <w:rsid w:val="00C75599"/>
    <w:rsid w:val="00CC59ED"/>
    <w:rsid w:val="00D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5E448"/>
  <w15:chartTrackingRefBased/>
  <w15:docId w15:val="{502B2F21-E2AF-4659-BD3A-A4906BB0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21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9ED"/>
  </w:style>
  <w:style w:type="paragraph" w:styleId="Rodap">
    <w:name w:val="footer"/>
    <w:basedOn w:val="Normal"/>
    <w:link w:val="RodapChar"/>
    <w:uiPriority w:val="99"/>
    <w:unhideWhenUsed/>
    <w:rsid w:val="00CC5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9ED"/>
  </w:style>
  <w:style w:type="table" w:styleId="Tabelacomgrade">
    <w:name w:val="Table Grid"/>
    <w:basedOn w:val="Tabelanormal"/>
    <w:uiPriority w:val="39"/>
    <w:rsid w:val="0059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93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1F26-B3A0-4FB9-A262-DECF3156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VINÍCIUS AIRES DA SILVA</dc:creator>
  <cp:keywords/>
  <dc:description/>
  <cp:lastModifiedBy>Caio</cp:lastModifiedBy>
  <cp:revision>3</cp:revision>
  <dcterms:created xsi:type="dcterms:W3CDTF">2025-05-23T23:50:00Z</dcterms:created>
  <dcterms:modified xsi:type="dcterms:W3CDTF">2025-05-26T01:49:00Z</dcterms:modified>
</cp:coreProperties>
</file>