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CD7" w:rsidRPr="0008407E" w:rsidRDefault="0008407E">
      <w:pPr>
        <w:jc w:val="center"/>
        <w:rPr>
          <w:b/>
          <w:sz w:val="28"/>
          <w:szCs w:val="28"/>
          <w:lang w:val="pt-BR"/>
        </w:rPr>
      </w:pPr>
      <w:r w:rsidRPr="0008407E">
        <w:rPr>
          <w:b/>
          <w:sz w:val="28"/>
          <w:szCs w:val="28"/>
          <w:lang w:val="pt-BR"/>
        </w:rPr>
        <w:t>Vulnerabilidades em Bancos de Dados Relacionais e Não Relacionais</w:t>
      </w:r>
    </w:p>
    <w:p w:rsidR="00C67CD7" w:rsidRPr="002661B3" w:rsidRDefault="007767BD">
      <w:pPr>
        <w:jc w:val="center"/>
        <w:rPr>
          <w:lang w:val="pt-BR"/>
        </w:rPr>
      </w:pPr>
      <w:r w:rsidRPr="002661B3">
        <w:rPr>
          <w:lang w:val="pt-BR"/>
        </w:rPr>
        <w:t>Caio Araújo de Vasconcelos, Matheus Oliveira Aquino Leal Rodrigues, João Pedro Lima Vieira da Silva</w:t>
      </w:r>
    </w:p>
    <w:p w:rsidR="00C67CD7" w:rsidRPr="002661B3" w:rsidRDefault="007767BD">
      <w:pPr>
        <w:jc w:val="center"/>
        <w:rPr>
          <w:lang w:val="pt-BR"/>
        </w:rPr>
      </w:pPr>
      <w:r w:rsidRPr="002661B3">
        <w:rPr>
          <w:lang w:val="pt-BR"/>
        </w:rPr>
        <w:t>Orientador: Leandro Santana de Melo</w:t>
      </w:r>
    </w:p>
    <w:p w:rsidR="002661B3" w:rsidRPr="009310E5" w:rsidRDefault="007767BD" w:rsidP="002661B3">
      <w:pPr>
        <w:rPr>
          <w:rFonts w:cs="Times New Roman"/>
          <w:b/>
          <w:szCs w:val="24"/>
          <w:lang w:val="pt-BR"/>
        </w:rPr>
      </w:pPr>
      <w:r w:rsidRPr="002661B3">
        <w:rPr>
          <w:b/>
          <w:lang w:val="pt-BR"/>
        </w:rPr>
        <w:br/>
      </w:r>
      <w:r w:rsidR="002661B3" w:rsidRPr="009310E5">
        <w:rPr>
          <w:rFonts w:cs="Times New Roman"/>
          <w:b/>
          <w:szCs w:val="24"/>
          <w:lang w:val="pt-BR"/>
        </w:rPr>
        <w:t>Resumo</w:t>
      </w:r>
    </w:p>
    <w:p w:rsidR="002661B3" w:rsidRPr="0008407E" w:rsidRDefault="0008407E" w:rsidP="002661B3">
      <w:pPr>
        <w:jc w:val="both"/>
        <w:rPr>
          <w:rFonts w:cs="Times New Roman"/>
          <w:szCs w:val="24"/>
          <w:lang w:val="pt-BR"/>
        </w:rPr>
      </w:pPr>
      <w:r w:rsidRPr="0008407E">
        <w:rPr>
          <w:lang w:val="pt-BR"/>
        </w:rPr>
        <w:t>Com o avanço da transformação digital, os bancos de dados tornaram-se elementos centrais no armazenamento e gerenciamento de informações em sistemas computacionais modernos. Nesse contexto, destacam-se os bancos de dados relacionais e não relacionais (</w:t>
      </w:r>
      <w:proofErr w:type="spellStart"/>
      <w:r w:rsidRPr="0008407E">
        <w:rPr>
          <w:lang w:val="pt-BR"/>
        </w:rPr>
        <w:t>NoSQL</w:t>
      </w:r>
      <w:proofErr w:type="spellEnd"/>
      <w:r w:rsidRPr="0008407E">
        <w:rPr>
          <w:lang w:val="pt-BR"/>
        </w:rPr>
        <w:t>), amplamente utilizados em aplicações corporativas e distribuídas. Entretanto, o crescimento no uso dessas tecnologias também trouxe desafios significativos relacionados à segurança da informação, especialmente no que se refere às vulnerabilidades exploráveis por agentes maliciosos. Este trabalho tem como objetivo analisar e comparar as principais vulnerabilidades presentes em bancos de dados relacionais e não relacionais, abordando aspectos como ataques de injeção, falhas de autenticação, controle de acesso e criptografia. A pesquisa possui abordagem qualitativa e caráter exploratório, sendo fundamentada em revisão bibliográfica de estudos recentes e materiais técnicos. A partir dessa análise, busca-se compreender as diferenças estruturais entre os modelos de banco de dados e como essas diferenças impactam suas superfícies de ataque. Além disso, o estudo apresenta estratégias de mitigação e boas práticas de segurança aplicáveis a ambos os paradigmas. Espera-se que os resultados contribuam para a adoção de mecanismos mais seguros no desenvolvimento de sistemas, reduzindo riscos e fortalecendo a proteção de dados.</w:t>
      </w:r>
    </w:p>
    <w:p w:rsidR="00F327F7" w:rsidRPr="0008407E" w:rsidRDefault="00F327F7" w:rsidP="00F327F7">
      <w:pPr>
        <w:jc w:val="both"/>
        <w:rPr>
          <w:rFonts w:eastAsia="Calibri" w:cs="Times New Roman"/>
          <w:szCs w:val="24"/>
          <w:lang w:val="pt-BR"/>
        </w:rPr>
      </w:pPr>
      <w:r w:rsidRPr="009310E5">
        <w:rPr>
          <w:rFonts w:cs="Times New Roman"/>
          <w:b/>
          <w:spacing w:val="-6"/>
          <w:szCs w:val="24"/>
          <w:lang w:val="pt-BR"/>
        </w:rPr>
        <w:t>Palavra-chave</w:t>
      </w:r>
      <w:r w:rsidRPr="009310E5">
        <w:rPr>
          <w:rFonts w:cs="Times New Roman"/>
          <w:spacing w:val="-6"/>
          <w:szCs w:val="24"/>
          <w:lang w:val="pt-BR"/>
        </w:rPr>
        <w:t xml:space="preserve">: </w:t>
      </w:r>
      <w:r w:rsidR="0008407E" w:rsidRPr="0008407E">
        <w:rPr>
          <w:lang w:val="pt-BR"/>
        </w:rPr>
        <w:t xml:space="preserve">Segurança da Informação; Bancos de Dados Relacionais; </w:t>
      </w:r>
      <w:proofErr w:type="spellStart"/>
      <w:r w:rsidR="0008407E" w:rsidRPr="0008407E">
        <w:rPr>
          <w:lang w:val="pt-BR"/>
        </w:rPr>
        <w:t>NoSQL</w:t>
      </w:r>
      <w:proofErr w:type="spellEnd"/>
      <w:r w:rsidR="0008407E" w:rsidRPr="0008407E">
        <w:rPr>
          <w:lang w:val="pt-BR"/>
        </w:rPr>
        <w:t xml:space="preserve">; Vulnerabilidades; SQL </w:t>
      </w:r>
      <w:proofErr w:type="spellStart"/>
      <w:r w:rsidR="0008407E" w:rsidRPr="0008407E">
        <w:rPr>
          <w:lang w:val="pt-BR"/>
        </w:rPr>
        <w:t>Injection</w:t>
      </w:r>
      <w:proofErr w:type="spellEnd"/>
      <w:r w:rsidR="0008407E" w:rsidRPr="0008407E">
        <w:rPr>
          <w:lang w:val="pt-BR"/>
        </w:rPr>
        <w:t xml:space="preserve">; </w:t>
      </w:r>
      <w:proofErr w:type="spellStart"/>
      <w:r w:rsidR="0008407E" w:rsidRPr="0008407E">
        <w:rPr>
          <w:lang w:val="pt-BR"/>
        </w:rPr>
        <w:t>NoSQL</w:t>
      </w:r>
      <w:proofErr w:type="spellEnd"/>
      <w:r w:rsidR="0008407E" w:rsidRPr="0008407E">
        <w:rPr>
          <w:lang w:val="pt-BR"/>
        </w:rPr>
        <w:t xml:space="preserve"> </w:t>
      </w:r>
      <w:proofErr w:type="spellStart"/>
      <w:r w:rsidR="0008407E" w:rsidRPr="0008407E">
        <w:rPr>
          <w:lang w:val="pt-BR"/>
        </w:rPr>
        <w:t>Injection</w:t>
      </w:r>
      <w:proofErr w:type="spellEnd"/>
      <w:r w:rsidR="0008407E" w:rsidRPr="0008407E">
        <w:rPr>
          <w:lang w:val="pt-BR"/>
        </w:rPr>
        <w:t>.</w:t>
      </w:r>
    </w:p>
    <w:p w:rsidR="00F327F7" w:rsidRPr="009310E5" w:rsidRDefault="00F327F7" w:rsidP="002661B3">
      <w:pPr>
        <w:jc w:val="both"/>
        <w:rPr>
          <w:rFonts w:cs="Times New Roman"/>
          <w:szCs w:val="24"/>
          <w:lang w:val="pt-BR"/>
        </w:rPr>
      </w:pPr>
    </w:p>
    <w:p w:rsidR="0008407E" w:rsidRDefault="0008407E" w:rsidP="0008407E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szCs w:val="24"/>
          <w:lang w:eastAsia="ja-JP"/>
        </w:rPr>
      </w:pPr>
      <w:r>
        <w:rPr>
          <w:rFonts w:eastAsia="Times New Roman" w:cs="Times New Roman"/>
          <w:b/>
          <w:szCs w:val="24"/>
          <w:lang w:eastAsia="ja-JP"/>
        </w:rPr>
        <w:t>Abstract:</w:t>
      </w:r>
    </w:p>
    <w:p w:rsidR="00354158" w:rsidRPr="009310E5" w:rsidRDefault="0008407E" w:rsidP="0008407E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szCs w:val="24"/>
          <w:lang w:eastAsia="ja-JP"/>
        </w:rPr>
      </w:pPr>
      <w:r>
        <w:t xml:space="preserve">The advancement of digital transformation has made databases essential components for storing and managing information in modern computational systems. In this context, relational and non-relational (NoSQL) databases stand out, being widely used in corporate and distributed applications. However, the increased adoption of these technologies has also introduced significant security challenges, especially regarding vulnerabilities that </w:t>
      </w:r>
      <w:proofErr w:type="gramStart"/>
      <w:r>
        <w:t>can be exploited</w:t>
      </w:r>
      <w:proofErr w:type="gramEnd"/>
      <w:r>
        <w:t xml:space="preserve"> by malicious actors. This study aims to analyze and compare the main vulnerabilities found in relational and non-relational databases, addressing aspects such as injection attacks, authentication flaws, access control, and encryption. The research adopts a qualitative and exploratory approach, based on a literature review of recent studies and technical materials. Through this analysis, the study seeks to understand the structural </w:t>
      </w:r>
      <w:r>
        <w:lastRenderedPageBreak/>
        <w:t xml:space="preserve">differences between database models and how these differences </w:t>
      </w:r>
      <w:proofErr w:type="gramStart"/>
      <w:r>
        <w:t>impact</w:t>
      </w:r>
      <w:proofErr w:type="gramEnd"/>
      <w:r>
        <w:t xml:space="preserve"> their attack surfaces. Additionally, mitigation strategies and security best practices applicable to both paradigms </w:t>
      </w:r>
      <w:proofErr w:type="gramStart"/>
      <w:r>
        <w:t>are presented</w:t>
      </w:r>
      <w:proofErr w:type="gramEnd"/>
      <w:r>
        <w:t>. The expected results aim to contribute to the adoption of more secure mechanisms in system development, reducing risks and strengthening data protection.</w:t>
      </w:r>
    </w:p>
    <w:p w:rsidR="00F327F7" w:rsidRPr="009310E5" w:rsidRDefault="00F327F7" w:rsidP="002661B3">
      <w:pPr>
        <w:autoSpaceDE w:val="0"/>
        <w:rPr>
          <w:szCs w:val="24"/>
        </w:rPr>
      </w:pPr>
      <w:bookmarkStart w:id="0" w:name="tw-target-text"/>
      <w:bookmarkEnd w:id="0"/>
      <w:r w:rsidRPr="009310E5">
        <w:rPr>
          <w:rStyle w:val="Forte"/>
          <w:szCs w:val="24"/>
        </w:rPr>
        <w:t>Keywords:</w:t>
      </w:r>
      <w:r w:rsidR="0008407E">
        <w:rPr>
          <w:szCs w:val="24"/>
        </w:rPr>
        <w:t xml:space="preserve"> </w:t>
      </w:r>
      <w:r w:rsidR="0008407E">
        <w:t>Information Security; Relational Databases; NoSQL; Vulnerabilities; SQL Injection; NoSQL Injection.</w:t>
      </w:r>
    </w:p>
    <w:p w:rsidR="00F327F7" w:rsidRPr="009310E5" w:rsidRDefault="00F327F7" w:rsidP="002661B3">
      <w:pPr>
        <w:autoSpaceDE w:val="0"/>
        <w:rPr>
          <w:szCs w:val="24"/>
        </w:rPr>
      </w:pPr>
    </w:p>
    <w:p w:rsidR="002661B3" w:rsidRPr="009310E5" w:rsidRDefault="002661B3" w:rsidP="002661B3">
      <w:pPr>
        <w:pStyle w:val="ListaColorida-nfase11"/>
        <w:numPr>
          <w:ilvl w:val="0"/>
          <w:numId w:val="11"/>
        </w:numPr>
        <w:spacing w:line="360" w:lineRule="auto"/>
        <w:jc w:val="left"/>
        <w:rPr>
          <w:rFonts w:ascii="Times New Roman" w:hAnsi="Times New Roman" w:cs="Times New Roman"/>
          <w:b/>
        </w:rPr>
      </w:pPr>
      <w:r w:rsidRPr="009310E5">
        <w:rPr>
          <w:rFonts w:ascii="Times New Roman" w:hAnsi="Times New Roman" w:cs="Times New Roman"/>
          <w:b/>
        </w:rPr>
        <w:t>INTRODUÇÃO</w:t>
      </w:r>
    </w:p>
    <w:p w:rsidR="002661B3" w:rsidRPr="009310E5" w:rsidRDefault="007767BD" w:rsidP="002661B3">
      <w:pPr>
        <w:pStyle w:val="ListaColorida-nfase11"/>
        <w:spacing w:line="360" w:lineRule="auto"/>
        <w:rPr>
          <w:rFonts w:ascii="Times New Roman" w:hAnsi="Times New Roman" w:cs="Times New Roman"/>
          <w:b/>
        </w:rPr>
      </w:pPr>
      <w:r w:rsidRPr="009310E5">
        <w:rPr>
          <w:rFonts w:ascii="Times New Roman" w:hAnsi="Times New Roman" w:cs="Times New Roman"/>
          <w:b/>
        </w:rPr>
        <w:t xml:space="preserve">1.1 Motivação </w:t>
      </w:r>
      <w:proofErr w:type="gramStart"/>
      <w:r w:rsidRPr="009310E5">
        <w:rPr>
          <w:rFonts w:ascii="Times New Roman" w:hAnsi="Times New Roman" w:cs="Times New Roman"/>
          <w:b/>
        </w:rPr>
        <w:t>e Justificativa</w:t>
      </w:r>
      <w:proofErr w:type="gramEnd"/>
    </w:p>
    <w:p w:rsidR="0008407E" w:rsidRDefault="0008407E" w:rsidP="0008407E">
      <w:pPr>
        <w:pStyle w:val="NormalWeb"/>
        <w:jc w:val="both"/>
      </w:pPr>
      <w:r>
        <w:t>O crescimento exponencial da geração de dados e a necessidade de sistemas cada vez mais escaláveis impulsionaram o uso de diferentes modelos de banco de dados. Os bancos relacionais, baseados em tabelas estruturadas e linguagem SQL, permanecem amplamente utilizados devido à sua consistência e confiabilidade. Por outro lado, bancos não relacionais (</w:t>
      </w:r>
      <w:proofErr w:type="spellStart"/>
      <w:r>
        <w:t>NoSQL</w:t>
      </w:r>
      <w:proofErr w:type="spellEnd"/>
      <w:r>
        <w:t>) surgiram como alternativa para lidar com grandes volumes de dados distribuídos e não estruturados.</w:t>
      </w:r>
    </w:p>
    <w:p w:rsidR="0008407E" w:rsidRDefault="0008407E" w:rsidP="0008407E">
      <w:pPr>
        <w:pStyle w:val="NormalWeb"/>
        <w:jc w:val="both"/>
      </w:pPr>
      <w:r>
        <w:t>Entretanto, a expansão dessas tecnologias trouxe novos desafios relacionados à segurança. Estudos apontam que vulnerabilidades em bancos de dados estão entre as principais causas de vazamento de informações sensíveis, muitas vezes decorrentes de falhas de configuração, ausência de validação de entrada e uso inadequado de mecanismos de autenticação.</w:t>
      </w:r>
    </w:p>
    <w:p w:rsidR="0008407E" w:rsidRDefault="0008407E" w:rsidP="0008407E">
      <w:pPr>
        <w:pStyle w:val="NormalWeb"/>
        <w:jc w:val="both"/>
      </w:pPr>
      <w:r>
        <w:t xml:space="preserve">Enquanto bancos relacionais são tradicionalmente associados a ataques como SQL </w:t>
      </w:r>
      <w:proofErr w:type="spellStart"/>
      <w:r>
        <w:t>Injection</w:t>
      </w:r>
      <w:proofErr w:type="spellEnd"/>
      <w:r>
        <w:t xml:space="preserve">, bancos </w:t>
      </w:r>
      <w:proofErr w:type="spellStart"/>
      <w:r>
        <w:t>NoSQL</w:t>
      </w:r>
      <w:proofErr w:type="spellEnd"/>
      <w:r>
        <w:t xml:space="preserve"> também apresentam riscos específicos, como </w:t>
      </w:r>
      <w:proofErr w:type="spellStart"/>
      <w:r>
        <w:t>NoSQL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e falhas em modelos de autenticação flexíveis. Dessa forma, compreender as vulnerabilidades de ambos os modelos </w:t>
      </w:r>
      <w:proofErr w:type="gramStart"/>
      <w:r>
        <w:t>torna-se</w:t>
      </w:r>
      <w:proofErr w:type="gramEnd"/>
      <w:r>
        <w:t xml:space="preserve"> essencial para o desenvolvimento de sistemas seguros.</w:t>
      </w:r>
    </w:p>
    <w:p w:rsidR="002661B3" w:rsidRPr="009310E5" w:rsidRDefault="002661B3" w:rsidP="002661B3">
      <w:pPr>
        <w:pStyle w:val="NormalWeb"/>
        <w:jc w:val="both"/>
        <w:rPr>
          <w:lang w:eastAsia="ja-JP"/>
        </w:rPr>
      </w:pPr>
    </w:p>
    <w:p w:rsidR="002661B3" w:rsidRPr="009310E5" w:rsidRDefault="002661B3" w:rsidP="002661B3">
      <w:pPr>
        <w:spacing w:before="283" w:line="360" w:lineRule="auto"/>
        <w:rPr>
          <w:rFonts w:cs="Times New Roman"/>
          <w:b/>
          <w:szCs w:val="24"/>
          <w:lang w:val="pt-BR"/>
        </w:rPr>
      </w:pPr>
      <w:r w:rsidRPr="009310E5" w:rsidDel="00DF2CCC">
        <w:rPr>
          <w:rFonts w:cs="Times New Roman"/>
          <w:szCs w:val="24"/>
          <w:lang w:val="pt-BR"/>
        </w:rPr>
        <w:t xml:space="preserve"> </w:t>
      </w:r>
      <w:r w:rsidR="007767BD" w:rsidRPr="009310E5">
        <w:rPr>
          <w:rFonts w:cs="Times New Roman"/>
          <w:szCs w:val="24"/>
          <w:lang w:val="pt-BR"/>
        </w:rPr>
        <w:tab/>
      </w:r>
      <w:r w:rsidRPr="009310E5">
        <w:rPr>
          <w:rFonts w:cs="Times New Roman"/>
          <w:b/>
          <w:szCs w:val="24"/>
          <w:lang w:val="pt-BR"/>
        </w:rPr>
        <w:t>1.2 Objetivos Gerais</w:t>
      </w:r>
    </w:p>
    <w:p w:rsidR="002661B3" w:rsidRPr="0008407E" w:rsidRDefault="0008407E" w:rsidP="002661B3">
      <w:pPr>
        <w:spacing w:before="283" w:line="360" w:lineRule="auto"/>
        <w:jc w:val="both"/>
        <w:rPr>
          <w:rFonts w:cs="Times New Roman"/>
          <w:szCs w:val="24"/>
          <w:lang w:val="pt-BR"/>
        </w:rPr>
      </w:pPr>
      <w:r w:rsidRPr="0008407E">
        <w:rPr>
          <w:lang w:val="pt-BR"/>
        </w:rPr>
        <w:t>Analisar e comparar as principais vulnerabilidades presentes em bancos de dados relacionais e não relacionais, identificando seus impactos na segurança da informação e propondo estratégias de mitigação.</w:t>
      </w:r>
    </w:p>
    <w:p w:rsidR="002661B3" w:rsidRPr="009310E5" w:rsidRDefault="002661B3" w:rsidP="007767BD">
      <w:pPr>
        <w:spacing w:before="283" w:line="360" w:lineRule="auto"/>
        <w:ind w:firstLine="720"/>
        <w:rPr>
          <w:rFonts w:cs="Times New Roman"/>
          <w:b/>
          <w:szCs w:val="24"/>
          <w:lang w:val="pt-BR"/>
        </w:rPr>
      </w:pPr>
      <w:r w:rsidRPr="009310E5">
        <w:rPr>
          <w:rFonts w:cs="Times New Roman"/>
          <w:b/>
          <w:szCs w:val="24"/>
          <w:lang w:val="pt-BR"/>
        </w:rPr>
        <w:t>1.3 Objetivos Específicos</w:t>
      </w:r>
    </w:p>
    <w:p w:rsidR="002661B3" w:rsidRPr="009310E5" w:rsidRDefault="0008407E" w:rsidP="002661B3">
      <w:pPr>
        <w:pStyle w:val="NormalWeb"/>
        <w:jc w:val="both"/>
        <w:rPr>
          <w:lang w:eastAsia="ja-JP"/>
        </w:rPr>
      </w:pPr>
      <w:r>
        <w:lastRenderedPageBreak/>
        <w:t xml:space="preserve"> </w:t>
      </w:r>
      <w:r>
        <w:t>Os objetivos específicos deste trabalho consistem em identificar as principais vulnerabilidades presentes em bancos de dados relacionais, analisando como essas falhas podem comprometer a segurança das informações armazenadas. Além disso, busca-se examinar as vulnerabilidades específicas dos bancos de dados não relacionais (</w:t>
      </w:r>
      <w:proofErr w:type="spellStart"/>
      <w:r>
        <w:t>NoSQL</w:t>
      </w:r>
      <w:proofErr w:type="spellEnd"/>
      <w:r>
        <w:t xml:space="preserve">), considerando suas características estruturais e operacionais. O estudo também tem como propósito comparar os riscos de segurança entre os dois modelos de banco de dados, destacando suas diferenças e semelhanças no que se refere à exposição a ataques. Outro objetivo relevante é investigar técnicas de exploração, como SQL </w:t>
      </w:r>
      <w:proofErr w:type="spellStart"/>
      <w:r>
        <w:t>Injection</w:t>
      </w:r>
      <w:proofErr w:type="spellEnd"/>
      <w:r>
        <w:t xml:space="preserve"> e </w:t>
      </w:r>
      <w:proofErr w:type="spellStart"/>
      <w:r>
        <w:t>NoSQL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, compreendendo seu funcionamento e impacto nos sistemas. Por fim, pretende-se apresentar boas práticas e mecanismos de proteção que possam ser aplicados para mitigar essas vulnerabilidades, contribuindo para o desenvolvimento de sistemas mais seguros.</w:t>
      </w:r>
    </w:p>
    <w:p w:rsidR="002661B3" w:rsidRPr="009310E5" w:rsidRDefault="002661B3" w:rsidP="002661B3">
      <w:pPr>
        <w:spacing w:before="283" w:line="360" w:lineRule="auto"/>
        <w:rPr>
          <w:rFonts w:cs="Times New Roman"/>
          <w:szCs w:val="24"/>
          <w:lang w:val="pt-BR"/>
        </w:rPr>
      </w:pPr>
    </w:p>
    <w:p w:rsidR="002661B3" w:rsidRPr="009310E5" w:rsidRDefault="002661B3" w:rsidP="007767BD">
      <w:pPr>
        <w:spacing w:before="283" w:line="360" w:lineRule="auto"/>
        <w:ind w:firstLine="720"/>
        <w:rPr>
          <w:rFonts w:cs="Times New Roman"/>
          <w:b/>
          <w:szCs w:val="24"/>
          <w:lang w:val="pt-BR"/>
        </w:rPr>
      </w:pPr>
      <w:r w:rsidRPr="009310E5">
        <w:rPr>
          <w:rFonts w:cs="Times New Roman"/>
          <w:b/>
          <w:szCs w:val="24"/>
          <w:lang w:val="pt-BR"/>
        </w:rPr>
        <w:t xml:space="preserve">1.4 Estrutura do Trabalho </w:t>
      </w:r>
    </w:p>
    <w:p w:rsidR="009310E5" w:rsidRPr="009310E5" w:rsidRDefault="0008407E" w:rsidP="007767BD">
      <w:pPr>
        <w:pStyle w:val="NormalWeb"/>
        <w:jc w:val="both"/>
      </w:pPr>
      <w:r>
        <w:t xml:space="preserve"> </w:t>
      </w:r>
      <w:r>
        <w:t xml:space="preserve">Este trabalho está organizado da seguinte forma: a </w:t>
      </w:r>
      <w:r w:rsidRPr="0008407E">
        <w:rPr>
          <w:b/>
        </w:rPr>
        <w:t>seção 1</w:t>
      </w:r>
      <w:r>
        <w:t xml:space="preserve"> apresenta a introdução, contendo motivação, objetivos e justificativa. A </w:t>
      </w:r>
      <w:r w:rsidRPr="0008407E">
        <w:rPr>
          <w:b/>
        </w:rPr>
        <w:t>seção 2</w:t>
      </w:r>
      <w:r>
        <w:t xml:space="preserve"> descreve a metodologia utilizada. A </w:t>
      </w:r>
      <w:r w:rsidRPr="0008407E">
        <w:rPr>
          <w:b/>
        </w:rPr>
        <w:t>seção 3</w:t>
      </w:r>
      <w:r>
        <w:t xml:space="preserve"> apresenta a fundamentação teórica, abordando conceitos de bancos de dados e vulnerabilidades. Por fim, são apresentadas as considerações finais e referências.</w:t>
      </w:r>
    </w:p>
    <w:p w:rsidR="002661B3" w:rsidRPr="009310E5" w:rsidRDefault="002661B3" w:rsidP="002661B3">
      <w:pPr>
        <w:numPr>
          <w:ilvl w:val="0"/>
          <w:numId w:val="11"/>
        </w:numPr>
        <w:suppressAutoHyphens/>
        <w:spacing w:after="0" w:line="360" w:lineRule="auto"/>
        <w:ind w:left="714" w:hanging="357"/>
        <w:jc w:val="both"/>
        <w:rPr>
          <w:rFonts w:eastAsia="Calibri" w:cs="Times New Roman"/>
          <w:b/>
          <w:szCs w:val="24"/>
        </w:rPr>
      </w:pPr>
      <w:r w:rsidRPr="009310E5">
        <w:rPr>
          <w:rFonts w:eastAsia="Calibri" w:cs="Times New Roman"/>
          <w:b/>
          <w:szCs w:val="24"/>
        </w:rPr>
        <w:t>METODOLOGIA</w:t>
      </w:r>
    </w:p>
    <w:p w:rsidR="002661B3" w:rsidRPr="009310E5" w:rsidRDefault="002661B3" w:rsidP="007767BD">
      <w:pPr>
        <w:spacing w:line="360" w:lineRule="auto"/>
        <w:rPr>
          <w:rFonts w:eastAsia="Calibri" w:cs="Times New Roman"/>
          <w:b/>
          <w:szCs w:val="24"/>
        </w:rPr>
      </w:pPr>
    </w:p>
    <w:p w:rsidR="0008407E" w:rsidRDefault="0008407E" w:rsidP="0008407E">
      <w:pPr>
        <w:pStyle w:val="NormalWeb"/>
        <w:jc w:val="both"/>
      </w:pPr>
      <w:r>
        <w:t xml:space="preserve">Este Trabalho de Conclusão de Curso utiliza uma abordagem </w:t>
      </w:r>
      <w:r>
        <w:rPr>
          <w:rStyle w:val="Forte"/>
        </w:rPr>
        <w:t>qualitativa e quantitativa</w:t>
      </w:r>
      <w:r>
        <w:t>, pois combina a análise teórica de vulnerabilidades em bancos de dados com a realização de experimentos práticos para comparação entre bancos relacionais e não relacionais em diferentes cenários.</w:t>
      </w:r>
    </w:p>
    <w:p w:rsidR="002661B3" w:rsidRPr="0008407E" w:rsidRDefault="0008407E" w:rsidP="0008407E">
      <w:pPr>
        <w:pStyle w:val="NormalWeb"/>
        <w:jc w:val="both"/>
      </w:pPr>
      <w:r>
        <w:t>A pesquisa é de caráter exploratório e aplicada, buscando não apenas compreender os conceitos, mas também observar, na prática, o comportamento dessas tecnologias diante de possíveis vulnerabilidades.</w:t>
      </w:r>
    </w:p>
    <w:p w:rsidR="002661B3" w:rsidRPr="009310E5" w:rsidRDefault="002661B3" w:rsidP="002661B3">
      <w:pPr>
        <w:jc w:val="both"/>
        <w:rPr>
          <w:rFonts w:cs="Times New Roman"/>
          <w:szCs w:val="24"/>
          <w:lang w:val="pt-BR"/>
        </w:rPr>
      </w:pPr>
      <w:r w:rsidRPr="009310E5">
        <w:rPr>
          <w:rFonts w:cs="Times New Roman"/>
          <w:szCs w:val="24"/>
          <w:lang w:val="pt-BR"/>
        </w:rPr>
        <w:t>Sobre o ponto de vista da Metodologia a ser aplicada seguem as etapas abaixo:</w:t>
      </w:r>
    </w:p>
    <w:p w:rsidR="002661B3" w:rsidRPr="009310E5" w:rsidRDefault="002661B3" w:rsidP="002661B3">
      <w:pPr>
        <w:numPr>
          <w:ilvl w:val="0"/>
          <w:numId w:val="12"/>
        </w:numPr>
        <w:spacing w:before="100" w:beforeAutospacing="1" w:after="0" w:line="360" w:lineRule="auto"/>
        <w:jc w:val="both"/>
        <w:rPr>
          <w:rFonts w:cs="Times New Roman"/>
          <w:color w:val="000000"/>
          <w:szCs w:val="24"/>
          <w:lang w:val="pt-BR"/>
        </w:rPr>
      </w:pPr>
      <w:r w:rsidRPr="009310E5">
        <w:rPr>
          <w:rFonts w:cs="Times New Roman"/>
          <w:b/>
          <w:szCs w:val="24"/>
          <w:u w:val="single"/>
          <w:lang w:val="pt-BR"/>
        </w:rPr>
        <w:t>1ª Parte</w:t>
      </w:r>
      <w:r w:rsidRPr="009310E5">
        <w:rPr>
          <w:rFonts w:cs="Times New Roman"/>
          <w:color w:val="000000"/>
          <w:szCs w:val="24"/>
          <w:lang w:val="pt-BR"/>
        </w:rPr>
        <w:t xml:space="preserve"> - </w:t>
      </w:r>
      <w:r w:rsidR="00E322AF" w:rsidRPr="00E322AF">
        <w:rPr>
          <w:b/>
          <w:i/>
          <w:lang w:val="pt-BR"/>
        </w:rPr>
        <w:t>Levantamento Bibliográfico</w:t>
      </w:r>
      <w:r w:rsidRPr="009310E5">
        <w:rPr>
          <w:rFonts w:cs="Times New Roman"/>
          <w:b/>
          <w:i/>
          <w:szCs w:val="24"/>
          <w:lang w:val="pt-BR"/>
        </w:rPr>
        <w:t>:</w:t>
      </w:r>
      <w:r w:rsidRPr="009310E5">
        <w:rPr>
          <w:rFonts w:cs="Times New Roman"/>
          <w:szCs w:val="24"/>
          <w:lang w:val="pt-BR"/>
        </w:rPr>
        <w:t xml:space="preserve"> </w:t>
      </w:r>
      <w:r w:rsidR="00E322AF" w:rsidRPr="00E322AF">
        <w:rPr>
          <w:lang w:val="pt-BR"/>
        </w:rPr>
        <w:t>Inicialmente, será realizada uma revisão da literatura com base em artigos científicos, trabalhos acadêmicos e materiais técnicos, com o objetivo de identificar as principais vulnerabilidades em bancos de dados relacionais e não relacionais, bem como técnicas de ataque e mecanismos de defesa.</w:t>
      </w:r>
    </w:p>
    <w:p w:rsidR="002661B3" w:rsidRPr="009310E5" w:rsidRDefault="002661B3" w:rsidP="002661B3">
      <w:pPr>
        <w:numPr>
          <w:ilvl w:val="0"/>
          <w:numId w:val="12"/>
        </w:numPr>
        <w:spacing w:before="100" w:beforeAutospacing="1" w:after="0" w:line="360" w:lineRule="auto"/>
        <w:jc w:val="both"/>
        <w:rPr>
          <w:rFonts w:cs="Times New Roman"/>
          <w:color w:val="000000"/>
          <w:szCs w:val="24"/>
          <w:lang w:val="pt-BR"/>
        </w:rPr>
      </w:pPr>
      <w:r w:rsidRPr="009310E5">
        <w:rPr>
          <w:rFonts w:cs="Times New Roman"/>
          <w:b/>
          <w:szCs w:val="24"/>
          <w:u w:val="single"/>
          <w:lang w:val="pt-BR"/>
        </w:rPr>
        <w:lastRenderedPageBreak/>
        <w:t>2ª Parte</w:t>
      </w:r>
      <w:r w:rsidRPr="009310E5">
        <w:rPr>
          <w:rFonts w:cs="Times New Roman"/>
          <w:color w:val="000000"/>
          <w:szCs w:val="24"/>
          <w:lang w:val="pt-BR"/>
        </w:rPr>
        <w:t xml:space="preserve"> - </w:t>
      </w:r>
      <w:r w:rsidR="00E322AF" w:rsidRPr="00E322AF">
        <w:rPr>
          <w:b/>
          <w:i/>
          <w:lang w:val="pt-BR"/>
        </w:rPr>
        <w:t>Modelagem dos Ambientes de Teste</w:t>
      </w:r>
      <w:r w:rsidRPr="009310E5">
        <w:rPr>
          <w:rStyle w:val="Forte"/>
          <w:rFonts w:cs="Times New Roman"/>
          <w:i/>
          <w:szCs w:val="24"/>
          <w:lang w:val="pt-BR"/>
        </w:rPr>
        <w:t>:</w:t>
      </w:r>
      <w:r w:rsidRPr="009310E5">
        <w:rPr>
          <w:rFonts w:cs="Times New Roman"/>
          <w:szCs w:val="24"/>
          <w:lang w:val="pt-BR"/>
        </w:rPr>
        <w:t xml:space="preserve"> </w:t>
      </w:r>
      <w:r w:rsidR="00E322AF" w:rsidRPr="00E322AF">
        <w:rPr>
          <w:lang w:val="pt-BR"/>
        </w:rPr>
        <w:t xml:space="preserve">Serão configurados dois ambientes distintos: um utilizando banco de dados relacional (como MySQL ou </w:t>
      </w:r>
      <w:proofErr w:type="spellStart"/>
      <w:r w:rsidR="00E322AF" w:rsidRPr="00E322AF">
        <w:rPr>
          <w:lang w:val="pt-BR"/>
        </w:rPr>
        <w:t>PostgreSQL</w:t>
      </w:r>
      <w:proofErr w:type="spellEnd"/>
      <w:r w:rsidR="00E322AF" w:rsidRPr="00E322AF">
        <w:rPr>
          <w:lang w:val="pt-BR"/>
        </w:rPr>
        <w:t xml:space="preserve">) e outro utilizando banco de dados não relacional (como </w:t>
      </w:r>
      <w:proofErr w:type="spellStart"/>
      <w:r w:rsidR="00E322AF" w:rsidRPr="00E322AF">
        <w:rPr>
          <w:lang w:val="pt-BR"/>
        </w:rPr>
        <w:t>MongoDB</w:t>
      </w:r>
      <w:proofErr w:type="spellEnd"/>
      <w:r w:rsidR="00E322AF" w:rsidRPr="00E322AF">
        <w:rPr>
          <w:lang w:val="pt-BR"/>
        </w:rPr>
        <w:t>). Ambos os ambientes serão preparados para executar aplicações com funcionalidades semelhantes, garantindo a comparabilidade dos testes.</w:t>
      </w:r>
    </w:p>
    <w:p w:rsidR="002661B3" w:rsidRPr="009310E5" w:rsidRDefault="002661B3" w:rsidP="002661B3">
      <w:pPr>
        <w:numPr>
          <w:ilvl w:val="0"/>
          <w:numId w:val="12"/>
        </w:numPr>
        <w:spacing w:before="100" w:beforeAutospacing="1" w:after="0" w:line="360" w:lineRule="auto"/>
        <w:jc w:val="both"/>
        <w:rPr>
          <w:rFonts w:cs="Times New Roman"/>
          <w:szCs w:val="24"/>
          <w:lang w:val="pt-BR"/>
        </w:rPr>
      </w:pPr>
      <w:r w:rsidRPr="009310E5">
        <w:rPr>
          <w:rFonts w:cs="Times New Roman"/>
          <w:b/>
          <w:szCs w:val="24"/>
          <w:u w:val="single"/>
          <w:lang w:val="pt-BR"/>
        </w:rPr>
        <w:t>3ª Parte</w:t>
      </w:r>
      <w:r w:rsidRPr="009310E5">
        <w:rPr>
          <w:rFonts w:cs="Times New Roman"/>
          <w:color w:val="000000"/>
          <w:szCs w:val="24"/>
          <w:lang w:val="pt-BR"/>
        </w:rPr>
        <w:t xml:space="preserve"> - </w:t>
      </w:r>
      <w:r w:rsidR="00E322AF" w:rsidRPr="00E322AF">
        <w:rPr>
          <w:b/>
          <w:i/>
          <w:lang w:val="pt-BR"/>
        </w:rPr>
        <w:t>Implementação dos Cenários de Teste</w:t>
      </w:r>
      <w:r w:rsidRPr="009310E5">
        <w:rPr>
          <w:rStyle w:val="Forte"/>
          <w:rFonts w:cs="Times New Roman"/>
          <w:i/>
          <w:szCs w:val="24"/>
          <w:lang w:val="pt-BR"/>
        </w:rPr>
        <w:t>:</w:t>
      </w:r>
      <w:r w:rsidRPr="009310E5">
        <w:rPr>
          <w:rFonts w:cs="Times New Roman"/>
          <w:szCs w:val="24"/>
          <w:lang w:val="pt-BR"/>
        </w:rPr>
        <w:t xml:space="preserve"> </w:t>
      </w:r>
      <w:r w:rsidR="00E322AF" w:rsidRPr="00E322AF">
        <w:rPr>
          <w:lang w:val="pt-BR"/>
        </w:rPr>
        <w:t xml:space="preserve">Serão desenvolvidos cenários práticos simulando situações reais de uso, incluindo operações de inserção, consulta e autenticação. Em seguida, serão aplicadas tentativas controladas de exploração de vulnerabilidades, como SQL </w:t>
      </w:r>
      <w:proofErr w:type="spellStart"/>
      <w:r w:rsidR="00E322AF" w:rsidRPr="00E322AF">
        <w:rPr>
          <w:lang w:val="pt-BR"/>
        </w:rPr>
        <w:t>Injection</w:t>
      </w:r>
      <w:proofErr w:type="spellEnd"/>
      <w:r w:rsidR="00E322AF" w:rsidRPr="00E322AF">
        <w:rPr>
          <w:lang w:val="pt-BR"/>
        </w:rPr>
        <w:t xml:space="preserve"> no banco relacional e </w:t>
      </w:r>
      <w:proofErr w:type="spellStart"/>
      <w:r w:rsidR="00E322AF" w:rsidRPr="00E322AF">
        <w:rPr>
          <w:lang w:val="pt-BR"/>
        </w:rPr>
        <w:t>NoSQL</w:t>
      </w:r>
      <w:proofErr w:type="spellEnd"/>
      <w:r w:rsidR="00E322AF" w:rsidRPr="00E322AF">
        <w:rPr>
          <w:lang w:val="pt-BR"/>
        </w:rPr>
        <w:t xml:space="preserve"> </w:t>
      </w:r>
      <w:proofErr w:type="spellStart"/>
      <w:r w:rsidR="00E322AF" w:rsidRPr="00E322AF">
        <w:rPr>
          <w:lang w:val="pt-BR"/>
        </w:rPr>
        <w:t>Injection</w:t>
      </w:r>
      <w:proofErr w:type="spellEnd"/>
      <w:r w:rsidR="00E322AF" w:rsidRPr="00E322AF">
        <w:rPr>
          <w:lang w:val="pt-BR"/>
        </w:rPr>
        <w:t xml:space="preserve"> no banco não relacional.</w:t>
      </w:r>
    </w:p>
    <w:p w:rsidR="002661B3" w:rsidRPr="00E322AF" w:rsidRDefault="002661B3" w:rsidP="002661B3">
      <w:pPr>
        <w:numPr>
          <w:ilvl w:val="0"/>
          <w:numId w:val="13"/>
        </w:numPr>
        <w:suppressAutoHyphens/>
        <w:spacing w:after="0" w:line="360" w:lineRule="auto"/>
        <w:jc w:val="both"/>
        <w:rPr>
          <w:rFonts w:cs="Times New Roman"/>
          <w:color w:val="000000"/>
          <w:szCs w:val="24"/>
          <w:lang w:val="pt-BR"/>
        </w:rPr>
      </w:pPr>
      <w:r w:rsidRPr="009310E5">
        <w:rPr>
          <w:rFonts w:cs="Times New Roman"/>
          <w:b/>
          <w:szCs w:val="24"/>
          <w:u w:val="single"/>
          <w:lang w:val="pt-BR"/>
        </w:rPr>
        <w:t>4ª Parte</w:t>
      </w:r>
      <w:r w:rsidRPr="009310E5">
        <w:rPr>
          <w:rFonts w:cs="Times New Roman"/>
          <w:color w:val="000000"/>
          <w:szCs w:val="24"/>
          <w:lang w:val="pt-BR"/>
        </w:rPr>
        <w:t xml:space="preserve"> - </w:t>
      </w:r>
      <w:r w:rsidR="00E322AF" w:rsidRPr="00E322AF">
        <w:rPr>
          <w:b/>
          <w:i/>
          <w:lang w:val="pt-BR"/>
        </w:rPr>
        <w:t>Execução dos Testes e Coleta de Dados</w:t>
      </w:r>
      <w:r w:rsidR="00E322AF" w:rsidRPr="009310E5">
        <w:rPr>
          <w:rStyle w:val="Forte"/>
          <w:rFonts w:cs="Times New Roman"/>
          <w:i/>
          <w:szCs w:val="24"/>
          <w:lang w:val="pt-BR"/>
        </w:rPr>
        <w:t>:</w:t>
      </w:r>
      <w:r w:rsidR="00E322AF" w:rsidRPr="009310E5">
        <w:rPr>
          <w:rFonts w:cs="Times New Roman"/>
          <w:szCs w:val="24"/>
          <w:lang w:val="pt-BR"/>
        </w:rPr>
        <w:t xml:space="preserve"> </w:t>
      </w:r>
      <w:r w:rsidR="00E322AF" w:rsidRPr="00E322AF">
        <w:rPr>
          <w:lang w:val="pt-BR"/>
        </w:rPr>
        <w:t xml:space="preserve">Os testes serão executados de forma controlada, registrando informações como sucesso ou falha das tentativas de ataque, tempo de resposta, comportamento do sistema e nível de acesso obtido. </w:t>
      </w:r>
      <w:proofErr w:type="spellStart"/>
      <w:r w:rsidR="00E322AF">
        <w:t>Os</w:t>
      </w:r>
      <w:proofErr w:type="spellEnd"/>
      <w:r w:rsidR="00E322AF">
        <w:t xml:space="preserve"> dados </w:t>
      </w:r>
      <w:proofErr w:type="spellStart"/>
      <w:r w:rsidR="00E322AF">
        <w:t>coletados</w:t>
      </w:r>
      <w:proofErr w:type="spellEnd"/>
      <w:r w:rsidR="00E322AF">
        <w:t xml:space="preserve"> </w:t>
      </w:r>
      <w:proofErr w:type="spellStart"/>
      <w:r w:rsidR="00E322AF">
        <w:t>serão</w:t>
      </w:r>
      <w:proofErr w:type="spellEnd"/>
      <w:r w:rsidR="00E322AF">
        <w:t xml:space="preserve"> </w:t>
      </w:r>
      <w:proofErr w:type="spellStart"/>
      <w:r w:rsidR="00E322AF">
        <w:t>organizados</w:t>
      </w:r>
      <w:proofErr w:type="spellEnd"/>
      <w:r w:rsidR="00E322AF">
        <w:t xml:space="preserve"> para posterior </w:t>
      </w:r>
      <w:proofErr w:type="spellStart"/>
      <w:r w:rsidR="00E322AF">
        <w:t>análise</w:t>
      </w:r>
      <w:proofErr w:type="spellEnd"/>
      <w:r w:rsidR="00E322AF">
        <w:t>.</w:t>
      </w:r>
    </w:p>
    <w:p w:rsidR="00E322AF" w:rsidRPr="00E322AF" w:rsidRDefault="00E322AF" w:rsidP="002661B3">
      <w:pPr>
        <w:numPr>
          <w:ilvl w:val="0"/>
          <w:numId w:val="13"/>
        </w:numPr>
        <w:suppressAutoHyphens/>
        <w:spacing w:after="0" w:line="360" w:lineRule="auto"/>
        <w:jc w:val="both"/>
        <w:rPr>
          <w:rFonts w:cs="Times New Roman"/>
          <w:color w:val="000000"/>
          <w:szCs w:val="24"/>
          <w:lang w:val="pt-BR"/>
        </w:rPr>
      </w:pPr>
      <w:r>
        <w:rPr>
          <w:rFonts w:cs="Times New Roman"/>
          <w:b/>
          <w:szCs w:val="24"/>
          <w:u w:val="single"/>
          <w:lang w:val="pt-BR"/>
        </w:rPr>
        <w:t>5</w:t>
      </w:r>
      <w:r w:rsidRPr="009310E5">
        <w:rPr>
          <w:rFonts w:cs="Times New Roman"/>
          <w:b/>
          <w:szCs w:val="24"/>
          <w:u w:val="single"/>
          <w:lang w:val="pt-BR"/>
        </w:rPr>
        <w:t>ª</w:t>
      </w:r>
      <w:r>
        <w:rPr>
          <w:rFonts w:cs="Times New Roman"/>
          <w:b/>
          <w:szCs w:val="24"/>
          <w:u w:val="single"/>
          <w:lang w:val="pt-BR"/>
        </w:rPr>
        <w:t xml:space="preserve"> Parte</w:t>
      </w:r>
      <w:r>
        <w:rPr>
          <w:rFonts w:cs="Times New Roman"/>
          <w:b/>
          <w:szCs w:val="24"/>
          <w:lang w:val="pt-BR"/>
        </w:rPr>
        <w:t xml:space="preserve"> </w:t>
      </w:r>
      <w:r w:rsidRPr="009310E5">
        <w:rPr>
          <w:rFonts w:cs="Times New Roman"/>
          <w:color w:val="000000"/>
          <w:szCs w:val="24"/>
          <w:lang w:val="pt-BR"/>
        </w:rPr>
        <w:t>-</w:t>
      </w:r>
      <w:r>
        <w:rPr>
          <w:rFonts w:cs="Times New Roman"/>
          <w:color w:val="000000"/>
          <w:szCs w:val="24"/>
          <w:lang w:val="pt-BR"/>
        </w:rPr>
        <w:t xml:space="preserve"> </w:t>
      </w:r>
      <w:r w:rsidRPr="009310E5">
        <w:rPr>
          <w:rStyle w:val="Forte"/>
          <w:rFonts w:cs="Times New Roman"/>
          <w:i/>
          <w:szCs w:val="24"/>
          <w:lang w:val="pt-BR"/>
        </w:rPr>
        <w:t>Análise Comparativa:</w:t>
      </w:r>
      <w:r w:rsidRPr="009310E5">
        <w:rPr>
          <w:rFonts w:cs="Times New Roman"/>
          <w:szCs w:val="24"/>
          <w:lang w:val="pt-BR"/>
        </w:rPr>
        <w:t xml:space="preserve"> </w:t>
      </w:r>
      <w:r w:rsidRPr="00E322AF">
        <w:rPr>
          <w:lang w:val="pt-BR"/>
        </w:rPr>
        <w:t>Os resultados obtidos serão analisados com o objetivo de comparar o nível de vulnerabilidade entre os dois modelos de banco de dados, identificando quais tipos de ataques são mais eficazes em cada contexto e quais fatores influenciam essa exposição.</w:t>
      </w:r>
    </w:p>
    <w:p w:rsidR="00E322AF" w:rsidRPr="00E322AF" w:rsidRDefault="00E322AF" w:rsidP="00E322AF">
      <w:pPr>
        <w:numPr>
          <w:ilvl w:val="0"/>
          <w:numId w:val="13"/>
        </w:numPr>
        <w:suppressAutoHyphens/>
        <w:spacing w:after="0" w:line="360" w:lineRule="auto"/>
        <w:jc w:val="both"/>
        <w:rPr>
          <w:rFonts w:cs="Times New Roman"/>
          <w:color w:val="000000"/>
          <w:szCs w:val="24"/>
          <w:lang w:val="pt-BR"/>
        </w:rPr>
      </w:pPr>
      <w:r>
        <w:rPr>
          <w:rFonts w:cs="Times New Roman"/>
          <w:b/>
          <w:szCs w:val="24"/>
          <w:u w:val="single"/>
          <w:lang w:val="pt-BR"/>
        </w:rPr>
        <w:t>6</w:t>
      </w:r>
      <w:r w:rsidRPr="009310E5">
        <w:rPr>
          <w:rFonts w:cs="Times New Roman"/>
          <w:b/>
          <w:szCs w:val="24"/>
          <w:u w:val="single"/>
          <w:lang w:val="pt-BR"/>
        </w:rPr>
        <w:t>ª</w:t>
      </w:r>
      <w:r>
        <w:rPr>
          <w:rFonts w:cs="Times New Roman"/>
          <w:b/>
          <w:szCs w:val="24"/>
          <w:u w:val="single"/>
          <w:lang w:val="pt-BR"/>
        </w:rPr>
        <w:t xml:space="preserve"> </w:t>
      </w:r>
      <w:r>
        <w:rPr>
          <w:rFonts w:cs="Times New Roman"/>
          <w:b/>
          <w:szCs w:val="24"/>
          <w:u w:val="single"/>
          <w:lang w:val="pt-BR"/>
        </w:rPr>
        <w:t>Parte</w:t>
      </w:r>
      <w:r>
        <w:rPr>
          <w:rFonts w:cs="Times New Roman"/>
          <w:b/>
          <w:szCs w:val="24"/>
          <w:lang w:val="pt-BR"/>
        </w:rPr>
        <w:t xml:space="preserve"> </w:t>
      </w:r>
      <w:r w:rsidRPr="009310E5">
        <w:rPr>
          <w:rFonts w:cs="Times New Roman"/>
          <w:color w:val="000000"/>
          <w:szCs w:val="24"/>
          <w:lang w:val="pt-BR"/>
        </w:rPr>
        <w:t>-</w:t>
      </w:r>
      <w:r w:rsidRPr="00E322AF">
        <w:rPr>
          <w:lang w:val="pt-BR"/>
        </w:rPr>
        <w:t xml:space="preserve"> </w:t>
      </w:r>
      <w:r w:rsidRPr="00E322AF">
        <w:rPr>
          <w:b/>
          <w:i/>
          <w:lang w:val="pt-BR"/>
        </w:rPr>
        <w:t>Proposição de Medidas de Segurança</w:t>
      </w:r>
      <w:r w:rsidRPr="00E322AF">
        <w:rPr>
          <w:b/>
          <w:i/>
          <w:lang w:val="pt-BR"/>
        </w:rPr>
        <w:t>:</w:t>
      </w:r>
      <w:r w:rsidRPr="00E322AF">
        <w:rPr>
          <w:lang w:val="pt-BR"/>
        </w:rPr>
        <w:t xml:space="preserve"> </w:t>
      </w:r>
      <w:r w:rsidRPr="00E322AF">
        <w:rPr>
          <w:lang w:val="pt-BR"/>
        </w:rPr>
        <w:t>Com base nos resultados, serão apresentadas estratégias de mitigação, incluindo boas práticas de desenvolvimento seguro, validação de entrada, uso de autenticação robusta e criptografia de dados.</w:t>
      </w:r>
    </w:p>
    <w:p w:rsidR="002661B3" w:rsidRPr="009310E5" w:rsidRDefault="002661B3" w:rsidP="002661B3">
      <w:pPr>
        <w:spacing w:line="360" w:lineRule="auto"/>
        <w:rPr>
          <w:rFonts w:cs="Times New Roman"/>
          <w:b/>
          <w:szCs w:val="24"/>
          <w:lang w:val="pt-BR"/>
        </w:rPr>
      </w:pPr>
      <w:r w:rsidRPr="009310E5">
        <w:rPr>
          <w:rFonts w:eastAsia="Calibri" w:cs="Times New Roman"/>
          <w:szCs w:val="24"/>
          <w:lang w:val="pt-BR"/>
        </w:rPr>
        <w:t> </w:t>
      </w:r>
      <w:r w:rsidRPr="009310E5">
        <w:rPr>
          <w:rFonts w:eastAsia="Calibri" w:cs="Times New Roman"/>
          <w:szCs w:val="24"/>
          <w:lang w:val="pt-BR"/>
        </w:rPr>
        <w:br/>
      </w:r>
      <w:r w:rsidRPr="009310E5">
        <w:rPr>
          <w:rFonts w:cs="Times New Roman"/>
          <w:b/>
          <w:szCs w:val="24"/>
          <w:lang w:val="pt-BR"/>
        </w:rPr>
        <w:t xml:space="preserve">     3. Fundamentação Teórica</w:t>
      </w:r>
    </w:p>
    <w:p w:rsidR="00E322AF" w:rsidRDefault="00E322AF" w:rsidP="00E322AF">
      <w:pPr>
        <w:pStyle w:val="NormalWeb"/>
        <w:jc w:val="both"/>
      </w:pPr>
      <w:r>
        <w:t>Os bancos de dados são componentes essenciais dos sistemas modernos, sendo responsáveis pelo armazenamento, organização e recuperação de informações. Eles podem ser classificados principalmente em dois tipos: relacionais e não relacionais.</w:t>
      </w:r>
      <w:r>
        <w:t xml:space="preserve"> </w:t>
      </w:r>
      <w:r>
        <w:t xml:space="preserve">Os bancos de dados relacionais utilizam estruturas tabulares com esquemas bem definidos e linguagem SQL para manipulação de dados. Segundo estudos comparativos, esse modelo garante integridade e consistência, sendo amplamente utilizado em sistemas críticos. No entanto, sua estrutura rígida pode ser explorada por ataques como SQL </w:t>
      </w:r>
      <w:proofErr w:type="spellStart"/>
      <w:r>
        <w:t>Injection</w:t>
      </w:r>
      <w:proofErr w:type="spellEnd"/>
      <w:r>
        <w:t>, que ocorre quando entradas maliciosas são inseridas em consultas SQL.</w:t>
      </w:r>
      <w:r>
        <w:t xml:space="preserve"> </w:t>
      </w:r>
      <w:r>
        <w:t>Já os bancos não relacionais (</w:t>
      </w:r>
      <w:proofErr w:type="spellStart"/>
      <w:r>
        <w:t>NoSQL</w:t>
      </w:r>
      <w:proofErr w:type="spellEnd"/>
      <w:r>
        <w:t>) foram desenvolvidos para lidar com grandes volumes de dados distribuídos e não estruturados. Eles oferecem maior flexibilidade e escalabilidade, porém, essa flexibilidade pode resultar em falhas de segurança quando não há validação adequada de dados.</w:t>
      </w:r>
      <w:r>
        <w:t xml:space="preserve"> </w:t>
      </w:r>
      <w:bookmarkStart w:id="1" w:name="_GoBack"/>
      <w:bookmarkEnd w:id="1"/>
      <w:r>
        <w:t xml:space="preserve">Uma das </w:t>
      </w:r>
      <w:r>
        <w:lastRenderedPageBreak/>
        <w:t xml:space="preserve">principais vulnerabilidades em bancos relacionais é o </w:t>
      </w:r>
      <w:r>
        <w:rPr>
          <w:rStyle w:val="Forte"/>
        </w:rPr>
        <w:t xml:space="preserve">SQL </w:t>
      </w:r>
      <w:proofErr w:type="spellStart"/>
      <w:r>
        <w:rPr>
          <w:rStyle w:val="Forte"/>
        </w:rPr>
        <w:t>Injection</w:t>
      </w:r>
      <w:proofErr w:type="spellEnd"/>
      <w:r>
        <w:t>, onde o atacante manipula consultas SQL para acessar ou modificar dados indevidos. Esse tipo de ataque geralmente ocorre devido à falta de validação de entradas do usuário.</w:t>
      </w:r>
      <w:r>
        <w:t xml:space="preserve"> </w:t>
      </w:r>
      <w:r>
        <w:t xml:space="preserve">De forma semelhante, bancos </w:t>
      </w:r>
      <w:proofErr w:type="spellStart"/>
      <w:r>
        <w:t>NoSQL</w:t>
      </w:r>
      <w:proofErr w:type="spellEnd"/>
      <w:r>
        <w:t xml:space="preserve"> também estão sujeitos a ataques conhecidos como </w:t>
      </w:r>
      <w:proofErr w:type="spellStart"/>
      <w:r>
        <w:rPr>
          <w:rStyle w:val="Forte"/>
        </w:rPr>
        <w:t>NoSQL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Injection</w:t>
      </w:r>
      <w:proofErr w:type="spellEnd"/>
      <w:r>
        <w:t>, que exploram a forma como consultas são estruturadas em formatos como JSON. Estudos indicam que, embora menos conhecidos, esses ataques podem ser igualmente perigosos.</w:t>
      </w:r>
      <w:r>
        <w:t xml:space="preserve"> </w:t>
      </w:r>
      <w:r>
        <w:t>Além disso, vulnerabilidades relacionadas à autenticação e controle de acesso são comuns em ambos os modelos. Falhas na configuração de permissões podem permitir acesso não autorizado a dados sensíveis.</w:t>
      </w:r>
      <w:r>
        <w:t xml:space="preserve"> </w:t>
      </w:r>
      <w:r>
        <w:t>Outro aspecto relevante é a criptografia. A ausência de mecanismos adequados de proteção de dados pode facilitar a interceptação e o vazamento de informações. Conforme apontado em estudos sobre segurança de banco de dados, o uso de criptografia é fundamental para proteger dados em repouso e em trânsito.</w:t>
      </w:r>
      <w:r>
        <w:t xml:space="preserve"> Uma </w:t>
      </w:r>
      <w:r>
        <w:t xml:space="preserve">citação direta relevante destaca </w:t>
      </w:r>
      <w:r>
        <w:t>que: “</w:t>
      </w:r>
      <w:r>
        <w:t>a falta de validação de entrada é uma das principais causas de vulnerabilidades em bancos de dados”, evidenciando a importância de práticas seguras no desenvolvimento de sistemas.</w:t>
      </w:r>
      <w:r>
        <w:t xml:space="preserve"> </w:t>
      </w:r>
      <w:r>
        <w:t xml:space="preserve">Além disso, a adoção de boas práticas como uso de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, autenticação robusta, controle de acesso baseado em papéis e criptografia são essenciais para mitigar riscos.</w:t>
      </w:r>
      <w:r>
        <w:t xml:space="preserve"> </w:t>
      </w:r>
      <w:r>
        <w:t xml:space="preserve">Por fim, observa-se que, embora bancos relacionais apresentem vulnerabilidades mais conhecidas, bancos </w:t>
      </w:r>
      <w:proofErr w:type="spellStart"/>
      <w:r>
        <w:t>NoSQL</w:t>
      </w:r>
      <w:proofErr w:type="spellEnd"/>
      <w:r>
        <w:t xml:space="preserve"> também possuem riscos significativos, especialmente devido à sua flexibilidade e menor padronização em segurança.</w:t>
      </w:r>
    </w:p>
    <w:p w:rsidR="002661B3" w:rsidRPr="009310E5" w:rsidRDefault="002661B3" w:rsidP="002661B3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pt-BR"/>
        </w:rPr>
      </w:pPr>
    </w:p>
    <w:p w:rsidR="002661B3" w:rsidRPr="009310E5" w:rsidRDefault="002661B3" w:rsidP="002661B3">
      <w:pPr>
        <w:spacing w:line="360" w:lineRule="auto"/>
        <w:rPr>
          <w:rFonts w:cs="Times New Roman"/>
          <w:b/>
          <w:szCs w:val="24"/>
          <w:lang w:val="pt-BR"/>
        </w:rPr>
      </w:pPr>
    </w:p>
    <w:p w:rsidR="002661B3" w:rsidRPr="009310E5" w:rsidRDefault="002661B3" w:rsidP="002661B3">
      <w:pPr>
        <w:spacing w:line="360" w:lineRule="auto"/>
        <w:rPr>
          <w:rFonts w:cs="Times New Roman"/>
          <w:b/>
          <w:szCs w:val="24"/>
          <w:lang w:val="pt-BR"/>
        </w:rPr>
      </w:pPr>
    </w:p>
    <w:p w:rsidR="002661B3" w:rsidRPr="009310E5" w:rsidRDefault="002661B3" w:rsidP="002661B3">
      <w:pPr>
        <w:pStyle w:val="ListaColorida-nfase11"/>
        <w:spacing w:line="360" w:lineRule="auto"/>
        <w:rPr>
          <w:rFonts w:ascii="Times New Roman" w:hAnsi="Times New Roman" w:cs="Times New Roman"/>
        </w:rPr>
      </w:pPr>
    </w:p>
    <w:p w:rsidR="002661B3" w:rsidRPr="009310E5" w:rsidRDefault="002661B3" w:rsidP="002661B3">
      <w:pPr>
        <w:pStyle w:val="ListaColorida-nfase11"/>
        <w:numPr>
          <w:ilvl w:val="0"/>
          <w:numId w:val="10"/>
        </w:numPr>
        <w:spacing w:line="360" w:lineRule="auto"/>
        <w:ind w:left="709"/>
        <w:rPr>
          <w:rFonts w:ascii="Times New Roman" w:hAnsi="Times New Roman" w:cs="Times New Roman"/>
          <w:b/>
          <w:lang w:val="en-US"/>
        </w:rPr>
      </w:pPr>
      <w:r w:rsidRPr="009310E5">
        <w:rPr>
          <w:rFonts w:ascii="Times New Roman" w:hAnsi="Times New Roman" w:cs="Times New Roman"/>
          <w:b/>
          <w:lang w:val="en-US"/>
        </w:rPr>
        <w:t>REFERÊNCIAS BIBLIOGRÁFICAS</w:t>
      </w:r>
    </w:p>
    <w:p w:rsidR="002661B3" w:rsidRPr="009310E5" w:rsidRDefault="002661B3" w:rsidP="002661B3">
      <w:pPr>
        <w:rPr>
          <w:szCs w:val="24"/>
        </w:rPr>
      </w:pPr>
    </w:p>
    <w:p w:rsidR="00C67CD7" w:rsidRDefault="00C67CD7" w:rsidP="002661B3"/>
    <w:sectPr w:rsidR="00C67CD7" w:rsidSect="009310E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3"/>
    <w:multiLevelType w:val="multilevel"/>
    <w:tmpl w:val="7D103C62"/>
    <w:name w:val="WW8Num3"/>
    <w:lvl w:ilvl="0">
      <w:start w:val="4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eastAsia="Calibri" w:cs="Arial" w:hint="default"/>
        <w:b/>
      </w:rPr>
    </w:lvl>
    <w:lvl w:ilvl="1">
      <w:start w:val="3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Arial" w:hint="default"/>
        <w:b/>
      </w:rPr>
    </w:lvl>
  </w:abstractNum>
  <w:abstractNum w:abstractNumId="11" w15:restartNumberingAfterBreak="0">
    <w:nsid w:val="03A44D75"/>
    <w:multiLevelType w:val="hybridMultilevel"/>
    <w:tmpl w:val="3184E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C26BCA"/>
    <w:multiLevelType w:val="multilevel"/>
    <w:tmpl w:val="EDD2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32F6"/>
    <w:rsid w:val="0006063C"/>
    <w:rsid w:val="00060AE6"/>
    <w:rsid w:val="0008407E"/>
    <w:rsid w:val="0015074B"/>
    <w:rsid w:val="001F23DD"/>
    <w:rsid w:val="002661B3"/>
    <w:rsid w:val="0029639D"/>
    <w:rsid w:val="002D2B7B"/>
    <w:rsid w:val="00326F90"/>
    <w:rsid w:val="00354158"/>
    <w:rsid w:val="007767BD"/>
    <w:rsid w:val="009310E5"/>
    <w:rsid w:val="00AA1D8D"/>
    <w:rsid w:val="00B47730"/>
    <w:rsid w:val="00C67CD7"/>
    <w:rsid w:val="00CB0664"/>
    <w:rsid w:val="00DD07E3"/>
    <w:rsid w:val="00E322AF"/>
    <w:rsid w:val="00F327F7"/>
    <w:rsid w:val="00F42A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63493C4-539C-4080-8934-6837741BB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aColorida-nfase11">
    <w:name w:val="Lista Colorida - Ênfase 11"/>
    <w:basedOn w:val="Normal"/>
    <w:rsid w:val="002661B3"/>
    <w:pPr>
      <w:suppressAutoHyphens/>
      <w:spacing w:after="0" w:line="240" w:lineRule="auto"/>
      <w:ind w:left="720"/>
      <w:contextualSpacing/>
      <w:jc w:val="both"/>
    </w:pPr>
    <w:rPr>
      <w:rFonts w:ascii="Arial" w:eastAsia="Times New Roman" w:hAnsi="Arial" w:cs="Arial"/>
      <w:szCs w:val="24"/>
      <w:lang w:val="pt-BR" w:eastAsia="zh-CN"/>
    </w:rPr>
  </w:style>
  <w:style w:type="paragraph" w:styleId="NormalWeb">
    <w:name w:val="Normal (Web)"/>
    <w:basedOn w:val="Normal"/>
    <w:uiPriority w:val="99"/>
    <w:unhideWhenUsed/>
    <w:rsid w:val="002661B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1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FF92CC-9F89-4169-83C1-6AB45C9AD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1707</Words>
  <Characters>9221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Caio Araujo</cp:lastModifiedBy>
  <cp:revision>2</cp:revision>
  <dcterms:created xsi:type="dcterms:W3CDTF">2026-04-16T18:11:00Z</dcterms:created>
  <dcterms:modified xsi:type="dcterms:W3CDTF">2026-04-16T18:11:00Z</dcterms:modified>
  <cp:category/>
</cp:coreProperties>
</file>