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hd w:fill="ffffff" w:val="clear"/>
        <w:spacing w:before="280" w:lineRule="auto"/>
        <w:rPr>
          <w:b w:val="1"/>
          <w:color w:val="24292e"/>
          <w:sz w:val="26"/>
          <w:szCs w:val="26"/>
        </w:rPr>
      </w:pPr>
      <w:bookmarkStart w:colFirst="0" w:colLast="0" w:name="_z8iexen640r9" w:id="0"/>
      <w:bookmarkEnd w:id="0"/>
      <w:r w:rsidDel="00000000" w:rsidR="00000000" w:rsidRPr="00000000">
        <w:rPr>
          <w:b w:val="1"/>
          <w:color w:val="24292e"/>
          <w:sz w:val="26"/>
          <w:szCs w:val="26"/>
          <w:rtl w:val="0"/>
        </w:rPr>
        <w:t xml:space="preserve">This solution is released under MIT License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Permission is hereby granted, free of charge, to any person obtaining a copy</w:t>
      </w:r>
    </w:p>
    <w:p w:rsidR="00000000" w:rsidDel="00000000" w:rsidP="00000000" w:rsidRDefault="00000000" w:rsidRPr="00000000" w14:paraId="00000004">
      <w:pPr>
        <w:rPr/>
      </w:pPr>
      <w:r w:rsidDel="00000000" w:rsidR="00000000" w:rsidRPr="00000000">
        <w:rPr>
          <w:rtl w:val="0"/>
        </w:rPr>
        <w:t xml:space="preserve">of this software and associated documentation files (the "Software"), to deal</w:t>
      </w:r>
    </w:p>
    <w:p w:rsidR="00000000" w:rsidDel="00000000" w:rsidP="00000000" w:rsidRDefault="00000000" w:rsidRPr="00000000" w14:paraId="00000005">
      <w:pPr>
        <w:rPr/>
      </w:pPr>
      <w:r w:rsidDel="00000000" w:rsidR="00000000" w:rsidRPr="00000000">
        <w:rPr>
          <w:rtl w:val="0"/>
        </w:rPr>
        <w:t xml:space="preserve">in the Software without restriction, including without limitation the rights</w:t>
      </w:r>
    </w:p>
    <w:p w:rsidR="00000000" w:rsidDel="00000000" w:rsidP="00000000" w:rsidRDefault="00000000" w:rsidRPr="00000000" w14:paraId="00000006">
      <w:pPr>
        <w:rPr/>
      </w:pPr>
      <w:r w:rsidDel="00000000" w:rsidR="00000000" w:rsidRPr="00000000">
        <w:rPr>
          <w:rtl w:val="0"/>
        </w:rPr>
        <w:t xml:space="preserve">to use, copy, modify, merge, publish, distribute, sublicense, and/or sell</w:t>
      </w:r>
    </w:p>
    <w:p w:rsidR="00000000" w:rsidDel="00000000" w:rsidP="00000000" w:rsidRDefault="00000000" w:rsidRPr="00000000" w14:paraId="00000007">
      <w:pPr>
        <w:rPr/>
      </w:pPr>
      <w:r w:rsidDel="00000000" w:rsidR="00000000" w:rsidRPr="00000000">
        <w:rPr>
          <w:rtl w:val="0"/>
        </w:rPr>
        <w:t xml:space="preserve">copies of the Software, and to permit persons to whom the Software is</w:t>
      </w:r>
    </w:p>
    <w:p w:rsidR="00000000" w:rsidDel="00000000" w:rsidP="00000000" w:rsidRDefault="00000000" w:rsidRPr="00000000" w14:paraId="00000008">
      <w:pPr>
        <w:rPr/>
      </w:pPr>
      <w:r w:rsidDel="00000000" w:rsidR="00000000" w:rsidRPr="00000000">
        <w:rPr>
          <w:rtl w:val="0"/>
        </w:rPr>
        <w:t xml:space="preserve">furnished to do so, subject to the following conditions: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above copyright notice and this permission notice shall be included in</w:t>
      </w:r>
    </w:p>
    <w:p w:rsidR="00000000" w:rsidDel="00000000" w:rsidP="00000000" w:rsidRDefault="00000000" w:rsidRPr="00000000" w14:paraId="0000000B">
      <w:pPr>
        <w:rPr/>
      </w:pPr>
      <w:r w:rsidDel="00000000" w:rsidR="00000000" w:rsidRPr="00000000">
        <w:rPr>
          <w:rtl w:val="0"/>
        </w:rPr>
        <w:t xml:space="preserve">all copies or substantial portions of the Software.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