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1. Hardware: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CPU : 8 cores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Memory: 64 GB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GPU: 1 Titan V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2. Software: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CUDA 10.0 CuDNN 7.4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Anaconda Python 3.7 2019.03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pytorch==1.1.0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pytorch_geometric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openbabel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torch_contrib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3. Re-run Training: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Run all notebooks in 3 folders: guillaume, thanhtu, lam following corresponding README inside each folder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Run the stacking_final notebook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Estimated time: ~ 600h for training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