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TCC — Projeto Banco Bradesco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Documentação Completa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Membros:</w:t>
        <w:br w:type="textWrapping"/>
      </w:r>
      <w:r w:rsidDel="00000000" w:rsidR="00000000" w:rsidRPr="00000000">
        <w:rPr>
          <w:rtl w:val="0"/>
        </w:rPr>
        <w:t xml:space="preserve">Pedro Henrique Marques da Silva — RA: 823112663</w:t>
        <w:br w:type="textWrapping"/>
        <w:t xml:space="preserve">Renan Assensio Barbosa — RA: 82318879</w:t>
        <w:br w:type="textWrapping"/>
        <w:t xml:space="preserve">Caique Coelho de Oliveira Ramos — RA: 82312240</w:t>
        <w:br w:type="textWrapping"/>
        <w:t xml:space="preserve">Willians Gabriel Gomes Pereira — RA: 823133377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apresenta a documentação técnica e acadêmica detalhada do projeto desenvolvido como Trabalho de Conclusão de Curso (TCC): "Projeto Banco Bradesco". A proposta abrange motivação, objetivos, levantamento de requisitos, modelagem, arquitetura, implementação, instruções de reprodução, testes, análises de usabilidade e acessibilidade, segurança, avaliação e recomendações para trabalhos futuros. O conteúdo foi elaborado tomando como base a estrutura do repositório público fornecido pelos autores e complementado com práticas técnicas e descrições aprofundadas para fins acadêmicos.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Contexto e Justificativa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contexto atual de crescente digitalização dos serviços bancários, a superfície de ataque para fraudes e golpes digitais também se expandiu. Instituições financeiras demandam soluções que combinem experiência de usuário segura, detecção proativa de fraudes e canais educacionais para reduzir exposição dos clientes. O Projeto Banco Bradesco propõe o desenvolvimento de um protótipo web que ilustra mecanismos de monitoramento de transações, interface de suporte ao usuário e armazenamento auditável de eventos suspeitos.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1.1 Objetivo Geral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Desenvolver e documentar um protótipo funcional que permita demonstrar operações bancárias básicas, registro e análise de incidentes (potenciais golpes), e uma interface voltada à usabilidade e acessibilidade, com ênfase em práticas de segurança.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1.2 Objetivos Específicos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Modelar e disponibilizar um esquema relacional para armazenamento de usuários, contas, transações e alertas de fraude.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Implementar um front-end responsivo usando Vite e Tailwind CSS com rotas para autenticação, dashboard e gerenciamento de incidentes.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Descrever a arquitetura de integração entre camada de apresentação, API e persistência, propondo um módulo de análise de risco.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Definir critérios de avaliação de usabilidade e conduzir validações experimentais (sugestão de protocolo).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Documentar procedimentos de implantação e testes automatizados recomendados.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Escopo e Requisitos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escopo contempla um protótipo web com back-end simulado/opcional e um script SQL para criação da base de dados. A implementação baseia-se em recursos identificados no repositório fornecido: entrypoint HTML, pasta src, configuração Vite e Tailwind.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2.1 Requisitos Funcionais (detalhados)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RF1 — Autenticação e autorização</w:t>
        <w:br w:type="textWrapping"/>
        <w:t xml:space="preserve">Login via credenciais com armazenamento de sessão em token; fluxo de recuperação de senha simulado; roles: usuário comum e administrador.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RF2 — Consulta de saldo e extrato</w:t>
        <w:br w:type="textWrapping"/>
        <w:t xml:space="preserve">Visualização paginada de transações com filtros por data, valor e tipo; cálculo de saldo corrente e disponível.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RF3 — Registro e triagem de possíveis golpes</w:t>
        <w:br w:type="textWrapping"/>
        <w:t xml:space="preserve">Mecanismo para marcar transações suspeitas, registrar justificativa e acionamento de rotina de auditoria.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RF4 — Plataforma educativa</w:t>
        <w:br w:type="textWrapping"/>
        <w:t xml:space="preserve">Páginas estáticas e interativas com orientação sobre golpes comuns, checklist de segurança e contatos de suporte.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RF5 — Ações de mitigação</w:t>
        <w:br w:type="textWrapping"/>
        <w:t xml:space="preserve">Bloqueio temporário de conta, geração de relatórios para atendimento e envio de alertas (simulados).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2.2 Requisitos Não-Funcionais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RNF1 — Performance: tempo de resposta do front-end em redes móveis aceitável (&lt; 1s para renderização inicial em 3G em protótipo).</w:t>
        <w:br w:type="textWrapping"/>
        <w:t xml:space="preserve">• RNF2 — Segurança: uso de HTTPS, não persistir senhas em texto claro, sanitização de entradas.</w:t>
        <w:br w:type="textWrapping"/>
        <w:t xml:space="preserve">• RNF3 — Acessibilidade: conformidade básica com WCAG 2.1 AA para elementos críticos.</w:t>
        <w:br w:type="textWrapping"/>
        <w:t xml:space="preserve">• RNF4 — Manutenibilidade: arquitetura modular com separação clara entre componentes de UI, serviços e adaptadores de persistência.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Arquitetura do Sistema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arquitetura proposta segue uma separação em camadas e contempla, para a versão plena, os seguintes componentes:</w:t>
        <w:br w:type="textWrapping"/>
        <w:t xml:space="preserve">- Front-end (Single Page Application) desenvolvido com Vite, bundling e Tailwind para estilos utilitários.</w:t>
        <w:br w:type="textWrapping"/>
        <w:t xml:space="preserve">- Back-end (API RESTful) em Node.js/Express ou similar, responsável por autenticação, CRUD de transações e endpoints de triagem.</w:t>
        <w:br w:type="textWrapping"/>
        <w:t xml:space="preserve">- Banco de dados relacional (MySQL/Postgres) para persistência de entidades e logs.</w:t>
        <w:br w:type="textWrapping"/>
        <w:t xml:space="preserve">- Serviço de análise de risco (pode ser um microserviço ou função agendada) para calcular scores de suspeita por transação.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3.1 Fluxos principais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Fluxo 1 — Autenticação: o usuário envia credenciais → API valida → retorna token JWT (expiração configurável) → front-end armazena em sessão.</w:t>
        <w:br w:type="textWrapping"/>
        <w:t xml:space="preserve">Fluxo 2 — Registro de transações: origem de dados (simulada) → persistência → processo de análise anexa um score → se acima do limiar, gera alerta.</w:t>
        <w:br w:type="textWrapping"/>
        <w:t xml:space="preserve">Fluxo 3 — Resposta a incidente: usuário/report → triagem no painel administrativo → bloqueio e emissão de recomendação ao cliente.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4. Modelagem do Banco de Dados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repositório contém um script `sistema_golpes.sql` que provê as estruturas iniciais. A modelagem sugerida para fins de TCC é:</w:t>
        <w:br w:type="textWrapping"/>
        <w:t xml:space="preserve">- usuarios(id, nome, email, senha_hash, telefone, criado_em)</w:t>
        <w:br w:type="textWrapping"/>
        <w:t xml:space="preserve">- contas(id, usuario_id, tipo, agencia, numero, saldo, marcado_bloqueio)</w:t>
        <w:br w:type="textWrapping"/>
        <w:t xml:space="preserve">- transacoes(id, conta_origem_id, conta_destino_id, valor, data_hora, tipo, descricao, status, analise_score)</w:t>
        <w:br w:type="textWrapping"/>
        <w:t xml:space="preserve">- alertas_golpe(id, transacao_id, nivel_suspeita, descricao, criado_em, resolvido_em, acao)</w:t>
        <w:br w:type="textWrapping"/>
        <w:t xml:space="preserve">- logs_acesso(id, usuario_id, ip, user_agent, evento, data_hora)</w:t>
        <w:br w:type="textWrapping"/>
        <w:br w:type="textWrapping"/>
        <w:t xml:space="preserve">Além do script, incluir índices para consultas frequentes (ex.: index em transacoes(data_hora), alertas_golpe(nivel_suspeita)).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5. Implementação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Esta seção descreve detalhes de implementação e decisões técnicas a partir da análise do repositório.</w:t>
        <w:br w:type="textWrapping"/>
        <w:t xml:space="preserve">Observou-se um front-end baseado em módulos JS modernos. Recomenda-se a adoção das seguintes práticas e padrões para completar o projeto: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Estrutura de código: Separar em pastas: components/, pages/, services/, styles/, assets/. Cada componente deve ser pequeno e testável.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Gerenciamento de estado: Para o escopo, usar context API ou uma biblioteca leve; persistir sessão em cookie seguro ou sessionStorage com proteção CSRF.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Comunicação com API: Implementar adaptador HTTP (axios/fetch) com interceptors para renovação de token e tratamento centralizado de erros.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Validações e formulários: Utilizar schema validation (Yup/Zod) no front-end e validação server-side correspondente.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Build e deploy: Configurar scripts npm para build, lint e testes; CI/CD simples para deploy em Vercel/Netlify (front) e Heroku/Render (API).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6. Como Rodar o Projeto (Passo a Passo)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Pré-requisitos: Node.js v16+, npm, MySQL 8+ (ou Postgres com adaptação SQL). Recomenda-se uso de containerização para reprodutibilidade (Docker).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Clonar repositório:</w:t>
        <w:br w:type="textWrapping"/>
        <w:t xml:space="preserve">   git clone https://github.com/CaiqueCoelho1/Projeto_Banco_Bradesco.git</w:t>
        <w:br w:type="textWrapping"/>
        <w:t xml:space="preserve">   cd Projeto_Banco_Bradesco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Instalar dependências:</w:t>
        <w:br w:type="textWrapping"/>
        <w:t xml:space="preserve">   npm install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Configurar variáveis de ambiente (exemplo .env):</w:t>
        <w:br w:type="textWrapping"/>
        <w:t xml:space="preserve">   DATABASE_URL=... </w:t>
        <w:br w:type="textWrapping"/>
        <w:t xml:space="preserve">   JWT_SECRET=... </w:t>
        <w:br w:type="textWrapping"/>
        <w:t xml:space="preserve">   NODE_ENV=development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Importar banco de dados:</w:t>
        <w:br w:type="textWrapping"/>
        <w:t xml:space="preserve">   mysql -u root -p banco_bradesco &lt; sistema_golpes.sql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Iniciar front-end:</w:t>
        <w:br w:type="textWrapping"/>
        <w:t xml:space="preserve">   npm run dev</w:t>
        <w:br w:type="textWrapping"/>
        <w:t xml:space="preserve">6. (Opcional) Iniciar back-end:</w:t>
        <w:br w:type="textWrapping"/>
        <w:t xml:space="preserve">   npm run start:api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7. Testes e Metodologia de Validação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Testes automatizados e experimentos com usuários são essenciais para avaliar robustez e experiência. Recomenda-se:</w:t>
        <w:br w:type="textWrapping"/>
        <w:t xml:space="preserve">- Unitários: Vitest/Jest cobrindo lógica de scoring e serviços.</w:t>
        <w:br w:type="textWrapping"/>
        <w:t xml:space="preserve">- Integração: testes que validam endpoints e fluxo completo de autenticação.</w:t>
        <w:br w:type="textWrapping"/>
        <w:t xml:space="preserve">- End-to-End: Playwright/Cypress para fluxos críticos.</w:t>
        <w:br w:type="textWrapping"/>
        <w:t xml:space="preserve">- Avaliação de usabilidade: protocolo com 5-8 participantes, tarefas cronometradas, SUS (System Usability Scale) e entrevistas semiestruturadas.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8. Usabilidade e Acessibilidade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Propostas de heurísticas aplicadas:</w:t>
        <w:br w:type="textWrapping"/>
        <w:t xml:space="preserve">• Visibilidade do status do sistema — o dashboard deve indicar conexões, estado da conta e alertas com prioridade visual.</w:t>
        <w:br w:type="textWrapping"/>
        <w:t xml:space="preserve">• Match entre sistema e o mundo real — usar linguagem do usuário e exemplos reais de golpes.</w:t>
        <w:br w:type="textWrapping"/>
        <w:t xml:space="preserve">• Controle e liberdade — permitir desfazer ações críticas (ex.: desbloqueio) com confirmação.</w:t>
        <w:br w:type="textWrapping"/>
        <w:t xml:space="preserve">Acessibilidade: mapear cores para contraste mínimo de 4.5:1 em textos, fornecer labels visíveis e atributos aria para elementos dinâmicos.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9. Segurança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Medidas de segurança propostas e justificativas técnicas:</w:t>
        <w:br w:type="textWrapping"/>
        <w:t xml:space="preserve">- Criptografia: senhas armazenadas com bcrypt (cost &gt;= 12); dados sensíveis em trânsito via TLS 1.2+.</w:t>
        <w:br w:type="textWrapping"/>
        <w:t xml:space="preserve">- Autenticação: tokens JWT com expiração curta; refresh tokens armazenados com proteção HttpOnly.</w:t>
        <w:br w:type="textWrapping"/>
        <w:t xml:space="preserve">- Auditoria: logs de eventos críticos, integridade usando checksums/assinaturas para registros importantes.</w:t>
        <w:br w:type="textWrapping"/>
        <w:t xml:space="preserve">- Hardening: CSP (Content Security Policy), HSTS, proteção contra XSS/CSRF e rate-limiting em endpoints públicos.</w:t>
        <w:br w:type="textWrapping"/>
        <w:t xml:space="preserve">- Plano de resposta a incidentes: definição de papéis, comunicação e procedimentos para bloqueio e investigação.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10. Avaliação, Conclusões e Trabalhos Futuros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Avaliação: sumarizar os artefatos entregues (script SQL, front-end responsivo, documentação técnica). Conclusões: reflexões sobre limitações (ausência de back-end autenticado no repositório público, necessidade de robustez em produção).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Trabalhos futuros detalhados:</w:t>
        <w:br w:type="textWrapping"/>
        <w:t xml:space="preserve">- Integração com provedores de identidade (OAuth2, OpenID Connect).</w:t>
        <w:br w:type="textWrapping"/>
        <w:t xml:space="preserve">- Módulo de machine learning para detecção adaptativa de fraudes (pipeline: feature store, model training, inferência em tempo real).</w:t>
        <w:br w:type="textWrapping"/>
        <w:t xml:space="preserve">- Implementação de notificações push e integração com SMS/Email para alertas de segurança.</w:t>
        <w:br w:type="textWrapping"/>
        <w:t xml:space="preserve">- Testes de penetração e certificação de conformidade (ex.: PCI-DSS para componentes que processam cartões).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11. Referências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Repositório do projeto: CaiqueCoelho1/Projeto_Banco_Bradesco — conteúdo base para esta documentação.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