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CBF" w:rsidRDefault="009C0CBF" w:rsidP="003E556A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Caique </w:t>
      </w:r>
      <w:proofErr w:type="spellStart"/>
      <w:r>
        <w:rPr>
          <w:b/>
          <w:sz w:val="24"/>
          <w:szCs w:val="24"/>
        </w:rPr>
        <w:t>Noboa</w:t>
      </w:r>
      <w:proofErr w:type="spellEnd"/>
      <w:r>
        <w:rPr>
          <w:b/>
          <w:sz w:val="24"/>
          <w:szCs w:val="24"/>
        </w:rPr>
        <w:t xml:space="preserve"> e Giovanni </w:t>
      </w:r>
      <w:proofErr w:type="spellStart"/>
      <w:r>
        <w:rPr>
          <w:b/>
          <w:sz w:val="24"/>
          <w:szCs w:val="24"/>
        </w:rPr>
        <w:t>Forastieri</w:t>
      </w:r>
      <w:proofErr w:type="spellEnd"/>
    </w:p>
    <w:p w:rsidR="0004397A" w:rsidRDefault="0004397A" w:rsidP="003E556A">
      <w:pPr>
        <w:rPr>
          <w:b/>
          <w:sz w:val="24"/>
          <w:szCs w:val="24"/>
        </w:rPr>
      </w:pPr>
      <w:bookmarkStart w:id="0" w:name="_GoBack"/>
      <w:bookmarkEnd w:id="0"/>
    </w:p>
    <w:p w:rsidR="003E556A" w:rsidRPr="00701FE6" w:rsidRDefault="003E556A" w:rsidP="003E556A">
      <w:pPr>
        <w:rPr>
          <w:b/>
          <w:sz w:val="24"/>
          <w:szCs w:val="24"/>
        </w:rPr>
      </w:pPr>
      <w:proofErr w:type="spellStart"/>
      <w:r w:rsidRPr="00701FE6">
        <w:rPr>
          <w:b/>
          <w:sz w:val="24"/>
          <w:szCs w:val="24"/>
        </w:rPr>
        <w:t>Questão</w:t>
      </w:r>
      <w:proofErr w:type="spellEnd"/>
      <w:r w:rsidRPr="00701FE6">
        <w:rPr>
          <w:b/>
          <w:sz w:val="24"/>
          <w:szCs w:val="24"/>
        </w:rPr>
        <w:t xml:space="preserve"> 1- </w:t>
      </w:r>
    </w:p>
    <w:p w:rsidR="00886F65" w:rsidRDefault="00886F65" w:rsidP="003E556A"/>
    <w:p w:rsidR="00175E5E" w:rsidRDefault="003E556A" w:rsidP="003E556A">
      <w:r w:rsidRPr="003E556A">
        <w:drawing>
          <wp:inline distT="0" distB="0" distL="0" distR="0" wp14:anchorId="16E85FDF" wp14:editId="4306FBBE">
            <wp:extent cx="45339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579"/>
                    <a:stretch/>
                  </pic:blipFill>
                  <pic:spPr bwMode="auto">
                    <a:xfrm>
                      <a:off x="0" y="0"/>
                      <a:ext cx="4534533" cy="240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F65" w:rsidRDefault="00886F65" w:rsidP="003E556A">
      <w:r>
        <w:t xml:space="preserve">O </w:t>
      </w:r>
      <w:proofErr w:type="spellStart"/>
      <w:r>
        <w:t>resultado</w:t>
      </w:r>
      <w:proofErr w:type="spellEnd"/>
      <w:r>
        <w:t xml:space="preserve"> da </w:t>
      </w:r>
      <w:proofErr w:type="spellStart"/>
      <w:r>
        <w:t>estratégia</w:t>
      </w:r>
      <w:proofErr w:type="spellEnd"/>
      <w:r>
        <w:t xml:space="preserve"> J48 </w:t>
      </w:r>
      <w:proofErr w:type="spellStart"/>
      <w:r>
        <w:t>sempre</w:t>
      </w:r>
      <w:proofErr w:type="spellEnd"/>
      <w:r>
        <w:t xml:space="preserve"> é </w:t>
      </w:r>
      <w:proofErr w:type="spellStart"/>
      <w:r>
        <w:t>melhor</w:t>
      </w:r>
      <w:proofErr w:type="spellEnd"/>
      <w:r>
        <w:t xml:space="preserve"> do que a Baseline.</w:t>
      </w:r>
    </w:p>
    <w:p w:rsidR="00886F65" w:rsidRDefault="00886F65" w:rsidP="003E556A">
      <w:proofErr w:type="spellStart"/>
      <w:r>
        <w:t>Isso</w:t>
      </w:r>
      <w:proofErr w:type="spellEnd"/>
      <w:r>
        <w:t xml:space="preserve"> </w:t>
      </w:r>
      <w:proofErr w:type="spellStart"/>
      <w:r>
        <w:t>ocorre</w:t>
      </w:r>
      <w:proofErr w:type="spellEnd"/>
      <w:r>
        <w:t xml:space="preserve"> </w:t>
      </w:r>
      <w:proofErr w:type="spellStart"/>
      <w:r>
        <w:t>porque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estratégia</w:t>
      </w:r>
      <w:proofErr w:type="spellEnd"/>
      <w:r>
        <w:t xml:space="preserve"> J48 </w:t>
      </w:r>
      <w:proofErr w:type="spellStart"/>
      <w:r>
        <w:t>utiliza</w:t>
      </w:r>
      <w:proofErr w:type="spellEnd"/>
      <w:r>
        <w:t xml:space="preserve"> um </w:t>
      </w:r>
      <w:proofErr w:type="spellStart"/>
      <w:r>
        <w:t>método</w:t>
      </w:r>
      <w:proofErr w:type="spellEnd"/>
      <w:r>
        <w:t xml:space="preserve"> para saber se o </w:t>
      </w:r>
      <w:proofErr w:type="spellStart"/>
      <w:r>
        <w:t>oponente</w:t>
      </w:r>
      <w:proofErr w:type="spellEnd"/>
      <w:r>
        <w:t xml:space="preserve"> é </w:t>
      </w:r>
      <w:proofErr w:type="spellStart"/>
      <w:r>
        <w:t>gentil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não</w:t>
      </w:r>
      <w:proofErr w:type="spellEnd"/>
      <w:r>
        <w:t>.</w:t>
      </w:r>
    </w:p>
    <w:p w:rsidR="00886F65" w:rsidRDefault="00886F65" w:rsidP="003E556A"/>
    <w:p w:rsidR="00886F65" w:rsidRPr="00701FE6" w:rsidRDefault="00886F65" w:rsidP="003E556A">
      <w:pPr>
        <w:rPr>
          <w:b/>
          <w:sz w:val="24"/>
          <w:szCs w:val="24"/>
        </w:rPr>
      </w:pPr>
      <w:proofErr w:type="spellStart"/>
      <w:r w:rsidRPr="00701FE6">
        <w:rPr>
          <w:b/>
          <w:sz w:val="24"/>
          <w:szCs w:val="24"/>
        </w:rPr>
        <w:t>Questão</w:t>
      </w:r>
      <w:proofErr w:type="spellEnd"/>
      <w:r w:rsidRPr="00701FE6">
        <w:rPr>
          <w:b/>
          <w:sz w:val="24"/>
          <w:szCs w:val="24"/>
        </w:rPr>
        <w:t xml:space="preserve"> 2-</w:t>
      </w:r>
    </w:p>
    <w:p w:rsidR="00886F65" w:rsidRDefault="00886F65" w:rsidP="003E556A">
      <w:proofErr w:type="spellStart"/>
      <w:r>
        <w:t>Utilizamos</w:t>
      </w:r>
      <w:proofErr w:type="spellEnd"/>
      <w:r>
        <w:t xml:space="preserve"> a </w:t>
      </w:r>
      <w:proofErr w:type="spellStart"/>
      <w:r>
        <w:t>estratégia</w:t>
      </w:r>
      <w:proofErr w:type="spellEnd"/>
      <w:r>
        <w:t xml:space="preserve"> J48. O </w:t>
      </w:r>
      <w:proofErr w:type="spellStart"/>
      <w:r>
        <w:t>algorítimo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as </w:t>
      </w:r>
      <w:proofErr w:type="spellStart"/>
      <w:r>
        <w:t>porcentagens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 </w:t>
      </w:r>
      <w:proofErr w:type="spellStart"/>
      <w:r>
        <w:t>relacionadas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>.</w:t>
      </w:r>
    </w:p>
    <w:p w:rsidR="00886F65" w:rsidRDefault="00886F65" w:rsidP="003E556A">
      <w:r>
        <w:t xml:space="preserve">O </w:t>
      </w:r>
      <w:proofErr w:type="spellStart"/>
      <w:r>
        <w:t>atributo</w:t>
      </w:r>
      <w:proofErr w:type="spellEnd"/>
      <w:r>
        <w:t xml:space="preserve"> que </w:t>
      </w:r>
      <w:proofErr w:type="spellStart"/>
      <w:r>
        <w:t>mais</w:t>
      </w:r>
      <w:proofErr w:type="spellEnd"/>
      <w:r>
        <w:t xml:space="preserve"> “</w:t>
      </w:r>
      <w:proofErr w:type="spellStart"/>
      <w:r>
        <w:t>modifica</w:t>
      </w:r>
      <w:proofErr w:type="spellEnd"/>
      <w:r>
        <w:t xml:space="preserve">” o </w:t>
      </w:r>
      <w:proofErr w:type="spellStart"/>
      <w:r>
        <w:t>resultado</w:t>
      </w:r>
      <w:proofErr w:type="spellEnd"/>
      <w:r>
        <w:t xml:space="preserve"> final, </w:t>
      </w:r>
      <w:proofErr w:type="spellStart"/>
      <w:r>
        <w:t>nesse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,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dentes</w:t>
      </w:r>
      <w:proofErr w:type="spellEnd"/>
      <w:r>
        <w:t>.</w:t>
      </w:r>
    </w:p>
    <w:p w:rsidR="00886F65" w:rsidRDefault="00886F65" w:rsidP="003E556A"/>
    <w:p w:rsidR="00886F65" w:rsidRPr="00701FE6" w:rsidRDefault="00886F65" w:rsidP="003E556A">
      <w:pPr>
        <w:rPr>
          <w:b/>
          <w:sz w:val="24"/>
          <w:szCs w:val="24"/>
        </w:rPr>
      </w:pPr>
      <w:proofErr w:type="spellStart"/>
      <w:r w:rsidRPr="00701FE6">
        <w:rPr>
          <w:b/>
          <w:sz w:val="24"/>
          <w:szCs w:val="24"/>
        </w:rPr>
        <w:t>Questão</w:t>
      </w:r>
      <w:proofErr w:type="spellEnd"/>
      <w:r w:rsidRPr="00701FE6">
        <w:rPr>
          <w:b/>
          <w:sz w:val="24"/>
          <w:szCs w:val="24"/>
        </w:rPr>
        <w:t xml:space="preserve"> 3 -</w:t>
      </w:r>
    </w:p>
    <w:p w:rsidR="00886F65" w:rsidRDefault="00886F65" w:rsidP="00886F65">
      <w:pPr>
        <w:spacing w:line="240" w:lineRule="auto"/>
      </w:pPr>
      <w:proofErr w:type="spellStart"/>
      <w:r>
        <w:t>dentes</w:t>
      </w:r>
      <w:proofErr w:type="spellEnd"/>
      <w:r>
        <w:t xml:space="preserve"> = </w:t>
      </w:r>
      <w:proofErr w:type="spellStart"/>
      <w:r>
        <w:t>normais</w:t>
      </w:r>
      <w:proofErr w:type="spellEnd"/>
    </w:p>
    <w:p w:rsidR="00886F65" w:rsidRDefault="00886F65" w:rsidP="00886F65">
      <w:pPr>
        <w:spacing w:line="240" w:lineRule="auto"/>
      </w:pPr>
      <w:r>
        <w:t xml:space="preserve">|   </w:t>
      </w:r>
      <w:proofErr w:type="spellStart"/>
      <w:r>
        <w:t>corolhos</w:t>
      </w:r>
      <w:proofErr w:type="spellEnd"/>
      <w:r>
        <w:t xml:space="preserve"> = </w:t>
      </w:r>
      <w:proofErr w:type="spellStart"/>
      <w:r>
        <w:t>escura</w:t>
      </w:r>
      <w:proofErr w:type="spellEnd"/>
      <w:r>
        <w:t>: S (177.0)</w:t>
      </w:r>
    </w:p>
    <w:p w:rsidR="00886F65" w:rsidRDefault="00886F65" w:rsidP="00886F65">
      <w:pPr>
        <w:spacing w:line="240" w:lineRule="auto"/>
      </w:pPr>
      <w:r>
        <w:t xml:space="preserve">|   </w:t>
      </w:r>
      <w:proofErr w:type="spellStart"/>
      <w:r>
        <w:t>corolhos</w:t>
      </w:r>
      <w:proofErr w:type="spellEnd"/>
      <w:r>
        <w:t xml:space="preserve"> = </w:t>
      </w:r>
      <w:proofErr w:type="spellStart"/>
      <w:r>
        <w:t>clara</w:t>
      </w:r>
      <w:proofErr w:type="spellEnd"/>
      <w:r>
        <w:t>: S (165.0)</w:t>
      </w:r>
    </w:p>
    <w:p w:rsidR="00886F65" w:rsidRDefault="00886F65" w:rsidP="00886F65">
      <w:pPr>
        <w:spacing w:line="240" w:lineRule="auto"/>
      </w:pPr>
      <w:r>
        <w:t xml:space="preserve">|   </w:t>
      </w:r>
      <w:proofErr w:type="spellStart"/>
      <w:r>
        <w:t>corolhos</w:t>
      </w:r>
      <w:proofErr w:type="spellEnd"/>
      <w:r>
        <w:t xml:space="preserve"> = </w:t>
      </w:r>
      <w:proofErr w:type="spellStart"/>
      <w:r>
        <w:t>vermelha</w:t>
      </w:r>
      <w:proofErr w:type="spellEnd"/>
    </w:p>
    <w:p w:rsidR="00886F65" w:rsidRDefault="00886F65" w:rsidP="00886F65">
      <w:pPr>
        <w:spacing w:line="240" w:lineRule="auto"/>
      </w:pPr>
      <w:r>
        <w:t xml:space="preserve">|   |   </w:t>
      </w:r>
      <w:proofErr w:type="spellStart"/>
      <w:r>
        <w:t>massa</w:t>
      </w:r>
      <w:proofErr w:type="spellEnd"/>
      <w:r>
        <w:t xml:space="preserve"> &lt;= 100.25</w:t>
      </w:r>
    </w:p>
    <w:p w:rsidR="00886F65" w:rsidRDefault="00886F65" w:rsidP="00886F65">
      <w:pPr>
        <w:spacing w:line="240" w:lineRule="auto"/>
      </w:pPr>
      <w:r>
        <w:t xml:space="preserve">|   |   |   </w:t>
      </w:r>
      <w:proofErr w:type="spellStart"/>
      <w:r>
        <w:t>altura</w:t>
      </w:r>
      <w:proofErr w:type="spellEnd"/>
      <w:r>
        <w:t xml:space="preserve"> &lt;= 1.82: N (28.0)</w:t>
      </w:r>
    </w:p>
    <w:p w:rsidR="00886F65" w:rsidRDefault="00886F65" w:rsidP="00886F65">
      <w:pPr>
        <w:spacing w:line="240" w:lineRule="auto"/>
      </w:pPr>
      <w:r>
        <w:t xml:space="preserve">|   |   |   </w:t>
      </w:r>
      <w:proofErr w:type="spellStart"/>
      <w:r>
        <w:t>altura</w:t>
      </w:r>
      <w:proofErr w:type="spellEnd"/>
      <w:r>
        <w:t xml:space="preserve"> &gt; 1.82: S (43.0)</w:t>
      </w:r>
    </w:p>
    <w:p w:rsidR="00886F65" w:rsidRDefault="00886F65" w:rsidP="00886F65">
      <w:pPr>
        <w:spacing w:line="240" w:lineRule="auto"/>
      </w:pPr>
      <w:r>
        <w:lastRenderedPageBreak/>
        <w:t xml:space="preserve">|   |   </w:t>
      </w:r>
      <w:proofErr w:type="spellStart"/>
      <w:r>
        <w:t>massa</w:t>
      </w:r>
      <w:proofErr w:type="spellEnd"/>
      <w:r>
        <w:t xml:space="preserve"> &gt; 100.25: N (111.0)</w:t>
      </w:r>
    </w:p>
    <w:p w:rsidR="00886F65" w:rsidRDefault="00886F65" w:rsidP="00886F65">
      <w:pPr>
        <w:spacing w:line="240" w:lineRule="auto"/>
      </w:pPr>
      <w:proofErr w:type="spellStart"/>
      <w:r>
        <w:t>dentes</w:t>
      </w:r>
      <w:proofErr w:type="spellEnd"/>
      <w:r>
        <w:t xml:space="preserve"> = </w:t>
      </w:r>
      <w:proofErr w:type="spellStart"/>
      <w:r>
        <w:t>afiados</w:t>
      </w:r>
      <w:proofErr w:type="spellEnd"/>
    </w:p>
    <w:p w:rsidR="00886F65" w:rsidRDefault="00886F65" w:rsidP="00886F65">
      <w:pPr>
        <w:spacing w:line="240" w:lineRule="auto"/>
      </w:pPr>
      <w:r>
        <w:t xml:space="preserve">|   </w:t>
      </w:r>
      <w:proofErr w:type="spellStart"/>
      <w:r>
        <w:t>massa</w:t>
      </w:r>
      <w:proofErr w:type="spellEnd"/>
      <w:r>
        <w:t xml:space="preserve"> &lt;= 99.57</w:t>
      </w:r>
    </w:p>
    <w:p w:rsidR="00886F65" w:rsidRDefault="00886F65" w:rsidP="00886F65">
      <w:pPr>
        <w:spacing w:line="240" w:lineRule="auto"/>
      </w:pPr>
      <w:r>
        <w:t xml:space="preserve">|   |   </w:t>
      </w:r>
      <w:proofErr w:type="spellStart"/>
      <w:r>
        <w:t>altura</w:t>
      </w:r>
      <w:proofErr w:type="spellEnd"/>
      <w:r>
        <w:t xml:space="preserve"> &lt;= 1.81: N (62.0/1.0)</w:t>
      </w:r>
    </w:p>
    <w:p w:rsidR="00886F65" w:rsidRDefault="00886F65" w:rsidP="00886F65">
      <w:pPr>
        <w:spacing w:line="240" w:lineRule="auto"/>
      </w:pPr>
      <w:r>
        <w:t xml:space="preserve">|   |   </w:t>
      </w:r>
      <w:proofErr w:type="spellStart"/>
      <w:r>
        <w:t>altura</w:t>
      </w:r>
      <w:proofErr w:type="spellEnd"/>
      <w:r>
        <w:t xml:space="preserve"> &gt; 1.81: S (118.0)</w:t>
      </w:r>
    </w:p>
    <w:p w:rsidR="00886F65" w:rsidRDefault="00886F65" w:rsidP="00886F65">
      <w:pPr>
        <w:spacing w:line="240" w:lineRule="auto"/>
      </w:pPr>
      <w:r>
        <w:t xml:space="preserve">|   </w:t>
      </w:r>
      <w:proofErr w:type="spellStart"/>
      <w:r>
        <w:t>massa</w:t>
      </w:r>
      <w:proofErr w:type="spellEnd"/>
      <w:r>
        <w:t xml:space="preserve"> &gt; 99.57: N (296.0)</w:t>
      </w:r>
    </w:p>
    <w:p w:rsidR="00886F65" w:rsidRDefault="00886F65" w:rsidP="00886F65"/>
    <w:p w:rsidR="00886F65" w:rsidRDefault="00886F65" w:rsidP="00886F65"/>
    <w:p w:rsidR="00886F65" w:rsidRPr="00701FE6" w:rsidRDefault="00886F65" w:rsidP="00886F65">
      <w:pPr>
        <w:rPr>
          <w:b/>
          <w:sz w:val="24"/>
          <w:szCs w:val="24"/>
        </w:rPr>
      </w:pPr>
      <w:proofErr w:type="spellStart"/>
      <w:r w:rsidRPr="00701FE6">
        <w:rPr>
          <w:b/>
          <w:sz w:val="24"/>
          <w:szCs w:val="24"/>
        </w:rPr>
        <w:t>Questão</w:t>
      </w:r>
      <w:proofErr w:type="spellEnd"/>
      <w:r w:rsidRPr="00701FE6">
        <w:rPr>
          <w:b/>
          <w:sz w:val="24"/>
          <w:szCs w:val="24"/>
        </w:rPr>
        <w:t xml:space="preserve"> 4 </w:t>
      </w:r>
      <w:r w:rsidR="004A7549" w:rsidRPr="00701FE6">
        <w:rPr>
          <w:b/>
          <w:sz w:val="24"/>
          <w:szCs w:val="24"/>
        </w:rPr>
        <w:t>–</w:t>
      </w:r>
    </w:p>
    <w:p w:rsidR="004A7549" w:rsidRDefault="004A7549" w:rsidP="00886F65">
      <w:r w:rsidRPr="004A7549">
        <w:drawing>
          <wp:inline distT="0" distB="0" distL="0" distR="0" wp14:anchorId="6948C151" wp14:editId="0960C85A">
            <wp:extent cx="4363059" cy="20957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549" w:rsidRDefault="00F25F58" w:rsidP="00886F65">
      <w:r>
        <w:t xml:space="preserve">A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confusão</w:t>
      </w:r>
      <w:proofErr w:type="spellEnd"/>
      <w:r>
        <w:t xml:space="preserve"> </w:t>
      </w:r>
      <w:proofErr w:type="spellStart"/>
      <w:r>
        <w:t>mostra</w:t>
      </w:r>
      <w:proofErr w:type="spellEnd"/>
      <w:r>
        <w:t xml:space="preserve">, no </w:t>
      </w:r>
      <w:proofErr w:type="spellStart"/>
      <w:r>
        <w:t>eixo</w:t>
      </w:r>
      <w:proofErr w:type="spellEnd"/>
      <w:r>
        <w:t xml:space="preserve"> horizontal, </w:t>
      </w:r>
      <w:proofErr w:type="spellStart"/>
      <w:r>
        <w:t>como</w:t>
      </w:r>
      <w:proofErr w:type="spellEnd"/>
      <w:r>
        <w:t xml:space="preserve"> o </w:t>
      </w:r>
      <w:proofErr w:type="spellStart"/>
      <w:r>
        <w:t>oponente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classificado</w:t>
      </w:r>
      <w:proofErr w:type="spellEnd"/>
      <w:r>
        <w:t xml:space="preserve">, e no </w:t>
      </w:r>
      <w:proofErr w:type="spellStart"/>
      <w:r>
        <w:t>eixo</w:t>
      </w:r>
      <w:proofErr w:type="spellEnd"/>
      <w:r>
        <w:t xml:space="preserve"> vertical, o que de </w:t>
      </w:r>
      <w:proofErr w:type="spellStart"/>
      <w:r>
        <w:t>fato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era.</w:t>
      </w:r>
    </w:p>
    <w:p w:rsidR="00F25F58" w:rsidRDefault="00F25F58" w:rsidP="00886F65">
      <w:proofErr w:type="spellStart"/>
      <w:r>
        <w:t>Então</w:t>
      </w:r>
      <w:proofErr w:type="spellEnd"/>
      <w:r>
        <w:t xml:space="preserve">, de 497 </w:t>
      </w:r>
      <w:proofErr w:type="spellStart"/>
      <w:r>
        <w:t>oponentes</w:t>
      </w:r>
      <w:proofErr w:type="spellEnd"/>
      <w:r>
        <w:t xml:space="preserve"> </w:t>
      </w:r>
      <w:proofErr w:type="spellStart"/>
      <w:r>
        <w:t>gentils</w:t>
      </w:r>
      <w:proofErr w:type="spellEnd"/>
      <w:r>
        <w:t xml:space="preserve">, 473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classificados</w:t>
      </w:r>
      <w:proofErr w:type="spellEnd"/>
      <w:r>
        <w:t xml:space="preserve"> de forma </w:t>
      </w:r>
      <w:proofErr w:type="spellStart"/>
      <w:r>
        <w:t>certa</w:t>
      </w:r>
      <w:proofErr w:type="spellEnd"/>
      <w:r>
        <w:t>.</w:t>
      </w:r>
    </w:p>
    <w:p w:rsidR="00F25F58" w:rsidRDefault="00F25F58" w:rsidP="00886F65"/>
    <w:p w:rsidR="00F25F58" w:rsidRDefault="00F25F58" w:rsidP="00886F65">
      <w:r>
        <w:t xml:space="preserve">TP Rate é a </w:t>
      </w:r>
      <w:proofErr w:type="spellStart"/>
      <w:r>
        <w:t>porcentagem</w:t>
      </w:r>
      <w:proofErr w:type="spellEnd"/>
      <w:r>
        <w:t xml:space="preserve"> de </w:t>
      </w:r>
      <w:proofErr w:type="spellStart"/>
      <w:r>
        <w:t>classificados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gentis</w:t>
      </w:r>
      <w:proofErr w:type="spellEnd"/>
      <w:r>
        <w:t xml:space="preserve">, e de </w:t>
      </w:r>
      <w:proofErr w:type="spellStart"/>
      <w:r>
        <w:t>fato</w:t>
      </w:r>
      <w:proofErr w:type="spellEnd"/>
      <w:r>
        <w:t xml:space="preserve"> </w:t>
      </w:r>
      <w:proofErr w:type="spellStart"/>
      <w:r>
        <w:t>eram</w:t>
      </w:r>
      <w:proofErr w:type="spellEnd"/>
      <w:r>
        <w:t xml:space="preserve"> </w:t>
      </w:r>
      <w:proofErr w:type="spellStart"/>
      <w:r>
        <w:t>gentis</w:t>
      </w:r>
      <w:proofErr w:type="spellEnd"/>
      <w:r>
        <w:t>.</w:t>
      </w:r>
    </w:p>
    <w:p w:rsidR="00F25F58" w:rsidRDefault="00F25F58" w:rsidP="00886F65">
      <w:r>
        <w:t xml:space="preserve">FP Rate é a </w:t>
      </w:r>
      <w:proofErr w:type="spellStart"/>
      <w:r>
        <w:t>porcentagem</w:t>
      </w:r>
      <w:proofErr w:type="spellEnd"/>
      <w:r>
        <w:t xml:space="preserve"> de </w:t>
      </w:r>
      <w:proofErr w:type="spellStart"/>
      <w:r>
        <w:t>classificados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gentis</w:t>
      </w:r>
      <w:proofErr w:type="spellEnd"/>
      <w:r>
        <w:t xml:space="preserve">, mas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eram</w:t>
      </w:r>
      <w:proofErr w:type="spellEnd"/>
      <w:r>
        <w:t>.</w:t>
      </w:r>
    </w:p>
    <w:p w:rsidR="00F25F58" w:rsidRDefault="00F25F58" w:rsidP="00886F65">
      <w:r>
        <w:t xml:space="preserve">Precision é a </w:t>
      </w:r>
      <w:proofErr w:type="spellStart"/>
      <w:r>
        <w:t>porcentagem</w:t>
      </w:r>
      <w:proofErr w:type="spellEnd"/>
      <w:r>
        <w:t xml:space="preserve"> de </w:t>
      </w:r>
      <w:proofErr w:type="spellStart"/>
      <w:r>
        <w:t>acertos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total.</w:t>
      </w:r>
    </w:p>
    <w:p w:rsidR="00A52CC5" w:rsidRDefault="00A52CC5" w:rsidP="00886F65">
      <w:r>
        <w:t xml:space="preserve">Recall é a </w:t>
      </w:r>
      <w:proofErr w:type="spellStart"/>
      <w:r>
        <w:t>porcentagem</w:t>
      </w:r>
      <w:proofErr w:type="spellEnd"/>
      <w:r>
        <w:t xml:space="preserve"> de </w:t>
      </w:r>
      <w:proofErr w:type="spellStart"/>
      <w:r>
        <w:t>gentis</w:t>
      </w:r>
      <w:proofErr w:type="spellEnd"/>
      <w:r>
        <w:t xml:space="preserve"> que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classificados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gentis</w:t>
      </w:r>
      <w:proofErr w:type="spellEnd"/>
      <w:r w:rsidR="00701FE6">
        <w:t>.</w:t>
      </w:r>
    </w:p>
    <w:p w:rsidR="00F25F58" w:rsidRDefault="00701FE6" w:rsidP="00886F65">
      <w:r>
        <w:t xml:space="preserve">F-measure é a </w:t>
      </w:r>
      <w:proofErr w:type="spellStart"/>
      <w:r>
        <w:t>probabilidade</w:t>
      </w:r>
      <w:proofErr w:type="spellEnd"/>
      <w:r>
        <w:t xml:space="preserve"> da </w:t>
      </w:r>
      <w:proofErr w:type="spellStart"/>
      <w:r>
        <w:t>estratégia</w:t>
      </w:r>
      <w:proofErr w:type="spellEnd"/>
      <w:r>
        <w:t xml:space="preserve"> </w:t>
      </w:r>
      <w:proofErr w:type="spellStart"/>
      <w:r>
        <w:t>acertar</w:t>
      </w:r>
      <w:proofErr w:type="spellEnd"/>
      <w:r>
        <w:t>.</w:t>
      </w:r>
    </w:p>
    <w:p w:rsidR="00701FE6" w:rsidRDefault="00701FE6" w:rsidP="00886F65"/>
    <w:p w:rsidR="00701FE6" w:rsidRPr="00701FE6" w:rsidRDefault="00701FE6" w:rsidP="00886F65">
      <w:pPr>
        <w:rPr>
          <w:b/>
          <w:sz w:val="24"/>
          <w:szCs w:val="24"/>
        </w:rPr>
      </w:pPr>
      <w:proofErr w:type="spellStart"/>
      <w:r w:rsidRPr="00701FE6">
        <w:rPr>
          <w:b/>
          <w:sz w:val="24"/>
          <w:szCs w:val="24"/>
        </w:rPr>
        <w:t>Questão</w:t>
      </w:r>
      <w:proofErr w:type="spellEnd"/>
      <w:r w:rsidRPr="00701FE6">
        <w:rPr>
          <w:b/>
          <w:sz w:val="24"/>
          <w:szCs w:val="24"/>
        </w:rPr>
        <w:t xml:space="preserve"> 5 –</w:t>
      </w:r>
    </w:p>
    <w:p w:rsidR="00701FE6" w:rsidRDefault="00701FE6" w:rsidP="00886F65">
      <w:r>
        <w:t xml:space="preserve">O </w:t>
      </w:r>
      <w:proofErr w:type="spellStart"/>
      <w:r>
        <w:t>inverso</w:t>
      </w:r>
      <w:proofErr w:type="spellEnd"/>
      <w:r>
        <w:t xml:space="preserve"> da F-measure (1 – F-Measure), </w:t>
      </w:r>
      <w:proofErr w:type="spellStart"/>
      <w:r>
        <w:t>nesse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de 0.038 </w:t>
      </w:r>
      <w:proofErr w:type="spellStart"/>
      <w:r>
        <w:t>ou</w:t>
      </w:r>
      <w:proofErr w:type="spellEnd"/>
      <w:r>
        <w:t xml:space="preserve"> 3,8%.</w:t>
      </w:r>
    </w:p>
    <w:p w:rsidR="00701FE6" w:rsidRDefault="00701FE6" w:rsidP="00886F65">
      <w:r>
        <w:lastRenderedPageBreak/>
        <w:t xml:space="preserve"> </w:t>
      </w:r>
    </w:p>
    <w:p w:rsidR="00886F65" w:rsidRPr="003E556A" w:rsidRDefault="00886F65" w:rsidP="003E556A"/>
    <w:sectPr w:rsidR="00886F65" w:rsidRPr="003E5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6A"/>
    <w:rsid w:val="0004397A"/>
    <w:rsid w:val="00175E5E"/>
    <w:rsid w:val="003C58D4"/>
    <w:rsid w:val="003E556A"/>
    <w:rsid w:val="004A7549"/>
    <w:rsid w:val="00701FE6"/>
    <w:rsid w:val="00886F65"/>
    <w:rsid w:val="009C0CBF"/>
    <w:rsid w:val="00A52CC5"/>
    <w:rsid w:val="00F2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8B13"/>
  <w15:chartTrackingRefBased/>
  <w15:docId w15:val="{46D37521-D4B9-4758-B2C5-A5DAF85D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55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5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Santiago</dc:creator>
  <cp:keywords/>
  <dc:description/>
  <cp:lastModifiedBy>Amy Santiago</cp:lastModifiedBy>
  <cp:revision>8</cp:revision>
  <dcterms:created xsi:type="dcterms:W3CDTF">2019-11-07T10:37:00Z</dcterms:created>
  <dcterms:modified xsi:type="dcterms:W3CDTF">2019-11-07T11:27:00Z</dcterms:modified>
</cp:coreProperties>
</file>