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3476625" cy="754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Relatório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Loja Esportiva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Caique Silva dos Reis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1272322080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Salvador-BA 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25.1-2025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zcgugggs6xi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descreve o desenvolvimento de um sistema distribuído para simular as operações de uma rede de lojas especializadas na venda de roupas esportivas. Dada a crescente valorização do mercado fitness e o foco da população em bem-estar e saúde, esse setor é oportuno para a aplicação de conceitos de sistemas distribuídos e análise de dados.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cobre as principais operações de uma loja desse segmento: cadastro de clientes e vendedores, controle de produtos e estoque, processamento de vendas e geração de relatórios analíticos. Para isso, adotamos uma arquitetura baseada em microsserviços, onde cada funcionalidade é dividida em serviços independentes, executados em containers Docker e comunicando-se via APIs RESTful. Todos acessam um banco de dados PostgreSQL centralizado.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das funcionalidades básicas, o sistema inclui controle rigoroso de estoque, recebimento de pedidos, cancelamento de compras e geração de relatórios especializados. Essa abordagem simula um ambiente real de varejo, onde decisões estratégicas dependem diretamente da análise de dados operacionais.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l0tl2xri3fm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Fundamentação Teórica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distribuídos são compostos por múltiplos serviços independentes que interagem para compor um sistema coeso. Esse modelo favorece escalabilidade, isolamento de falhas e facilidade de manutenção. A arquitetura adotada segue o padrão de microsserviços, em que cada serviço tem responsabilidades bem definidas.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utilizou JavaScript com Express (Node.js) para APIs REST, enquanto PostgreSQL foi escolhido por sua robustez e suporte a transações. A orquestração dos serviços é feita com Docker e docker-compose, simplificando o gerenciamento dos containers.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Destaca-se o módulo de relatórios analíticos, que realiza consultas agregadas nos dados de vendas e produtos para gerar insights como os produtos mais vendidos, consumo médio dos clientes e itens com baixo estoque. Essa separação permite escalar o serviço de análise conforme a demanda.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6xfiiwyqpuq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Projeto de Implementação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y2t2anjt82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Estrutura Geral da Aplicação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é composta pelos seguintes serviços: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clientes-service: gerenciamento de clientes (CRUD).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vendedores-service: gerenciamento de vendedores (CRUD).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produtos-service: gerenciamento de produtos e controle de estoque.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vendas-service: processamento de pedidos de compra e cancelamentos.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relatorios-service: geração de relatórios estatísticos e operacionais.</w:t>
        <w:br w:type="textWrapping"/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serviço roda isoladamente em containers Docker, comunicando-se via HTTP. Todos acessam um banco PostgreSQL comum, garantindo integridade e consistência dos dados entre os módulos.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wjnp8w30d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Modelagem dos Dados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tabelas utilizadas no projeto são: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clientes: armazena dados dos clientes.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vendedores: armazena dados dos vendedores.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produtos: armazena os produtos com informações e quantidade em estoque.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vendas: registros das vendas realizadas, associando cliente e vendedor.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itens_venda: detalhes dos produtos vendidos em cada venda.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gme6bdj7p3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Tecnologias Utilizadas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e Express: construção das APIs REST.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PostgreSQL: banco de dados relacional confiável.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e Docker Compose: containerização e orquestração dos serviços.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3il6thyzjt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Funcionalidades Implementadas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Estoque: cadastro, edição e consulta de produtos com atualização em tempo real da quantidade disponível.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Recebimento de Pedidos: validação do estoque antes de registrar vendas e atualização da quantidade em estoque. Cada venda registra os itens, cliente e vendedor envolvidos.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Cancelamento de Pedido: rota específica para cancelar uma venda, removendo itens e restaurando o estoque dos produtos envolvidos.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Relatórios: serviço dedicado para análises como: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mais vendidos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comprados por cliente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Consumo médio por cliente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com baixo estoque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de vendas por cliente, vendedor e produto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0lpbfwzpy7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3.4.1 Geração e Consulta de Relatórios Analíticos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suporte à gestão, foi implementado o sistema de relatório, que gera dados analíticos via consultas SQL agregadas, retornando informações essenciais para o negócio.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relatórios são acessados por APIs REST específicas, retornando dados em JSON para fácil consumo. Os principais endpoints são: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/relatorios/mais-vendidos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/relatorios/por-cliente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/relatorios/consumo-medio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/relatorios/baixo-estoque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estrutura permite escalabilidade e manutenção independente do serviço de relatórios.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sn706k8m5g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Fluxo de uma Venda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escolhe os produtos e envia um pedido.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serviço de vendas valida o estoque disponível.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venda é registrada no banco de dados.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estoque dos produtos vendidos é atualizado.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serviço de relatórios coleta as informações para geração das estatísticas.</w:t>
        <w:br w:type="textWrapping"/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o6k8fu5dmja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Considerações Finais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desenvolvido simula fielmente as operações essenciais de uma loja de roupas esportivas, adotando boas práticas de modularidade, escalabilidade e comunicação entre microsserviços. Docker e PostgreSQL proporcionaram estabilidade e flexibilidade, enquanto APIs REST facilitaram a integração entre módulos.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diferencial, foi implementado um módulo robusto de relatórios e uma funcionalidade de cancelamento de vendas com recuperação de estoque, alinhando o projeto com situações reais do varejo.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desafios foram a orquestração de containers, o gerenciamento transacional entre tabelas relacionadas e a padronização de rotas e respostas para integração com o serviço de relatórios — que, confesso, foi uma tarefa insuportável mas necessária.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futuras melhorias, podem ser incluídas autenticação JWT para proteção, interface gráfica para facilitar o uso, e uma camada de cache com Redis para otimizar os relatórios. Apesar das dificuldades, a solução atende aos requisitos propostos e simula bem o ambiente de uma aplicação real para o mercado de roupas esportivas.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(Confesso que fazer este trabalho me deu vontade de trabalhar em uma loja para aplicar tudo isso, pena que o mercado está difícil, mas vai dar certo!)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="360" w:lineRule="auto"/>
        <w:jc w:val="both"/>
        <w:rPr>
          <w:sz w:val="34"/>
          <w:szCs w:val="34"/>
        </w:rPr>
      </w:pPr>
      <w:bookmarkStart w:colFirst="0" w:colLast="0" w:name="_xdxqc0r5ss74" w:id="10"/>
      <w:bookmarkEnd w:id="10"/>
      <w:r w:rsidDel="00000000" w:rsidR="00000000" w:rsidRPr="00000000">
        <w:rPr>
          <w:sz w:val="34"/>
          <w:szCs w:val="34"/>
          <w:rtl w:val="0"/>
        </w:rPr>
        <w:t xml:space="preserve">5. Bibliografia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BROWN, Ethan Wilson.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Desenvolvendo com Node.js</w:t>
      </w:r>
      <w:r w:rsidDel="00000000" w:rsidR="00000000" w:rsidRPr="00000000">
        <w:rPr>
          <w:sz w:val="24"/>
          <w:szCs w:val="24"/>
          <w:rtl w:val="0"/>
        </w:rPr>
        <w:t xml:space="preserve">. São Paulo: Novatec Editora, 2015.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COULOURIS, George; DOLLIMORE, Jean; KINDBERG, Tim. </w:t>
      </w:r>
      <w:r w:rsidDel="00000000" w:rsidR="00000000" w:rsidRPr="00000000">
        <w:rPr>
          <w:i w:val="1"/>
          <w:sz w:val="24"/>
          <w:szCs w:val="24"/>
          <w:rtl w:val="0"/>
        </w:rPr>
        <w:t xml:space="preserve">Sistemas Distribuídos: Conceitos e Projeto</w:t>
      </w:r>
      <w:r w:rsidDel="00000000" w:rsidR="00000000" w:rsidRPr="00000000">
        <w:rPr>
          <w:sz w:val="24"/>
          <w:szCs w:val="24"/>
          <w:rtl w:val="0"/>
        </w:rPr>
        <w:t xml:space="preserve">. 5. ed. Porto Alegre: Bookman, 2012.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Inc.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Documentation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jun. 2025.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Express.js.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Express – API Reference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jun. 2025.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FERREIRA, Iago. </w:t>
      </w:r>
      <w:r w:rsidDel="00000000" w:rsidR="00000000" w:rsidRPr="00000000">
        <w:rPr>
          <w:i w:val="1"/>
          <w:sz w:val="24"/>
          <w:szCs w:val="24"/>
          <w:rtl w:val="0"/>
        </w:rPr>
        <w:t xml:space="preserve">Aprenda Cloud e DevOps do ZERO</w:t>
      </w:r>
      <w:r w:rsidDel="00000000" w:rsidR="00000000" w:rsidRPr="00000000">
        <w:rPr>
          <w:sz w:val="24"/>
          <w:szCs w:val="24"/>
          <w:rtl w:val="0"/>
        </w:rPr>
        <w:t xml:space="preserve">. YouTube, 2023. Disponível em: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https://www.youtube.com/watch?v=N3tNmoLbKwg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jun. 2025.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GODOY, Leandro.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PostgreSQL: Guia do Programador</w:t>
      </w:r>
      <w:r w:rsidDel="00000000" w:rsidR="00000000" w:rsidRPr="00000000">
        <w:rPr>
          <w:sz w:val="24"/>
          <w:szCs w:val="24"/>
          <w:rtl w:val="0"/>
        </w:rPr>
        <w:t xml:space="preserve">. São Paulo: Novatec Editora, 2019.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KIPPER, Fernanda.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e Docker Compose na Prática</w:t>
      </w:r>
      <w:r w:rsidDel="00000000" w:rsidR="00000000" w:rsidRPr="00000000">
        <w:rPr>
          <w:sz w:val="24"/>
          <w:szCs w:val="24"/>
          <w:rtl w:val="0"/>
        </w:rPr>
        <w:t xml:space="preserve">. YouTube, 2022. Disponível em: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https://www.youtube.com/watch?v=DdoncfOdru8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jun. 2025.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NEWMAN, Sam. </w:t>
      </w:r>
      <w:r w:rsidDel="00000000" w:rsidR="00000000" w:rsidRPr="00000000">
        <w:rPr>
          <w:i w:val="1"/>
          <w:sz w:val="24"/>
          <w:szCs w:val="24"/>
          <w:rtl w:val="0"/>
        </w:rPr>
        <w:t xml:space="preserve">Building Microservices</w:t>
      </w:r>
      <w:r w:rsidDel="00000000" w:rsidR="00000000" w:rsidRPr="00000000">
        <w:rPr>
          <w:sz w:val="24"/>
          <w:szCs w:val="24"/>
          <w:rtl w:val="0"/>
        </w:rPr>
        <w:t xml:space="preserve">. 2nd ed. Sebastopol: O’Reilly Media, 2021.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Foundation.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Node.js Documentation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https://nodejs.org/en/docs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jun. 2025.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OPENAI. ChatGPT. São Francisco, 2025. Disponível em: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https://chat.openai.com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jun. 2025. Utilizado como apoio para sugestões e aprimoramento textual.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 Global Development Group.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PostgreSQL Documentation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https://www.postgresql.org/docs/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jun. 2025.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Postman, Inc.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Postman Learning Center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https://learning.postman.com/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11 jun. 2025.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RICHARDSON, Leonard; RUBY, Mike.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RESTful Web Services</w:t>
      </w:r>
      <w:r w:rsidDel="00000000" w:rsidR="00000000" w:rsidRPr="00000000">
        <w:rPr>
          <w:sz w:val="24"/>
          <w:szCs w:val="24"/>
          <w:rtl w:val="0"/>
        </w:rPr>
        <w:t xml:space="preserve">. Sebastopol: O’Reilly Media, 2007.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TANENBAUM, Andrew S.; VAN STEEN, Maarten. </w:t>
      </w:r>
      <w:r w:rsidDel="00000000" w:rsidR="00000000" w:rsidRPr="00000000">
        <w:rPr>
          <w:i w:val="1"/>
          <w:sz w:val="24"/>
          <w:szCs w:val="24"/>
          <w:rtl w:val="0"/>
        </w:rPr>
        <w:t xml:space="preserve">Sistemas Distribuídos: Princípios e Paradigmas</w:t>
      </w:r>
      <w:r w:rsidDel="00000000" w:rsidR="00000000" w:rsidRPr="00000000">
        <w:rPr>
          <w:sz w:val="24"/>
          <w:szCs w:val="24"/>
          <w:rtl w:val="0"/>
        </w:rPr>
        <w:t xml:space="preserve">. 2. ed. São Paulo: Pearson, 2007.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TURNBULL, James.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Docker Book: Containerization is the New Virtualization</w:t>
      </w:r>
      <w:r w:rsidDel="00000000" w:rsidR="00000000" w:rsidRPr="00000000">
        <w:rPr>
          <w:sz w:val="24"/>
          <w:szCs w:val="24"/>
          <w:rtl w:val="0"/>
        </w:rPr>
        <w:t xml:space="preserve">. Independently published, 2014.</w:t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ostgresql.org/docs/" TargetMode="External"/><Relationship Id="rId11" Type="http://schemas.openxmlformats.org/officeDocument/2006/relationships/hyperlink" Target="https://www.youtube.com/watch?v=N3tNmoLbKwg" TargetMode="External"/><Relationship Id="rId22" Type="http://schemas.openxmlformats.org/officeDocument/2006/relationships/hyperlink" Target="https://learning.postman.com/" TargetMode="External"/><Relationship Id="rId10" Type="http://schemas.openxmlformats.org/officeDocument/2006/relationships/hyperlink" Target="https://expressjs.com/" TargetMode="External"/><Relationship Id="rId21" Type="http://schemas.openxmlformats.org/officeDocument/2006/relationships/hyperlink" Target="https://learning.postman.com/" TargetMode="External"/><Relationship Id="rId13" Type="http://schemas.openxmlformats.org/officeDocument/2006/relationships/hyperlink" Target="https://www.youtube.com/watch?v=DdoncfOdru8" TargetMode="External"/><Relationship Id="rId12" Type="http://schemas.openxmlformats.org/officeDocument/2006/relationships/hyperlink" Target="https://www.youtube.com/watch?v=N3tNmoLbKw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ressjs.com/" TargetMode="External"/><Relationship Id="rId15" Type="http://schemas.openxmlformats.org/officeDocument/2006/relationships/hyperlink" Target="https://nodejs.org/en/docs" TargetMode="External"/><Relationship Id="rId14" Type="http://schemas.openxmlformats.org/officeDocument/2006/relationships/hyperlink" Target="https://www.youtube.com/watch?v=DdoncfOdru8" TargetMode="External"/><Relationship Id="rId17" Type="http://schemas.openxmlformats.org/officeDocument/2006/relationships/hyperlink" Target="https://chat.openai.com" TargetMode="External"/><Relationship Id="rId16" Type="http://schemas.openxmlformats.org/officeDocument/2006/relationships/hyperlink" Target="https://nodejs.org/en/doc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ostgresql.org/docs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chat.openai.com" TargetMode="External"/><Relationship Id="rId7" Type="http://schemas.openxmlformats.org/officeDocument/2006/relationships/hyperlink" Target="https://docs.docker.com/" TargetMode="External"/><Relationship Id="rId8" Type="http://schemas.openxmlformats.org/officeDocument/2006/relationships/hyperlink" Target="https://docs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