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2D8D7" w14:textId="7B20D434" w:rsidR="004D5823" w:rsidRDefault="004922AA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 xml:space="preserve">Informe de cierre sprint </w:t>
      </w:r>
      <w:r w:rsidR="00444AE6">
        <w:rPr>
          <w:rFonts w:ascii="Tahoma" w:hAnsi="Tahoma"/>
        </w:rPr>
        <w:t>2.0</w:t>
      </w:r>
    </w:p>
    <w:tbl>
      <w:tblPr>
        <w:tblStyle w:val="Tabladelista3-nfasis2"/>
        <w:tblW w:w="10348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8" w:type="dxa"/>
            <w:gridSpan w:val="5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 w:rsidTr="007F61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635F366" w14:textId="77777777" w:rsidR="004D5823" w:rsidRDefault="004D5823">
            <w:pPr>
              <w:jc w:val="center"/>
              <w:rPr>
                <w:rFonts w:ascii="Tahoma" w:hAnsi="Tahoma"/>
                <w:b/>
                <w:bCs/>
              </w:rPr>
            </w:pPr>
            <w:proofErr w:type="spellStart"/>
            <w:r>
              <w:rPr>
                <w:rFonts w:ascii="Tahoma" w:hAnsi="Tahoma"/>
                <w:b/>
                <w:bCs/>
              </w:rPr>
              <w:t>N°</w:t>
            </w:r>
            <w:proofErr w:type="spellEnd"/>
          </w:p>
        </w:tc>
        <w:tc>
          <w:tcPr>
            <w:tcW w:w="1276" w:type="dxa"/>
          </w:tcPr>
          <w:p w14:paraId="5EC732AC" w14:textId="77777777" w:rsidR="004D5823" w:rsidRDefault="004D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1AEFC72E" w14:textId="77777777" w:rsidR="004D5823" w:rsidRDefault="004D5823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</w:tcPr>
          <w:p w14:paraId="7BB8E941" w14:textId="77777777" w:rsidR="004D5823" w:rsidRDefault="004D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ED0DEC8" w14:textId="77777777" w:rsidR="004D5823" w:rsidRDefault="008F1ABB" w:rsidP="00C80BEE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</w:tcPr>
          <w:p w14:paraId="3DFF6BE8" w14:textId="77777777" w:rsidR="004D5823" w:rsidRDefault="004D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0ADB878A" w14:textId="77777777" w:rsidR="004D5823" w:rsidRDefault="008F1ABB" w:rsidP="0006703B">
            <w:pPr>
              <w:pStyle w:val="Encabezado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</w:tcPr>
          <w:p w14:paraId="22EB6DF6" w14:textId="1787C488" w:rsidR="004D5823" w:rsidRDefault="00444AE6">
            <w:pPr>
              <w:pStyle w:val="Encabezado"/>
              <w:tabs>
                <w:tab w:val="clear" w:pos="4320"/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lang w:val="es-ES"/>
              </w:rPr>
            </w:pPr>
            <w:r>
              <w:rPr>
                <w:rFonts w:ascii="Tahoma" w:hAnsi="Tahoma"/>
                <w:lang w:val="es-ES"/>
              </w:rPr>
              <w:t xml:space="preserve">Equipo </w:t>
            </w:r>
            <w:proofErr w:type="spellStart"/>
            <w:r>
              <w:rPr>
                <w:rFonts w:ascii="Tahoma" w:hAnsi="Tahoma"/>
                <w:lang w:val="es-ES"/>
              </w:rPr>
              <w:t>SuperLocaliza</w:t>
            </w:r>
            <w:proofErr w:type="spellEnd"/>
          </w:p>
        </w:tc>
      </w:tr>
      <w:tr w:rsidR="009D5E8A" w14:paraId="1A4AC5BF" w14:textId="77777777" w:rsidTr="007F61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5337163" w14:textId="77777777" w:rsidR="009D5E8A" w:rsidRDefault="009D5E8A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</w:tcPr>
          <w:p w14:paraId="0191DE4D" w14:textId="77777777" w:rsidR="009D5E8A" w:rsidRDefault="009D5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5409E2B3" w14:textId="77777777" w:rsidR="009D5E8A" w:rsidRDefault="009D5E8A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190F1B9" w14:textId="143B3B35" w:rsidR="009D5E8A" w:rsidRDefault="00444AE6" w:rsidP="009D5E8A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06/10/2025</w:t>
            </w:r>
          </w:p>
        </w:tc>
        <w:tc>
          <w:tcPr>
            <w:tcW w:w="2693" w:type="dxa"/>
          </w:tcPr>
          <w:p w14:paraId="70962F07" w14:textId="77777777" w:rsidR="009D5E8A" w:rsidRDefault="009D5E8A" w:rsidP="009D5E8A">
            <w:pPr>
              <w:pStyle w:val="Encabezado"/>
              <w:tabs>
                <w:tab w:val="clear" w:pos="4320"/>
                <w:tab w:val="clear" w:pos="8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4C97242A" w14:textId="65A36DF2" w:rsidR="009D5E8A" w:rsidRDefault="00444AE6" w:rsidP="009D5E8A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proofErr w:type="spellStart"/>
            <w:r>
              <w:rPr>
                <w:rFonts w:ascii="Tahoma" w:hAnsi="Tahoma"/>
                <w:lang w:val="es-ES"/>
              </w:rPr>
              <w:t>SuperLocaliza</w:t>
            </w:r>
            <w:proofErr w:type="spellEnd"/>
          </w:p>
        </w:tc>
      </w:tr>
    </w:tbl>
    <w:p w14:paraId="5FADA421" w14:textId="77777777" w:rsidR="004D5823" w:rsidRDefault="004D5823">
      <w:pPr>
        <w:pStyle w:val="Encabezado"/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Style w:val="Tabladelista3-nfasis2"/>
        <w:tblW w:w="10492" w:type="dxa"/>
        <w:tblLayout w:type="fixed"/>
        <w:tblLook w:val="0000" w:firstRow="0" w:lastRow="0" w:firstColumn="0" w:lastColumn="0" w:noHBand="0" w:noVBand="0"/>
      </w:tblPr>
      <w:tblGrid>
        <w:gridCol w:w="3970"/>
        <w:gridCol w:w="1559"/>
        <w:gridCol w:w="1688"/>
        <w:gridCol w:w="3260"/>
        <w:gridCol w:w="15"/>
      </w:tblGrid>
      <w:tr w:rsidR="004D5823" w14:paraId="428555CF" w14:textId="77777777" w:rsidTr="0044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92" w:type="dxa"/>
            <w:gridSpan w:val="5"/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444AE6">
        <w:trPr>
          <w:gridAfter w:val="1"/>
          <w:wAfter w:w="15" w:type="dxa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</w:tcPr>
          <w:p w14:paraId="113020D4" w14:textId="77777777" w:rsidR="0006703B" w:rsidRDefault="00067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</w:tcPr>
          <w:p w14:paraId="79CE3376" w14:textId="77777777" w:rsidR="0006703B" w:rsidRDefault="00067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444A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6CB6B990" w14:textId="5712026A" w:rsidR="0006703B" w:rsidRDefault="00444AE6">
            <w:pPr>
              <w:jc w:val="center"/>
              <w:rPr>
                <w:rFonts w:ascii="Arial" w:eastAsia="Arial Unicode MS" w:hAnsi="Arial" w:cs="Arial"/>
              </w:rPr>
            </w:pPr>
            <w:r w:rsidRPr="00444AE6">
              <w:rPr>
                <w:rFonts w:ascii="Arial" w:eastAsia="Arial Unicode MS" w:hAnsi="Arial" w:cs="Arial"/>
              </w:rPr>
              <w:t>Benjamín Canales</w:t>
            </w:r>
          </w:p>
        </w:tc>
        <w:tc>
          <w:tcPr>
            <w:tcW w:w="1559" w:type="dxa"/>
            <w:noWrap/>
          </w:tcPr>
          <w:p w14:paraId="38F9B6A2" w14:textId="248421C2" w:rsidR="0006703B" w:rsidRPr="00910826" w:rsidRDefault="00444AE6" w:rsidP="00AC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444AE6">
              <w:rPr>
                <w:rFonts w:ascii="Tahoma" w:hAnsi="Tahoma" w:cs="Tahoma"/>
              </w:rPr>
              <w:t>Duoc UC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noWrap/>
          </w:tcPr>
          <w:p w14:paraId="5EE03F4A" w14:textId="0A0C4DF6" w:rsidR="0006703B" w:rsidRPr="001F1E35" w:rsidRDefault="00444AE6" w:rsidP="00444AE6">
            <w:pPr>
              <w:rPr>
                <w:rFonts w:ascii="Tahoma" w:hAnsi="Tahoma" w:cs="Tahoma"/>
              </w:rPr>
            </w:pPr>
            <w:r w:rsidRPr="00444AE6">
              <w:rPr>
                <w:rFonts w:ascii="Tahoma" w:hAnsi="Tahoma" w:cs="Tahoma"/>
              </w:rPr>
              <w:t>+56993456789</w:t>
            </w:r>
          </w:p>
        </w:tc>
        <w:tc>
          <w:tcPr>
            <w:tcW w:w="3260" w:type="dxa"/>
            <w:noWrap/>
          </w:tcPr>
          <w:p w14:paraId="5BE8DCF0" w14:textId="32FD6BF2" w:rsidR="0006703B" w:rsidRPr="00D1353E" w:rsidRDefault="00444AE6" w:rsidP="00AC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  <w:r w:rsidRPr="00444AE6">
              <w:rPr>
                <w:rFonts w:ascii="Tahoma" w:hAnsi="Tahoma" w:cs="Tahoma"/>
                <w:color w:val="0000FF"/>
                <w:u w:val="single"/>
              </w:rPr>
              <w:t>benjamin.canales@gmail.com</w:t>
            </w:r>
          </w:p>
        </w:tc>
      </w:tr>
      <w:tr w:rsidR="0006703B" w14:paraId="4DF1C233" w14:textId="77777777" w:rsidTr="00444AE6">
        <w:trPr>
          <w:gridAfter w:val="1"/>
          <w:wAfter w:w="15" w:type="dxa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73CE3EAD" w14:textId="3896BFB9" w:rsidR="0006703B" w:rsidRDefault="00444AE6">
            <w:pPr>
              <w:jc w:val="center"/>
              <w:rPr>
                <w:rFonts w:ascii="Arial" w:eastAsia="Arial Unicode MS" w:hAnsi="Arial" w:cs="Arial"/>
              </w:rPr>
            </w:pPr>
            <w:proofErr w:type="spellStart"/>
            <w:r w:rsidRPr="00444AE6">
              <w:rPr>
                <w:rFonts w:ascii="Arial" w:eastAsia="Arial Unicode MS" w:hAnsi="Arial" w:cs="Arial"/>
              </w:rPr>
              <w:t>Dariac</w:t>
            </w:r>
            <w:proofErr w:type="spellEnd"/>
            <w:r w:rsidRPr="00444AE6">
              <w:rPr>
                <w:rFonts w:ascii="Arial" w:eastAsia="Arial Unicode MS" w:hAnsi="Arial" w:cs="Arial"/>
              </w:rPr>
              <w:t xml:space="preserve"> Saldias</w:t>
            </w:r>
          </w:p>
        </w:tc>
        <w:tc>
          <w:tcPr>
            <w:tcW w:w="1559" w:type="dxa"/>
            <w:noWrap/>
          </w:tcPr>
          <w:p w14:paraId="4A476F27" w14:textId="4AA1A00E" w:rsidR="0006703B" w:rsidRPr="00AC50AA" w:rsidRDefault="00444AE6" w:rsidP="00AC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444AE6">
              <w:rPr>
                <w:rFonts w:ascii="Tahoma" w:hAnsi="Tahoma" w:cs="Tahoma"/>
              </w:rPr>
              <w:t>Duoc UC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noWrap/>
          </w:tcPr>
          <w:p w14:paraId="4966E50C" w14:textId="77777777" w:rsidR="00444AE6" w:rsidRDefault="00444AE6" w:rsidP="00444AE6">
            <w:pPr>
              <w:pStyle w:val="NormalWeb"/>
              <w:spacing w:before="0" w:after="0"/>
              <w:rPr>
                <w:i/>
                <w:iCs/>
              </w:rPr>
            </w:pPr>
            <w:r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+56912345678</w:t>
            </w:r>
          </w:p>
          <w:p w14:paraId="31801232" w14:textId="77777777" w:rsidR="0006703B" w:rsidRDefault="0006703B" w:rsidP="002013C7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1946D8A4" w14:textId="7E8AC6A6" w:rsidR="0006703B" w:rsidRDefault="00444AE6" w:rsidP="00AC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  <w:r w:rsidRPr="00444AE6">
              <w:rPr>
                <w:rFonts w:ascii="Tahoma" w:hAnsi="Tahoma" w:cs="Tahoma"/>
                <w:color w:val="0000FF"/>
                <w:u w:val="single"/>
              </w:rPr>
              <w:t>daria.saldias@gmail.com</w:t>
            </w:r>
          </w:p>
        </w:tc>
      </w:tr>
      <w:tr w:rsidR="0006703B" w14:paraId="58C8D6C7" w14:textId="77777777" w:rsidTr="00444A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" w:type="dxa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4EB40853" w14:textId="404F8C74" w:rsidR="0006703B" w:rsidRDefault="00444AE6">
            <w:pPr>
              <w:jc w:val="center"/>
              <w:rPr>
                <w:rFonts w:ascii="Arial" w:eastAsia="Arial Unicode MS" w:hAnsi="Arial" w:cs="Arial"/>
              </w:rPr>
            </w:pPr>
            <w:r w:rsidRPr="00444AE6">
              <w:rPr>
                <w:rFonts w:ascii="Arial" w:eastAsia="Arial Unicode MS" w:hAnsi="Arial" w:cs="Arial"/>
              </w:rPr>
              <w:t>Nicki Bravo</w:t>
            </w:r>
          </w:p>
        </w:tc>
        <w:tc>
          <w:tcPr>
            <w:tcW w:w="1559" w:type="dxa"/>
            <w:noWrap/>
          </w:tcPr>
          <w:p w14:paraId="6BB04446" w14:textId="7F8FE0A6" w:rsidR="0006703B" w:rsidRDefault="00444AE6" w:rsidP="0091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444AE6">
              <w:rPr>
                <w:rFonts w:ascii="Tahoma" w:hAnsi="Tahoma" w:cs="Tahoma"/>
              </w:rPr>
              <w:t>Duoc UC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noWrap/>
          </w:tcPr>
          <w:p w14:paraId="64380F63" w14:textId="5674D2C7" w:rsidR="0006703B" w:rsidRDefault="00444AE6" w:rsidP="00444AE6">
            <w:pPr>
              <w:rPr>
                <w:rFonts w:ascii="Tahoma" w:hAnsi="Tahoma" w:cs="Tahoma"/>
              </w:rPr>
            </w:pPr>
            <w:r w:rsidRPr="00444AE6">
              <w:rPr>
                <w:rFonts w:ascii="Tahoma" w:hAnsi="Tahoma" w:cs="Tahoma"/>
              </w:rPr>
              <w:t>+56934567890</w:t>
            </w:r>
          </w:p>
        </w:tc>
        <w:tc>
          <w:tcPr>
            <w:tcW w:w="3260" w:type="dxa"/>
            <w:noWrap/>
          </w:tcPr>
          <w:p w14:paraId="55B340C6" w14:textId="2EAF849A" w:rsidR="0006703B" w:rsidRDefault="00444AE6" w:rsidP="00AC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  <w:r w:rsidRPr="00444AE6">
              <w:rPr>
                <w:rFonts w:ascii="Tahoma" w:hAnsi="Tahoma" w:cs="Tahoma"/>
                <w:color w:val="0000FF"/>
                <w:u w:val="single"/>
              </w:rPr>
              <w:t>nicki.bravo@gmail.com</w:t>
            </w:r>
          </w:p>
        </w:tc>
      </w:tr>
    </w:tbl>
    <w:p w14:paraId="45243570" w14:textId="395D84B4" w:rsidR="004922AA" w:rsidRDefault="004922AA">
      <w:pPr>
        <w:pStyle w:val="Encabezado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53B8CA60" w14:textId="77777777" w:rsidR="004922AA" w:rsidRDefault="004922AA">
      <w:pPr>
        <w:spacing w:line="240" w:lineRule="auto"/>
        <w:rPr>
          <w:rFonts w:ascii="Tahoma" w:hAnsi="Tahoma"/>
          <w:lang w:val="fr-FR"/>
        </w:rPr>
      </w:pPr>
      <w:r>
        <w:rPr>
          <w:rFonts w:ascii="Tahoma" w:hAnsi="Tahoma"/>
          <w:lang w:val="fr-FR"/>
        </w:rPr>
        <w:br w:type="page"/>
      </w:r>
    </w:p>
    <w:p w14:paraId="37AE6B77" w14:textId="77777777" w:rsidR="004D5823" w:rsidRDefault="004D5823">
      <w:pPr>
        <w:pStyle w:val="Encabezado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6F0671DD" w14:textId="77777777" w:rsidR="004922AA" w:rsidRDefault="004922AA">
      <w:pPr>
        <w:pStyle w:val="Encabezado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3D4B9C58" w14:textId="6BC39927" w:rsidR="004D5823" w:rsidRDefault="004922AA" w:rsidP="004922AA">
      <w:pPr>
        <w:pStyle w:val="Ttulo1"/>
      </w:pPr>
      <w:r>
        <w:t xml:space="preserve">Introducción </w:t>
      </w:r>
    </w:p>
    <w:p w14:paraId="01B4FBC2" w14:textId="1CD5345E" w:rsidR="00444AE6" w:rsidRPr="00444AE6" w:rsidRDefault="00444AE6" w:rsidP="00444AE6">
      <w:pPr>
        <w:tabs>
          <w:tab w:val="left" w:pos="1368"/>
        </w:tabs>
      </w:pPr>
      <w:r w:rsidRPr="00444AE6">
        <w:t xml:space="preserve">Este documento presenta el informe de cierre del Sprint </w:t>
      </w:r>
      <w:r>
        <w:t>2.0</w:t>
      </w:r>
      <w:r w:rsidRPr="00444AE6">
        <w:t xml:space="preserve"> correspondiente al proyecto </w:t>
      </w:r>
      <w:proofErr w:type="spellStart"/>
      <w:r>
        <w:t>SuperLocaliza</w:t>
      </w:r>
      <w:proofErr w:type="spellEnd"/>
      <w:r w:rsidRPr="00444AE6">
        <w:t xml:space="preserve"> desarrollado en el marco de la asignatura Portafolio de Título. El objetivo del sprint fue avanzar en la documentación y artefactos clave necesarios para establecer las bases técnicas, funcionales y de gestión del proyecto.</w:t>
      </w:r>
    </w:p>
    <w:p w14:paraId="3B81A150" w14:textId="573A8852" w:rsidR="004922AA" w:rsidRPr="004922AA" w:rsidRDefault="004922AA" w:rsidP="004922AA">
      <w:pPr>
        <w:tabs>
          <w:tab w:val="left" w:pos="1368"/>
        </w:tabs>
      </w:pPr>
    </w:p>
    <w:p w14:paraId="687A6808" w14:textId="62357355" w:rsidR="004922AA" w:rsidRDefault="004922AA" w:rsidP="004922AA">
      <w:pPr>
        <w:pStyle w:val="Ttulo1"/>
      </w:pPr>
      <w:r>
        <w:t>Resumen Sprint</w:t>
      </w:r>
    </w:p>
    <w:p w14:paraId="35E8D0E3" w14:textId="1A004643" w:rsidR="00444AE6" w:rsidRPr="00444AE6" w:rsidRDefault="00444AE6" w:rsidP="00444AE6">
      <w:r w:rsidRPr="00444AE6">
        <w:t xml:space="preserve">Durante este sprint, llevado a cabo entre </w:t>
      </w:r>
      <w:r>
        <w:t>06/10/2025</w:t>
      </w:r>
      <w:r w:rsidRPr="00444AE6">
        <w:t xml:space="preserve"> y</w:t>
      </w:r>
      <w:r>
        <w:t xml:space="preserve"> 06/10/2025</w:t>
      </w:r>
      <w:r w:rsidRPr="00444AE6">
        <w:t>, se enfocó el trabajo en la elaboración de documentos fundamentales para la planificación, control y definición del proyecto.</w:t>
      </w:r>
      <w:r>
        <w:br/>
      </w:r>
      <w:r w:rsidRPr="00444AE6">
        <w:t>Todas las tareas planificadas fueron completadas según lo programado. No se registraron tareas pendientes ni incidencias críticas.</w:t>
      </w:r>
    </w:p>
    <w:p w14:paraId="3030047C" w14:textId="6958C056" w:rsidR="004922AA" w:rsidRDefault="004922AA" w:rsidP="004922AA"/>
    <w:p w14:paraId="7B9D749C" w14:textId="77777777" w:rsidR="00444AE6" w:rsidRDefault="00444AE6" w:rsidP="004922AA"/>
    <w:p w14:paraId="388D0FC8" w14:textId="77777777" w:rsidR="00444AE6" w:rsidRDefault="00444AE6" w:rsidP="004922AA"/>
    <w:p w14:paraId="0D91AEA3" w14:textId="77777777" w:rsidR="00444AE6" w:rsidRDefault="00444AE6" w:rsidP="004922AA"/>
    <w:p w14:paraId="7FC306E9" w14:textId="77777777" w:rsidR="00444AE6" w:rsidRDefault="00444AE6" w:rsidP="004922AA"/>
    <w:p w14:paraId="5E382AA5" w14:textId="77777777" w:rsidR="00444AE6" w:rsidRDefault="00444AE6" w:rsidP="004922AA"/>
    <w:p w14:paraId="52E0A9C6" w14:textId="77777777" w:rsidR="00444AE6" w:rsidRDefault="00444AE6" w:rsidP="004922AA"/>
    <w:p w14:paraId="53896AF0" w14:textId="77777777" w:rsidR="00444AE6" w:rsidRDefault="00444AE6" w:rsidP="004922AA"/>
    <w:p w14:paraId="5E03E209" w14:textId="77777777" w:rsidR="00444AE6" w:rsidRDefault="00444AE6" w:rsidP="004922AA"/>
    <w:p w14:paraId="5C1E89E3" w14:textId="77777777" w:rsidR="00444AE6" w:rsidRPr="004922AA" w:rsidRDefault="00444AE6" w:rsidP="004922AA"/>
    <w:p w14:paraId="207917CB" w14:textId="3BB22549" w:rsidR="004922AA" w:rsidRDefault="004922AA" w:rsidP="004922AA">
      <w:pPr>
        <w:pStyle w:val="Ttulo1"/>
      </w:pPr>
      <w:r>
        <w:lastRenderedPageBreak/>
        <w:t>Tareas realizadas</w:t>
      </w:r>
    </w:p>
    <w:p w14:paraId="4D57D49D" w14:textId="77777777" w:rsidR="00444AE6" w:rsidRPr="00444AE6" w:rsidRDefault="00444AE6" w:rsidP="00444AE6">
      <w:r w:rsidRPr="00444AE6">
        <w:t>A continuación, se detallan las tareas desarrolladas durante el sprint:</w:t>
      </w:r>
    </w:p>
    <w:p w14:paraId="3D845CDB" w14:textId="77777777" w:rsidR="00444AE6" w:rsidRPr="00444AE6" w:rsidRDefault="00444AE6" w:rsidP="00444AE6">
      <w:r w:rsidRPr="00444AE6">
        <w:t>DAS (Documento de Arquitectura del Sistema): Se definió la arquitectura base del sistema, describiendo sus componentes principales, interacciones y tecnologías a utilizar.</w:t>
      </w:r>
    </w:p>
    <w:p w14:paraId="19EB24E3" w14:textId="77777777" w:rsidR="00444AE6" w:rsidRPr="00444AE6" w:rsidRDefault="00444AE6" w:rsidP="00444AE6">
      <w:r w:rsidRPr="00444AE6">
        <w:t>Diccionario de datos: Se construyó un glosario de todos los elementos de datos que serán manejados por el sistema, definiendo nombres, tipos, descripciones y relaciones.</w:t>
      </w:r>
    </w:p>
    <w:p w14:paraId="6CF2DE72" w14:textId="77777777" w:rsidR="00444AE6" w:rsidRPr="00444AE6" w:rsidRDefault="00444AE6" w:rsidP="00444AE6">
      <w:r w:rsidRPr="00444AE6">
        <w:t>Documento de avance de sprint: Se elaboró el informe que detalla el progreso alcanzado durante el sprint, registrando avances, bloqueos y próximos pasos.</w:t>
      </w:r>
    </w:p>
    <w:p w14:paraId="3C4CAE48" w14:textId="77777777" w:rsidR="00444AE6" w:rsidRPr="00444AE6" w:rsidRDefault="00444AE6" w:rsidP="00444AE6">
      <w:r w:rsidRPr="00444AE6">
        <w:t>Documento de proceso de negocio: Se documentaron los procesos clave del negocio que el sistema soportará, identificando actores, flujos y reglas.</w:t>
      </w:r>
    </w:p>
    <w:p w14:paraId="64C6C52A" w14:textId="77777777" w:rsidR="00444AE6" w:rsidRPr="00444AE6" w:rsidRDefault="00444AE6" w:rsidP="00444AE6">
      <w:r w:rsidRPr="00444AE6">
        <w:t>Matriz de control de cambio: Se estableció el procedimiento para la gestión de cambios, indicando responsables, criterios de aprobación y seguimiento.</w:t>
      </w:r>
    </w:p>
    <w:p w14:paraId="3886C143" w14:textId="77777777" w:rsidR="00444AE6" w:rsidRPr="00444AE6" w:rsidRDefault="00444AE6" w:rsidP="00444AE6">
      <w:r w:rsidRPr="00444AE6">
        <w:t>Matriz de riesgo: Se identificaron riesgos potenciales del proyecto, su impacto, probabilidad y estrategias de mitigación.</w:t>
      </w:r>
    </w:p>
    <w:p w14:paraId="24B0FB7C" w14:textId="77777777" w:rsidR="00444AE6" w:rsidRPr="00444AE6" w:rsidRDefault="00444AE6" w:rsidP="00444AE6">
      <w:r w:rsidRPr="00444AE6">
        <w:t>Matriz RACI: Se definieron roles y responsabilidades del equipo de proyecto en cada una de las actividades principales.</w:t>
      </w:r>
    </w:p>
    <w:p w14:paraId="34AC9D36" w14:textId="77777777" w:rsidR="00444AE6" w:rsidRPr="00444AE6" w:rsidRDefault="00444AE6" w:rsidP="00444AE6">
      <w:r w:rsidRPr="00444AE6">
        <w:t>Minuta de reunión de portafolio: Se documentaron las decisiones, acuerdos y compromisos alcanzados en la reunión de revisión del sprint.</w:t>
      </w:r>
    </w:p>
    <w:p w14:paraId="644FF33D" w14:textId="32D7185A" w:rsidR="004922AA" w:rsidRPr="004922AA" w:rsidRDefault="00444AE6" w:rsidP="004922AA">
      <w:r w:rsidRPr="00444AE6">
        <w:t>No hubo tareas postergadas en este sprint.</w:t>
      </w:r>
      <w:r w:rsidR="004922AA">
        <w:t xml:space="preserve"> </w:t>
      </w:r>
    </w:p>
    <w:p w14:paraId="77616751" w14:textId="63F0870A" w:rsidR="004922AA" w:rsidRDefault="004922AA" w:rsidP="004922AA">
      <w:pPr>
        <w:pStyle w:val="Ttulo1"/>
      </w:pPr>
      <w:r>
        <w:t xml:space="preserve">Próximo Sprint </w:t>
      </w:r>
    </w:p>
    <w:p w14:paraId="01EE891F" w14:textId="77777777" w:rsidR="00444AE6" w:rsidRPr="00444AE6" w:rsidRDefault="00444AE6" w:rsidP="00444AE6">
      <w:r w:rsidRPr="00444AE6">
        <w:t>Para el siguiente sprint, el equipo se compromete a abordar actividades orientadas al desarrollo técnico inicial y validación del sistema, entre ellas:</w:t>
      </w:r>
    </w:p>
    <w:p w14:paraId="370F0B62" w14:textId="77777777" w:rsidR="00444AE6" w:rsidRPr="00444AE6" w:rsidRDefault="00444AE6" w:rsidP="00444AE6">
      <w:r w:rsidRPr="00444AE6">
        <w:t>Elaboración de requerimientos funcionales y no funcionales detallados.</w:t>
      </w:r>
    </w:p>
    <w:p w14:paraId="57346D05" w14:textId="77777777" w:rsidR="00444AE6" w:rsidRPr="00444AE6" w:rsidRDefault="00444AE6" w:rsidP="00444AE6">
      <w:r w:rsidRPr="00444AE6">
        <w:t>Desarrollo del modelo ER y base de datos.</w:t>
      </w:r>
    </w:p>
    <w:p w14:paraId="11472F10" w14:textId="77777777" w:rsidR="00444AE6" w:rsidRPr="00444AE6" w:rsidRDefault="00444AE6" w:rsidP="00444AE6">
      <w:r w:rsidRPr="00444AE6">
        <w:t>Implementación inicial de API REST (Django DRF).</w:t>
      </w:r>
    </w:p>
    <w:p w14:paraId="72E52EE8" w14:textId="77777777" w:rsidR="00444AE6" w:rsidRPr="00444AE6" w:rsidRDefault="00444AE6" w:rsidP="00444AE6">
      <w:r w:rsidRPr="00444AE6">
        <w:t xml:space="preserve">Inicio del desarrollo del </w:t>
      </w:r>
      <w:proofErr w:type="spellStart"/>
      <w:r w:rsidRPr="00444AE6">
        <w:t>backend</w:t>
      </w:r>
      <w:proofErr w:type="spellEnd"/>
      <w:r w:rsidRPr="00444AE6">
        <w:t xml:space="preserve"> con Django.</w:t>
      </w:r>
    </w:p>
    <w:p w14:paraId="4F2C7D2B" w14:textId="706CB5CC" w:rsidR="004922AA" w:rsidRPr="004922AA" w:rsidRDefault="00444AE6" w:rsidP="004922AA">
      <w:r w:rsidRPr="00444AE6">
        <w:t>Preparación del plan de pruebas QA.</w:t>
      </w:r>
    </w:p>
    <w:p w14:paraId="5A3A8C23" w14:textId="712DFD39" w:rsidR="004922AA" w:rsidRDefault="004922AA" w:rsidP="004922AA">
      <w:pPr>
        <w:pStyle w:val="Ttulo1"/>
      </w:pPr>
      <w:r>
        <w:lastRenderedPageBreak/>
        <w:t xml:space="preserve">Anexos </w:t>
      </w:r>
    </w:p>
    <w:p w14:paraId="1548F38F" w14:textId="17B57ADE" w:rsidR="00444AE6" w:rsidRPr="00444AE6" w:rsidRDefault="00444AE6" w:rsidP="00444AE6">
      <w:pPr>
        <w:ind w:left="360"/>
      </w:pPr>
      <w:r w:rsidRPr="00444AE6">
        <w:t>DAS (Documento de Arquitectura del Sistema)</w:t>
      </w:r>
    </w:p>
    <w:p w14:paraId="2AB472B1" w14:textId="261F4FC0" w:rsidR="00444AE6" w:rsidRPr="00444AE6" w:rsidRDefault="00444AE6" w:rsidP="00444AE6">
      <w:pPr>
        <w:ind w:left="360"/>
      </w:pPr>
      <w:r w:rsidRPr="00444AE6">
        <w:t>Diccionario de datos</w:t>
      </w:r>
    </w:p>
    <w:p w14:paraId="67A0BD8D" w14:textId="02AF6FA8" w:rsidR="00444AE6" w:rsidRPr="00444AE6" w:rsidRDefault="00444AE6" w:rsidP="00444AE6">
      <w:pPr>
        <w:ind w:left="360"/>
      </w:pPr>
      <w:r w:rsidRPr="00444AE6">
        <w:t>Documento de avance de sprint</w:t>
      </w:r>
    </w:p>
    <w:p w14:paraId="1C94AE7B" w14:textId="4859C57F" w:rsidR="00444AE6" w:rsidRPr="00444AE6" w:rsidRDefault="00444AE6" w:rsidP="00444AE6">
      <w:pPr>
        <w:ind w:left="360"/>
      </w:pPr>
      <w:r w:rsidRPr="00444AE6">
        <w:t>Documento de proceso de negocio</w:t>
      </w:r>
    </w:p>
    <w:p w14:paraId="0EF65983" w14:textId="39AC80E3" w:rsidR="00444AE6" w:rsidRPr="00444AE6" w:rsidRDefault="00444AE6" w:rsidP="00444AE6">
      <w:pPr>
        <w:ind w:left="360"/>
      </w:pPr>
      <w:r w:rsidRPr="00444AE6">
        <w:t>Matriz de control de cambio</w:t>
      </w:r>
    </w:p>
    <w:p w14:paraId="1BD4AC3E" w14:textId="7ACCC18C" w:rsidR="00444AE6" w:rsidRPr="00444AE6" w:rsidRDefault="00444AE6" w:rsidP="00444AE6">
      <w:pPr>
        <w:ind w:left="360"/>
      </w:pPr>
      <w:r w:rsidRPr="00444AE6">
        <w:t>Matriz de riesgo</w:t>
      </w:r>
    </w:p>
    <w:p w14:paraId="48E07C19" w14:textId="0AE048A7" w:rsidR="00444AE6" w:rsidRPr="00444AE6" w:rsidRDefault="00444AE6" w:rsidP="00444AE6">
      <w:pPr>
        <w:ind w:left="360"/>
      </w:pPr>
      <w:r w:rsidRPr="00444AE6">
        <w:t>Matriz RACI</w:t>
      </w:r>
    </w:p>
    <w:p w14:paraId="6705A00C" w14:textId="1F8DEAE0" w:rsidR="00444AE6" w:rsidRPr="00444AE6" w:rsidRDefault="00444AE6" w:rsidP="00444AE6">
      <w:pPr>
        <w:ind w:left="360"/>
      </w:pPr>
      <w:r w:rsidRPr="00444AE6">
        <w:t>Minuta de reunión de portafolio</w:t>
      </w:r>
    </w:p>
    <w:p w14:paraId="375AF0A5" w14:textId="69B5466E" w:rsidR="004922AA" w:rsidRPr="004922AA" w:rsidRDefault="004922AA" w:rsidP="004922AA"/>
    <w:sectPr w:rsidR="004922AA" w:rsidRPr="004922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ED759" w14:textId="77777777" w:rsidR="007F4559" w:rsidRDefault="007F4559">
      <w:r>
        <w:separator/>
      </w:r>
    </w:p>
  </w:endnote>
  <w:endnote w:type="continuationSeparator" w:id="0">
    <w:p w14:paraId="3696A070" w14:textId="77777777" w:rsidR="007F4559" w:rsidRDefault="007F4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455A0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" o:allowincell="f"/>
          </w:pict>
        </mc:Fallback>
      </mc:AlternateContent>
    </w:r>
    <w:r w:rsidR="004D5823">
      <w:rPr>
        <w:lang w:val="fr-FR"/>
      </w:rPr>
      <w:tab/>
    </w:r>
    <w:proofErr w:type="spellStart"/>
    <w:r w:rsidR="00803496">
      <w:rPr>
        <w:rFonts w:ascii="Tahoma" w:hAnsi="Tahoma"/>
        <w:lang w:val="fr-FR"/>
      </w:rPr>
      <w:t>Duoc</w:t>
    </w:r>
    <w:proofErr w:type="spellEnd"/>
    <w:r w:rsidR="00803496">
      <w:rPr>
        <w:rFonts w:ascii="Tahoma" w:hAnsi="Tahoma"/>
        <w:lang w:val="fr-FR"/>
      </w:rPr>
      <w:t xml:space="preserve">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DE46D" w14:textId="77777777" w:rsidR="007F4559" w:rsidRDefault="007F4559">
      <w:r>
        <w:separator/>
      </w:r>
    </w:p>
  </w:footnote>
  <w:footnote w:type="continuationSeparator" w:id="0">
    <w:p w14:paraId="39B6406B" w14:textId="77777777" w:rsidR="007F4559" w:rsidRDefault="007F4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EE75" w14:textId="0BB37E09" w:rsidR="004D5823" w:rsidRDefault="00B82CB5"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/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5FEE"/>
    <w:multiLevelType w:val="hybridMultilevel"/>
    <w:tmpl w:val="D19CD3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8" w15:restartNumberingAfterBreak="0">
    <w:nsid w:val="3414218E"/>
    <w:multiLevelType w:val="hybridMultilevel"/>
    <w:tmpl w:val="73E6B2FC"/>
    <w:lvl w:ilvl="0" w:tplc="B882D89C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06018">
    <w:abstractNumId w:val="0"/>
  </w:num>
  <w:num w:numId="2" w16cid:durableId="503478105">
    <w:abstractNumId w:val="12"/>
  </w:num>
  <w:num w:numId="3" w16cid:durableId="671104450">
    <w:abstractNumId w:val="7"/>
  </w:num>
  <w:num w:numId="4" w16cid:durableId="1720202760">
    <w:abstractNumId w:val="16"/>
  </w:num>
  <w:num w:numId="5" w16cid:durableId="1251817787">
    <w:abstractNumId w:val="13"/>
  </w:num>
  <w:num w:numId="6" w16cid:durableId="511451714">
    <w:abstractNumId w:val="2"/>
  </w:num>
  <w:num w:numId="7" w16cid:durableId="1554461939">
    <w:abstractNumId w:val="4"/>
  </w:num>
  <w:num w:numId="8" w16cid:durableId="574583367">
    <w:abstractNumId w:val="17"/>
  </w:num>
  <w:num w:numId="9" w16cid:durableId="910309261">
    <w:abstractNumId w:val="9"/>
  </w:num>
  <w:num w:numId="10" w16cid:durableId="862792221">
    <w:abstractNumId w:val="19"/>
  </w:num>
  <w:num w:numId="11" w16cid:durableId="2082555965">
    <w:abstractNumId w:val="14"/>
  </w:num>
  <w:num w:numId="12" w16cid:durableId="249002401">
    <w:abstractNumId w:val="20"/>
  </w:num>
  <w:num w:numId="13" w16cid:durableId="639068430">
    <w:abstractNumId w:val="11"/>
  </w:num>
  <w:num w:numId="14" w16cid:durableId="137103503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2"/>
  </w:num>
  <w:num w:numId="16" w16cid:durableId="80416260">
    <w:abstractNumId w:val="6"/>
  </w:num>
  <w:num w:numId="17" w16cid:durableId="130441396">
    <w:abstractNumId w:val="5"/>
  </w:num>
  <w:num w:numId="18" w16cid:durableId="612977884">
    <w:abstractNumId w:val="12"/>
  </w:num>
  <w:num w:numId="19" w16cid:durableId="748694107">
    <w:abstractNumId w:val="18"/>
  </w:num>
  <w:num w:numId="20" w16cid:durableId="306396132">
    <w:abstractNumId w:val="12"/>
  </w:num>
  <w:num w:numId="21" w16cid:durableId="552086457">
    <w:abstractNumId w:val="1"/>
  </w:num>
  <w:num w:numId="22" w16cid:durableId="412121586">
    <w:abstractNumId w:val="12"/>
  </w:num>
  <w:num w:numId="23" w16cid:durableId="932201381">
    <w:abstractNumId w:val="12"/>
  </w:num>
  <w:num w:numId="24" w16cid:durableId="1401751577">
    <w:abstractNumId w:val="15"/>
  </w:num>
  <w:num w:numId="25" w16cid:durableId="1024551039">
    <w:abstractNumId w:val="21"/>
  </w:num>
  <w:num w:numId="26" w16cid:durableId="1180003823">
    <w:abstractNumId w:val="3"/>
  </w:num>
  <w:num w:numId="27" w16cid:durableId="46007458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435150"/>
    <w:rsid w:val="00444AE6"/>
    <w:rsid w:val="0044572D"/>
    <w:rsid w:val="00447A70"/>
    <w:rsid w:val="004922AA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762E"/>
    <w:rsid w:val="006D5051"/>
    <w:rsid w:val="007512F2"/>
    <w:rsid w:val="0076067D"/>
    <w:rsid w:val="007652A8"/>
    <w:rsid w:val="007F4559"/>
    <w:rsid w:val="007F6112"/>
    <w:rsid w:val="008006C1"/>
    <w:rsid w:val="0080324E"/>
    <w:rsid w:val="00803496"/>
    <w:rsid w:val="0081330F"/>
    <w:rsid w:val="00834E1D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A052E"/>
    <w:rsid w:val="00BE0EE6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326CC"/>
    <w:rsid w:val="00E405A6"/>
    <w:rsid w:val="00E40801"/>
    <w:rsid w:val="00E8799E"/>
    <w:rsid w:val="00ED3913"/>
    <w:rsid w:val="00EE60AB"/>
    <w:rsid w:val="00EF5C59"/>
    <w:rsid w:val="00F82046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22A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922A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22A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22A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22A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22A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22A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922A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922A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922A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4922A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2A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4922A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22A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4922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4922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rsid w:val="004922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tulo9Car">
    <w:name w:val="Título 9 Car"/>
    <w:basedOn w:val="Fuentedeprrafopredeter"/>
    <w:link w:val="Ttulo9"/>
    <w:uiPriority w:val="9"/>
    <w:rsid w:val="004922A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922AA"/>
    <w:rPr>
      <w:b/>
      <w:bCs/>
      <w:color w:val="C45911" w:themeColor="accent2" w:themeShade="BF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4922A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SubttuloCar">
    <w:name w:val="Subtítulo Car"/>
    <w:basedOn w:val="Fuentedeprrafopredeter"/>
    <w:link w:val="Subttulo"/>
    <w:uiPriority w:val="11"/>
    <w:rsid w:val="004922A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Textoennegrita">
    <w:name w:val="Strong"/>
    <w:uiPriority w:val="22"/>
    <w:qFormat/>
    <w:rsid w:val="004922AA"/>
    <w:rPr>
      <w:b/>
      <w:bCs/>
      <w:spacing w:val="0"/>
    </w:rPr>
  </w:style>
  <w:style w:type="character" w:styleId="nfasis">
    <w:name w:val="Emphasis"/>
    <w:uiPriority w:val="20"/>
    <w:qFormat/>
    <w:rsid w:val="004922A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922AA"/>
    <w:rPr>
      <w:i w:val="0"/>
      <w:iCs w:val="0"/>
      <w:color w:val="C4591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4922AA"/>
    <w:rPr>
      <w:color w:val="C4591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2A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2A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4922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nfasisintenso">
    <w:name w:val="Intense Emphasis"/>
    <w:uiPriority w:val="21"/>
    <w:qFormat/>
    <w:rsid w:val="004922A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4922AA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4922AA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4922A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22AA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922AA"/>
    <w:rPr>
      <w:i/>
      <w:iCs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44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Reunion.dot</Template>
  <TotalTime>10</TotalTime>
  <Pages>4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NICKY MABEL BRAVO PAREDES</cp:lastModifiedBy>
  <cp:revision>4</cp:revision>
  <cp:lastPrinted>2008-08-04T13:42:00Z</cp:lastPrinted>
  <dcterms:created xsi:type="dcterms:W3CDTF">2023-08-06T20:51:00Z</dcterms:created>
  <dcterms:modified xsi:type="dcterms:W3CDTF">2025-10-08T21:52:00Z</dcterms:modified>
</cp:coreProperties>
</file>