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00" w:rsidRDefault="00C92099" w:rsidP="00006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心跳包</w:t>
      </w:r>
      <w:r>
        <w:t>设置</w:t>
      </w:r>
    </w:p>
    <w:p w:rsidR="00C92099" w:rsidRDefault="00006600" w:rsidP="00006600">
      <w:pPr>
        <w:pStyle w:val="a3"/>
        <w:ind w:left="360" w:firstLineChars="0" w:firstLine="0"/>
      </w:pPr>
      <w:r>
        <w:rPr>
          <w:rFonts w:hint="eastAsia"/>
        </w:rPr>
        <w:t>单向</w:t>
      </w:r>
      <w:r w:rsidR="00C92099">
        <w:t>心跳包：</w:t>
      </w:r>
      <w:r w:rsidR="006A3AA4">
        <w:rPr>
          <w:rFonts w:hint="eastAsia"/>
        </w:rPr>
        <w:t>DTU</w:t>
      </w:r>
      <w:r w:rsidR="006A3AA4">
        <w:rPr>
          <w:rFonts w:hint="eastAsia"/>
        </w:rPr>
        <w:t>定时</w:t>
      </w:r>
      <w:r w:rsidR="006A3AA4">
        <w:t>向网络中心发送包含某些指定信息</w:t>
      </w:r>
      <w:r w:rsidR="00AB2F01">
        <w:rPr>
          <w:rFonts w:hint="eastAsia"/>
        </w:rPr>
        <w:t>（可配置）</w:t>
      </w:r>
      <w:r w:rsidR="006A3AA4">
        <w:t>的数据包</w:t>
      </w:r>
      <w:r w:rsidR="006A3AA4">
        <w:rPr>
          <w:rFonts w:hint="eastAsia"/>
        </w:rPr>
        <w:t>，</w:t>
      </w:r>
      <w:r w:rsidR="006A3AA4">
        <w:t>来</w:t>
      </w:r>
      <w:r w:rsidR="006A3AA4">
        <w:rPr>
          <w:rFonts w:hint="eastAsia"/>
        </w:rPr>
        <w:t>维持网络连接</w:t>
      </w:r>
      <w:r w:rsidR="006A3AA4">
        <w:t>不断线。</w:t>
      </w:r>
    </w:p>
    <w:p w:rsidR="00DC20EE" w:rsidRDefault="009557ED" w:rsidP="00C92099">
      <w:pPr>
        <w:pStyle w:val="a3"/>
        <w:ind w:left="360" w:firstLineChars="0" w:firstLine="0"/>
      </w:pPr>
      <w:r>
        <w:rPr>
          <w:rFonts w:hint="eastAsia"/>
        </w:rPr>
        <w:t>发送间隔</w:t>
      </w:r>
      <w:r>
        <w:t>：通过</w:t>
      </w:r>
      <w:r>
        <w:rPr>
          <w:rFonts w:hint="eastAsia"/>
        </w:rPr>
        <w:t>DTU</w:t>
      </w:r>
      <w:r>
        <w:rPr>
          <w:rFonts w:hint="eastAsia"/>
        </w:rPr>
        <w:t>定时器</w:t>
      </w:r>
      <w:r>
        <w:t>完成定时发送，周期可配置并存储在</w:t>
      </w:r>
      <w:r>
        <w:t>falsh</w:t>
      </w:r>
      <w:r>
        <w:t>中。</w:t>
      </w:r>
    </w:p>
    <w:p w:rsidR="00871B2B" w:rsidRDefault="00871B2B" w:rsidP="00C92099">
      <w:pPr>
        <w:pStyle w:val="a3"/>
        <w:ind w:left="360" w:firstLineChars="0" w:firstLine="0"/>
      </w:pPr>
      <w:r>
        <w:rPr>
          <w:rFonts w:hint="eastAsia"/>
        </w:rPr>
        <w:t>包含</w:t>
      </w:r>
      <w:r>
        <w:t>内容：</w:t>
      </w:r>
      <w:r>
        <w:rPr>
          <w:rFonts w:hint="eastAsia"/>
        </w:rPr>
        <w:t>可配置。</w:t>
      </w:r>
      <w:r>
        <w:t>用户</w:t>
      </w:r>
      <w:r>
        <w:rPr>
          <w:rFonts w:hint="eastAsia"/>
        </w:rPr>
        <w:t>选择包含哪些模块</w:t>
      </w:r>
      <w:r>
        <w:t>信息。</w:t>
      </w:r>
    </w:p>
    <w:p w:rsidR="00DC20EE" w:rsidRDefault="00DC20EE" w:rsidP="00C92099">
      <w:pPr>
        <w:pStyle w:val="a3"/>
        <w:ind w:left="360" w:firstLineChars="0" w:firstLine="0"/>
      </w:pPr>
    </w:p>
    <w:p w:rsidR="00006600" w:rsidRDefault="00006600" w:rsidP="00C92099">
      <w:pPr>
        <w:pStyle w:val="a3"/>
        <w:ind w:left="360" w:firstLineChars="0" w:firstLine="0"/>
      </w:pPr>
      <w:r>
        <w:rPr>
          <w:rFonts w:hint="eastAsia"/>
        </w:rPr>
        <w:t>双向</w:t>
      </w:r>
      <w:r>
        <w:t>心跳包：</w:t>
      </w:r>
      <w:r>
        <w:rPr>
          <w:rFonts w:hint="eastAsia"/>
        </w:rPr>
        <w:t>和</w:t>
      </w:r>
      <w:r>
        <w:t>单向心跳包类似，但</w:t>
      </w:r>
      <w:r>
        <w:rPr>
          <w:rFonts w:hint="eastAsia"/>
        </w:rPr>
        <w:t>需要</w:t>
      </w:r>
      <w:r>
        <w:t>数据中心的心跳响应，</w:t>
      </w:r>
      <w:r>
        <w:rPr>
          <w:rFonts w:hint="eastAsia"/>
        </w:rPr>
        <w:t>否则</w:t>
      </w:r>
      <w:r>
        <w:t>也认为连接断开。</w:t>
      </w:r>
    </w:p>
    <w:p w:rsidR="00006600" w:rsidRDefault="00006600" w:rsidP="00C92099">
      <w:pPr>
        <w:pStyle w:val="a3"/>
        <w:ind w:left="360" w:firstLineChars="0" w:firstLine="0"/>
      </w:pPr>
    </w:p>
    <w:p w:rsidR="00C92099" w:rsidRDefault="00006600" w:rsidP="00C92099">
      <w:pPr>
        <w:pStyle w:val="a3"/>
        <w:ind w:left="360" w:firstLineChars="0" w:firstLine="0"/>
      </w:pPr>
      <w:r>
        <w:rPr>
          <w:rFonts w:hint="eastAsia"/>
        </w:rPr>
        <w:t>远程</w:t>
      </w:r>
      <w:r w:rsidR="00C92099">
        <w:t>心跳包：</w:t>
      </w:r>
      <w:r w:rsidR="000C1F12">
        <w:rPr>
          <w:rFonts w:hint="eastAsia"/>
        </w:rPr>
        <w:t>收到</w:t>
      </w:r>
      <w:r w:rsidR="000C1F12">
        <w:t>数据中心的心跳包后，重置复位计时</w:t>
      </w:r>
      <w:r w:rsidR="000C1F12">
        <w:rPr>
          <w:rFonts w:hint="eastAsia"/>
        </w:rPr>
        <w:t>；</w:t>
      </w:r>
      <w:r w:rsidR="000C1F12">
        <w:t>若复位</w:t>
      </w:r>
      <w:r w:rsidR="000C1F12">
        <w:rPr>
          <w:rFonts w:hint="eastAsia"/>
        </w:rPr>
        <w:t>计时</w:t>
      </w:r>
      <w:r w:rsidR="000C1F12">
        <w:t>溢出，则</w:t>
      </w:r>
      <w:r w:rsidR="000C1F12">
        <w:rPr>
          <w:rFonts w:hint="eastAsia"/>
        </w:rPr>
        <w:t>认为</w:t>
      </w:r>
      <w:r w:rsidR="000C1F12">
        <w:t>当前连接失效，并进行断开、重连动作</w:t>
      </w:r>
      <w:r w:rsidR="000C1F12">
        <w:rPr>
          <w:rFonts w:hint="eastAsia"/>
        </w:rPr>
        <w:t>。</w:t>
      </w:r>
    </w:p>
    <w:p w:rsidR="00A149E2" w:rsidRDefault="00A149E2" w:rsidP="00A149E2"/>
    <w:p w:rsidR="00A149E2" w:rsidRDefault="00A149E2" w:rsidP="00A149E2"/>
    <w:p w:rsidR="00A149E2" w:rsidRDefault="00A149E2" w:rsidP="00A14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看门狗</w:t>
      </w:r>
      <w:r>
        <w:t>设置</w:t>
      </w:r>
    </w:p>
    <w:p w:rsidR="00194AA6" w:rsidRDefault="000A15E6" w:rsidP="00C15CC2">
      <w:pPr>
        <w:pStyle w:val="a3"/>
        <w:ind w:left="360" w:firstLineChars="0" w:firstLine="0"/>
      </w:pPr>
      <w:r>
        <w:rPr>
          <w:rFonts w:hint="eastAsia"/>
        </w:rPr>
        <w:t>喂狗时间</w:t>
      </w:r>
      <w:r>
        <w:t>：</w:t>
      </w:r>
      <w:r w:rsidR="009909C3">
        <w:rPr>
          <w:rFonts w:hint="eastAsia"/>
        </w:rPr>
        <w:t>待定</w:t>
      </w:r>
    </w:p>
    <w:p w:rsidR="00194AA6" w:rsidRDefault="00194AA6" w:rsidP="00194AA6"/>
    <w:p w:rsidR="00194AA6" w:rsidRDefault="00194AA6" w:rsidP="00194AA6"/>
    <w:p w:rsidR="00194AA6" w:rsidRDefault="00194AA6" w:rsidP="00194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上位机</w:t>
      </w:r>
      <w:r>
        <w:rPr>
          <w:rFonts w:hint="eastAsia"/>
        </w:rPr>
        <w:t>配置</w:t>
      </w:r>
      <w:r>
        <w:rPr>
          <w:rFonts w:hint="eastAsia"/>
        </w:rPr>
        <w:t>DTU</w:t>
      </w:r>
      <w:r>
        <w:rPr>
          <w:rFonts w:hint="eastAsia"/>
        </w:rPr>
        <w:t>参数</w:t>
      </w:r>
    </w:p>
    <w:p w:rsidR="00194AA6" w:rsidRDefault="008B60D4" w:rsidP="008B6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波特率</w:t>
      </w:r>
      <w:r>
        <w:t>：</w:t>
      </w:r>
      <w:r w:rsidR="00125D63">
        <w:rPr>
          <w:rFonts w:hint="eastAsia"/>
        </w:rPr>
        <w:t>中断</w:t>
      </w:r>
      <w:r w:rsidR="00125D63">
        <w:t>串口和</w:t>
      </w:r>
      <w:r w:rsidR="00125D63">
        <w:rPr>
          <w:rFonts w:hint="eastAsia"/>
        </w:rPr>
        <w:t>GPRS</w:t>
      </w:r>
      <w:r w:rsidR="00125D63">
        <w:rPr>
          <w:rFonts w:hint="eastAsia"/>
        </w:rPr>
        <w:t>模块</w:t>
      </w:r>
      <w:r w:rsidR="00125D63">
        <w:t>串口波特率选定</w:t>
      </w:r>
      <w:r w:rsidR="00125D63">
        <w:rPr>
          <w:rFonts w:hint="eastAsia"/>
        </w:rPr>
        <w:t>：可变</w:t>
      </w:r>
      <w:r w:rsidR="00125D63">
        <w:rPr>
          <w:rFonts w:hint="eastAsia"/>
        </w:rPr>
        <w:t>/</w:t>
      </w:r>
      <w:r w:rsidR="00125D63">
        <w:rPr>
          <w:rFonts w:hint="eastAsia"/>
        </w:rPr>
        <w:t>固定</w:t>
      </w:r>
      <w:r w:rsidR="00125D63">
        <w:t>、可变</w:t>
      </w:r>
      <w:r w:rsidR="00125D63">
        <w:rPr>
          <w:rFonts w:hint="eastAsia"/>
        </w:rPr>
        <w:t>/</w:t>
      </w:r>
      <w:r w:rsidR="00125D63">
        <w:rPr>
          <w:rFonts w:hint="eastAsia"/>
        </w:rPr>
        <w:t>可变</w:t>
      </w:r>
      <w:r w:rsidR="00125D63">
        <w:t>、</w:t>
      </w:r>
      <w:r w:rsidR="00125D63">
        <w:rPr>
          <w:rFonts w:hint="eastAsia"/>
        </w:rPr>
        <w:t>可变一致</w:t>
      </w:r>
      <w:r w:rsidR="00125D63">
        <w:rPr>
          <w:rFonts w:hint="eastAsia"/>
        </w:rPr>
        <w:t>/</w:t>
      </w:r>
      <w:r w:rsidR="00125D63">
        <w:rPr>
          <w:rFonts w:hint="eastAsia"/>
        </w:rPr>
        <w:t>可变</w:t>
      </w:r>
      <w:r w:rsidR="00125D63">
        <w:t>一致？</w:t>
      </w:r>
    </w:p>
    <w:p w:rsidR="008B60D4" w:rsidRDefault="008B60D4" w:rsidP="008B6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心跳包：</w:t>
      </w:r>
      <w:r w:rsidR="00E77292">
        <w:rPr>
          <w:rFonts w:hint="eastAsia"/>
        </w:rPr>
        <w:t>内容</w:t>
      </w:r>
      <w:r w:rsidR="00E77292">
        <w:t>、时长？</w:t>
      </w:r>
    </w:p>
    <w:p w:rsidR="00214A83" w:rsidRDefault="00866DA3" w:rsidP="00214A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</w:t>
      </w:r>
      <w:r>
        <w:t>IP</w:t>
      </w:r>
      <w:r w:rsidR="00053DC0">
        <w:rPr>
          <w:rFonts w:hint="eastAsia"/>
        </w:rPr>
        <w:t>（域名）</w:t>
      </w:r>
      <w:r>
        <w:t>、</w:t>
      </w:r>
      <w:r>
        <w:t>Port</w:t>
      </w:r>
      <w:r w:rsidR="007C3F5B">
        <w:rPr>
          <w:rFonts w:hint="eastAsia"/>
        </w:rPr>
        <w:t>：</w:t>
      </w:r>
    </w:p>
    <w:p w:rsidR="009E18F7" w:rsidRDefault="009E18F7" w:rsidP="00214A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r>
        <w:t>配置：</w:t>
      </w:r>
      <w:r w:rsidR="002529E3">
        <w:rPr>
          <w:rFonts w:hint="eastAsia"/>
        </w:rPr>
        <w:t>临时</w:t>
      </w:r>
      <w:r w:rsidR="002529E3">
        <w:rPr>
          <w:rFonts w:hint="eastAsia"/>
        </w:rPr>
        <w:t>/</w:t>
      </w:r>
      <w:r w:rsidR="002529E3">
        <w:rPr>
          <w:rFonts w:hint="eastAsia"/>
        </w:rPr>
        <w:t>永久</w:t>
      </w:r>
      <w:r w:rsidR="002529E3">
        <w:t>？</w:t>
      </w:r>
    </w:p>
    <w:p w:rsidR="00AC5E21" w:rsidRDefault="00AC5E21" w:rsidP="00AC5E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</w:t>
      </w:r>
      <w:r>
        <w:t>接口：</w:t>
      </w:r>
      <w:r>
        <w:rPr>
          <w:rFonts w:hint="eastAsia"/>
        </w:rPr>
        <w:t>RS485/RS232/TTL</w:t>
      </w:r>
      <w:r>
        <w:rPr>
          <w:rFonts w:hint="eastAsia"/>
        </w:rPr>
        <w:t>、</w:t>
      </w:r>
      <w:r>
        <w:t>硬件跳线还是软件设定</w:t>
      </w:r>
      <w:r w:rsidR="00620703">
        <w:rPr>
          <w:rFonts w:hint="eastAsia"/>
        </w:rPr>
        <w:t>？</w:t>
      </w:r>
    </w:p>
    <w:p w:rsidR="00BF0345" w:rsidRDefault="00BF0345" w:rsidP="00AC5E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报警：短信</w:t>
      </w:r>
    </w:p>
    <w:p w:rsidR="00BE4D94" w:rsidRDefault="00BE4D94" w:rsidP="00BE4D94"/>
    <w:p w:rsidR="00C06276" w:rsidRDefault="00C06276" w:rsidP="00BE4D94"/>
    <w:p w:rsidR="00BE4D94" w:rsidRDefault="00BE4D94" w:rsidP="00BE4D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  <w:r>
        <w:t>接收结束</w:t>
      </w:r>
      <w:r>
        <w:rPr>
          <w:rFonts w:hint="eastAsia"/>
        </w:rPr>
        <w:t>判定</w:t>
      </w:r>
      <w:r>
        <w:t>规则：定时器计时法</w:t>
      </w:r>
      <w:r>
        <w:t>——</w:t>
      </w:r>
      <w:r>
        <w:rPr>
          <w:rFonts w:hint="eastAsia"/>
        </w:rPr>
        <w:t>大于</w:t>
      </w:r>
      <w:r w:rsidR="0024680E">
        <w:t>N</w:t>
      </w:r>
      <w:r>
        <w:rPr>
          <w:rFonts w:hint="eastAsia"/>
        </w:rPr>
        <w:t>字符</w:t>
      </w:r>
      <w:r w:rsidR="0024680E">
        <w:rPr>
          <w:rFonts w:hint="eastAsia"/>
        </w:rPr>
        <w:t>时间</w:t>
      </w:r>
      <w:r w:rsidR="0024680E">
        <w:t>未</w:t>
      </w:r>
      <w:r w:rsidR="0024680E">
        <w:rPr>
          <w:rFonts w:hint="eastAsia"/>
        </w:rPr>
        <w:t>接收到</w:t>
      </w:r>
      <w:r w:rsidR="0024680E">
        <w:t>数据即认为该帧结束。</w:t>
      </w:r>
    </w:p>
    <w:p w:rsidR="007B3F98" w:rsidRDefault="007B3F98" w:rsidP="00EE0922">
      <w:pPr>
        <w:pStyle w:val="a3"/>
        <w:ind w:left="36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9600</w:t>
      </w:r>
      <w:r>
        <w:t>bps</w:t>
      </w:r>
      <w:r>
        <w:t>波特率下：</w:t>
      </w:r>
      <w:r>
        <w:rPr>
          <w:rFonts w:hint="eastAsia"/>
        </w:rPr>
        <w:t>1</w:t>
      </w:r>
      <w:r>
        <w:t>byte=8bit=8/9600s</w:t>
      </w:r>
      <w:r w:rsidRPr="007B3F98">
        <w:rPr>
          <w:rFonts w:hint="eastAsia"/>
        </w:rPr>
        <w:t>≒</w:t>
      </w:r>
      <w:r>
        <w:rPr>
          <w:rFonts w:hint="eastAsia"/>
        </w:rPr>
        <w:t>0.83</w:t>
      </w:r>
      <w:r>
        <w:t>ms</w:t>
      </w:r>
      <w:r w:rsidR="00797137">
        <w:rPr>
          <w:rFonts w:hint="eastAsia"/>
        </w:rPr>
        <w:t>，</w:t>
      </w:r>
      <w:r w:rsidR="00797137">
        <w:t>若</w:t>
      </w:r>
      <w:r w:rsidR="00797137">
        <w:t>N=3.5</w:t>
      </w:r>
      <w:r w:rsidR="00797137">
        <w:rPr>
          <w:rFonts w:hint="eastAsia"/>
        </w:rPr>
        <w:t>（</w:t>
      </w:r>
      <w:r w:rsidR="00797137">
        <w:rPr>
          <w:rFonts w:hint="eastAsia"/>
        </w:rPr>
        <w:t>Modbus-</w:t>
      </w:r>
      <w:r w:rsidR="00797137">
        <w:t>RTU</w:t>
      </w:r>
      <w:r w:rsidR="00797137">
        <w:rPr>
          <w:rFonts w:hint="eastAsia"/>
        </w:rPr>
        <w:t>），</w:t>
      </w:r>
    </w:p>
    <w:p w:rsidR="00797137" w:rsidRDefault="00797137" w:rsidP="007B3F98">
      <w:pPr>
        <w:pStyle w:val="a3"/>
        <w:ind w:left="360" w:firstLineChars="0" w:firstLine="0"/>
      </w:pPr>
      <w:r>
        <w:rPr>
          <w:rFonts w:hint="eastAsia"/>
        </w:rPr>
        <w:t>则</w:t>
      </w:r>
      <w:r>
        <w:t>字符接收间隔超过</w:t>
      </w:r>
      <w:r>
        <w:rPr>
          <w:rFonts w:hint="eastAsia"/>
        </w:rPr>
        <w:t>0.83</w:t>
      </w:r>
      <w:r>
        <w:t>*3.5</w:t>
      </w:r>
      <w:r w:rsidRPr="007B3F98">
        <w:rPr>
          <w:rFonts w:hint="eastAsia"/>
        </w:rPr>
        <w:t>≒</w:t>
      </w:r>
      <w:r>
        <w:rPr>
          <w:rFonts w:hint="eastAsia"/>
        </w:rPr>
        <w:t>2.9</w:t>
      </w:r>
      <w:r>
        <w:t>ms</w:t>
      </w:r>
      <w:r>
        <w:t>，认为</w:t>
      </w:r>
      <w:r>
        <w:rPr>
          <w:rFonts w:hint="eastAsia"/>
        </w:rPr>
        <w:t>该</w:t>
      </w:r>
      <w:r>
        <w:t>帧</w:t>
      </w:r>
      <w:r>
        <w:rPr>
          <w:rFonts w:hint="eastAsia"/>
        </w:rPr>
        <w:t>结束</w:t>
      </w:r>
      <w:r>
        <w:t>。</w:t>
      </w:r>
    </w:p>
    <w:p w:rsidR="009C7248" w:rsidRDefault="009C7248" w:rsidP="007B3F98">
      <w:pPr>
        <w:pStyle w:val="a3"/>
        <w:ind w:left="360" w:firstLineChars="0" w:firstLine="0"/>
      </w:pPr>
    </w:p>
    <w:p w:rsidR="009C7248" w:rsidRDefault="009C7248" w:rsidP="007B3F98">
      <w:pPr>
        <w:pStyle w:val="a3"/>
        <w:ind w:left="360" w:firstLineChars="0" w:firstLine="0"/>
      </w:pPr>
      <w:r>
        <w:rPr>
          <w:rFonts w:hint="eastAsia"/>
        </w:rPr>
        <w:t>判定</w:t>
      </w:r>
      <w:r>
        <w:t>场合：</w:t>
      </w:r>
    </w:p>
    <w:p w:rsidR="009C7248" w:rsidRDefault="009C7248" w:rsidP="009C72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终端设备</w:t>
      </w:r>
      <w:r>
        <w:t>向</w:t>
      </w:r>
      <w:r>
        <w:rPr>
          <w:rFonts w:hint="eastAsia"/>
        </w:rPr>
        <w:t>DTU</w:t>
      </w:r>
      <w:r>
        <w:rPr>
          <w:rFonts w:hint="eastAsia"/>
        </w:rPr>
        <w:t>发送</w:t>
      </w:r>
      <w:r>
        <w:t>串口</w:t>
      </w:r>
      <w:r>
        <w:rPr>
          <w:rFonts w:hint="eastAsia"/>
        </w:rPr>
        <w:t>数据，</w:t>
      </w:r>
      <w:r>
        <w:t>判定该</w:t>
      </w:r>
      <w:r>
        <w:rPr>
          <w:rFonts w:hint="eastAsia"/>
        </w:rPr>
        <w:t>帧</w:t>
      </w:r>
      <w:r>
        <w:t>结束后</w:t>
      </w:r>
      <w:r>
        <w:rPr>
          <w:rFonts w:hint="eastAsia"/>
        </w:rPr>
        <w:t>转发至</w:t>
      </w:r>
      <w:r>
        <w:rPr>
          <w:rFonts w:hint="eastAsia"/>
        </w:rPr>
        <w:t>GPRS</w:t>
      </w:r>
      <w:r>
        <w:rPr>
          <w:rFonts w:hint="eastAsia"/>
        </w:rPr>
        <w:t>模块</w:t>
      </w:r>
      <w:r>
        <w:t>串口。</w:t>
      </w:r>
    </w:p>
    <w:p w:rsidR="00415A53" w:rsidRDefault="0072125A" w:rsidP="00B527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GPRS</w:t>
      </w:r>
      <w:r>
        <w:rPr>
          <w:rFonts w:hint="eastAsia"/>
        </w:rPr>
        <w:t>模块收到</w:t>
      </w:r>
      <w:r>
        <w:t>TCP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判定</w:t>
      </w:r>
      <w:r>
        <w:t>该</w:t>
      </w:r>
      <w:r>
        <w:rPr>
          <w:rFonts w:hint="eastAsia"/>
        </w:rPr>
        <w:t>帧</w:t>
      </w:r>
      <w:r>
        <w:t>结束后转发至</w:t>
      </w:r>
      <w:r>
        <w:rPr>
          <w:rFonts w:hint="eastAsia"/>
        </w:rPr>
        <w:t>终端设备串口</w:t>
      </w:r>
      <w:r>
        <w:t>。</w:t>
      </w:r>
    </w:p>
    <w:p w:rsidR="00415A53" w:rsidRDefault="00415A53" w:rsidP="00415A53"/>
    <w:p w:rsidR="00C06276" w:rsidRDefault="00C06276" w:rsidP="00415A53"/>
    <w:p w:rsidR="00B52799" w:rsidRDefault="00B52799" w:rsidP="00B52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GPRS</w:t>
      </w:r>
      <w:r>
        <w:rPr>
          <w:rFonts w:hint="eastAsia"/>
        </w:rPr>
        <w:t>模块</w:t>
      </w:r>
      <w:r>
        <w:t>TCP</w:t>
      </w:r>
      <w:r>
        <w:rPr>
          <w:rFonts w:hint="eastAsia"/>
        </w:rPr>
        <w:t>数据</w:t>
      </w:r>
      <w:r>
        <w:t>打包</w:t>
      </w:r>
      <w:r w:rsidR="002D1117">
        <w:rPr>
          <w:rFonts w:hint="eastAsia"/>
        </w:rPr>
        <w:t>（成</w:t>
      </w:r>
      <w:r w:rsidR="002D1117">
        <w:t>帧</w:t>
      </w:r>
      <w:r w:rsidR="002D1117">
        <w:rPr>
          <w:rFonts w:hint="eastAsia"/>
        </w:rPr>
        <w:t>）</w:t>
      </w:r>
      <w:r>
        <w:rPr>
          <w:rFonts w:hint="eastAsia"/>
        </w:rPr>
        <w:t>规则</w:t>
      </w:r>
      <w:r>
        <w:t>：</w:t>
      </w:r>
      <w:r w:rsidR="0016156F">
        <w:rPr>
          <w:rFonts w:hint="eastAsia"/>
        </w:rPr>
        <w:t>待定</w:t>
      </w:r>
      <w:r w:rsidR="0048536A">
        <w:rPr>
          <w:rFonts w:hint="eastAsia"/>
        </w:rPr>
        <w:t>（见</w:t>
      </w:r>
      <w:r w:rsidR="0048536A">
        <w:t>产品资料</w:t>
      </w:r>
      <w:r w:rsidR="0048536A">
        <w:rPr>
          <w:rFonts w:hint="eastAsia"/>
        </w:rPr>
        <w:t>）</w:t>
      </w:r>
    </w:p>
    <w:p w:rsidR="00454AD8" w:rsidRDefault="00454AD8" w:rsidP="00454AD8"/>
    <w:p w:rsidR="00C06276" w:rsidRPr="00C06276" w:rsidRDefault="00C06276" w:rsidP="00454AD8"/>
    <w:p w:rsidR="008E483A" w:rsidRDefault="00CF7056" w:rsidP="008E4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 w:rsidR="00454AD8">
        <w:rPr>
          <w:rFonts w:hint="eastAsia"/>
        </w:rPr>
        <w:t>模块</w:t>
      </w:r>
      <w:r w:rsidR="00454AD8">
        <w:t>注册</w:t>
      </w:r>
      <w:r w:rsidR="00454AD8">
        <w:rPr>
          <w:rFonts w:hint="eastAsia"/>
        </w:rPr>
        <w:t>包</w:t>
      </w:r>
      <w:r w:rsidR="00454AD8">
        <w:t>：</w:t>
      </w:r>
      <w:r w:rsidR="00454AD8">
        <w:rPr>
          <w:rFonts w:hint="eastAsia"/>
        </w:rPr>
        <w:t>发送模块</w:t>
      </w:r>
      <w:r w:rsidR="00454AD8">
        <w:t>的唯一性信息</w:t>
      </w:r>
      <w:r w:rsidR="00454AD8">
        <w:rPr>
          <w:rFonts w:hint="eastAsia"/>
        </w:rPr>
        <w:t>。建立</w:t>
      </w:r>
      <w:r w:rsidR="00454AD8">
        <w:t>连接时</w:t>
      </w:r>
      <w:r w:rsidR="00454AD8">
        <w:rPr>
          <w:rFonts w:hint="eastAsia"/>
        </w:rPr>
        <w:t>/</w:t>
      </w:r>
      <w:r w:rsidR="00454AD8">
        <w:rPr>
          <w:rFonts w:hint="eastAsia"/>
        </w:rPr>
        <w:t>每帧</w:t>
      </w:r>
      <w:r w:rsidR="00454AD8">
        <w:t>数据头？</w:t>
      </w:r>
    </w:p>
    <w:p w:rsidR="008E483A" w:rsidRDefault="008E483A" w:rsidP="008E483A">
      <w:pPr>
        <w:pStyle w:val="a3"/>
      </w:pPr>
    </w:p>
    <w:p w:rsidR="00C06276" w:rsidRDefault="00C06276" w:rsidP="008E483A">
      <w:pPr>
        <w:pStyle w:val="a3"/>
      </w:pPr>
    </w:p>
    <w:p w:rsidR="008E483A" w:rsidRDefault="00164218" w:rsidP="008E4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 w:rsidR="009B397A">
        <w:rPr>
          <w:rFonts w:hint="eastAsia"/>
        </w:rPr>
        <w:t>怎样</w:t>
      </w:r>
      <w:r w:rsidR="009B397A">
        <w:t>确定</w:t>
      </w:r>
      <w:r w:rsidR="009B397A">
        <w:rPr>
          <w:rFonts w:hint="eastAsia"/>
        </w:rPr>
        <w:t>接收数据</w:t>
      </w:r>
      <w:r w:rsidR="009B397A">
        <w:t>为配置</w:t>
      </w:r>
      <w:r w:rsidR="009B397A">
        <w:rPr>
          <w:rFonts w:hint="eastAsia"/>
        </w:rPr>
        <w:t>命令</w:t>
      </w:r>
      <w:proofErr w:type="gramStart"/>
      <w:r w:rsidR="009B397A">
        <w:rPr>
          <w:rFonts w:hint="eastAsia"/>
        </w:rPr>
        <w:t>还是</w:t>
      </w:r>
      <w:r w:rsidR="009B397A">
        <w:t>透传数据</w:t>
      </w:r>
      <w:proofErr w:type="gramEnd"/>
      <w:r w:rsidR="009B397A">
        <w:t>？</w:t>
      </w:r>
    </w:p>
    <w:p w:rsidR="00B11194" w:rsidRDefault="00164218" w:rsidP="00B11194">
      <w:pPr>
        <w:pStyle w:val="a3"/>
      </w:pPr>
      <w:r>
        <w:rPr>
          <w:rFonts w:hint="eastAsia"/>
        </w:rPr>
        <w:t>A:</w:t>
      </w:r>
      <w:r w:rsidR="005C00B2">
        <w:rPr>
          <w:rFonts w:hint="eastAsia"/>
        </w:rPr>
        <w:t>终端设备</w:t>
      </w:r>
      <w:r w:rsidR="005C00B2">
        <w:t>发送</w:t>
      </w:r>
      <w:r w:rsidR="005C00B2">
        <w:t>“+++”</w:t>
      </w:r>
      <w:r w:rsidR="005C00B2">
        <w:rPr>
          <w:rFonts w:hint="eastAsia"/>
        </w:rPr>
        <w:t>字符串</w:t>
      </w:r>
      <w:r w:rsidR="005C00B2">
        <w:t>（</w:t>
      </w:r>
      <w:r w:rsidR="005C00B2">
        <w:rPr>
          <w:rFonts w:hint="eastAsia"/>
        </w:rPr>
        <w:t>不加</w:t>
      </w:r>
      <w:r w:rsidR="005C00B2">
        <w:t>\r\n</w:t>
      </w:r>
      <w:r w:rsidR="005C00B2">
        <w:t>）</w:t>
      </w:r>
      <w:r w:rsidR="005C00B2">
        <w:rPr>
          <w:rFonts w:hint="eastAsia"/>
        </w:rPr>
        <w:t>，</w:t>
      </w:r>
      <w:r w:rsidR="005C00B2">
        <w:t>设备进入配置模式。</w:t>
      </w:r>
    </w:p>
    <w:p w:rsidR="00B11194" w:rsidRDefault="00B11194" w:rsidP="00B11194"/>
    <w:p w:rsidR="00C06276" w:rsidRDefault="00C06276" w:rsidP="00B11194"/>
    <w:p w:rsidR="00C753CF" w:rsidRDefault="00C07E0F" w:rsidP="00B11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  <w:r>
        <w:t>端和</w:t>
      </w:r>
      <w:r>
        <w:rPr>
          <w:rFonts w:hint="eastAsia"/>
        </w:rPr>
        <w:t>TCP</w:t>
      </w:r>
      <w:r>
        <w:rPr>
          <w:rFonts w:hint="eastAsia"/>
        </w:rPr>
        <w:t>端</w:t>
      </w:r>
      <w:r>
        <w:t>都有</w:t>
      </w:r>
      <w:r>
        <w:rPr>
          <w:rFonts w:hint="eastAsia"/>
        </w:rPr>
        <w:t>在线</w:t>
      </w:r>
      <w:r>
        <w:t>配置需求，使用相同</w:t>
      </w:r>
      <w:r w:rsidR="00BD1AFF">
        <w:rPr>
          <w:rFonts w:hint="eastAsia"/>
        </w:rPr>
        <w:t>消息</w:t>
      </w:r>
      <w:r w:rsidR="000F4967">
        <w:t>过滤策略</w:t>
      </w:r>
      <w:r w:rsidR="000F4967">
        <w:rPr>
          <w:rFonts w:hint="eastAsia"/>
        </w:rPr>
        <w:t>？</w:t>
      </w:r>
      <w:r w:rsidR="00D029FD">
        <w:rPr>
          <w:rFonts w:hint="eastAsia"/>
        </w:rPr>
        <w:t>——</w:t>
      </w:r>
      <w:r w:rsidR="00D029FD">
        <w:t>是</w:t>
      </w:r>
      <w:r w:rsidR="00DA6C37">
        <w:rPr>
          <w:rFonts w:hint="eastAsia"/>
        </w:rPr>
        <w:t>。</w:t>
      </w:r>
    </w:p>
    <w:p w:rsidR="00EC741D" w:rsidRDefault="00EC741D" w:rsidP="00EC741D"/>
    <w:p w:rsidR="00C06276" w:rsidRPr="00C06276" w:rsidRDefault="00C06276" w:rsidP="00EC741D"/>
    <w:p w:rsidR="00EC741D" w:rsidRDefault="00EC741D" w:rsidP="00EC7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在线参数</w:t>
      </w:r>
      <w:r>
        <w:t>配置</w:t>
      </w:r>
      <w:r>
        <w:rPr>
          <w:rFonts w:hint="eastAsia"/>
        </w:rPr>
        <w:t>逻辑</w:t>
      </w:r>
      <w:r>
        <w:t>：</w:t>
      </w:r>
    </w:p>
    <w:p w:rsidR="00DB0283" w:rsidRDefault="007368FB" w:rsidP="007368FB">
      <w:pPr>
        <w:pStyle w:val="a3"/>
        <w:ind w:left="360" w:firstLineChars="0" w:firstLine="0"/>
      </w:pPr>
      <w:r>
        <w:rPr>
          <w:rFonts w:hint="eastAsia"/>
        </w:rPr>
        <w:t>通讯</w:t>
      </w:r>
      <w:r>
        <w:t>参数改变</w:t>
      </w:r>
      <w:r w:rsidR="00DB0283">
        <w:rPr>
          <w:rFonts w:hint="eastAsia"/>
        </w:rPr>
        <w:t>:</w:t>
      </w:r>
    </w:p>
    <w:p w:rsidR="00E152C9" w:rsidRDefault="007368FB" w:rsidP="00E152C9">
      <w:pPr>
        <w:pStyle w:val="a3"/>
        <w:ind w:left="360" w:firstLineChars="0" w:firstLine="0"/>
      </w:pPr>
      <w:r>
        <w:rPr>
          <w:rFonts w:hint="eastAsia"/>
        </w:rPr>
        <w:t>模式</w:t>
      </w:r>
      <w:r>
        <w:t>改变</w:t>
      </w:r>
      <w:r w:rsidR="00E152C9">
        <w:rPr>
          <w:rFonts w:hint="eastAsia"/>
        </w:rPr>
        <w:t>:</w:t>
      </w:r>
    </w:p>
    <w:p w:rsidR="00E152C9" w:rsidRDefault="00E152C9" w:rsidP="00E152C9"/>
    <w:p w:rsidR="00E152C9" w:rsidRPr="00B533D6" w:rsidRDefault="00E152C9" w:rsidP="00E152C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B533D6">
        <w:rPr>
          <w:rFonts w:hint="eastAsia"/>
          <w:color w:val="FF0000"/>
        </w:rPr>
        <w:t>透传</w:t>
      </w:r>
      <w:r w:rsidRPr="00B533D6">
        <w:rPr>
          <w:color w:val="FF0000"/>
        </w:rPr>
        <w:t>模式</w:t>
      </w:r>
      <w:proofErr w:type="gramEnd"/>
      <w:r w:rsidRPr="00B533D6">
        <w:rPr>
          <w:color w:val="FF0000"/>
        </w:rPr>
        <w:t>被</w:t>
      </w:r>
      <w:r w:rsidRPr="00B533D6">
        <w:rPr>
          <w:rFonts w:hint="eastAsia"/>
          <w:color w:val="FF0000"/>
        </w:rPr>
        <w:t>挂起后</w:t>
      </w:r>
      <w:r w:rsidRPr="00B533D6">
        <w:rPr>
          <w:color w:val="FF0000"/>
        </w:rPr>
        <w:t>，无法发送心跳包，若</w:t>
      </w:r>
      <w:r w:rsidRPr="00B533D6">
        <w:rPr>
          <w:rFonts w:hint="eastAsia"/>
          <w:color w:val="FF0000"/>
        </w:rPr>
        <w:t>在</w:t>
      </w:r>
      <w:r w:rsidRPr="00B533D6">
        <w:rPr>
          <w:color w:val="FF0000"/>
        </w:rPr>
        <w:t>配置时间</w:t>
      </w:r>
      <w:r w:rsidRPr="00B533D6">
        <w:rPr>
          <w:rFonts w:hint="eastAsia"/>
          <w:color w:val="FF0000"/>
        </w:rPr>
        <w:t>内</w:t>
      </w:r>
      <w:r w:rsidRPr="00B533D6">
        <w:rPr>
          <w:rFonts w:hint="eastAsia"/>
          <w:color w:val="FF0000"/>
        </w:rPr>
        <w:t>TCP</w:t>
      </w:r>
      <w:r w:rsidRPr="00B533D6">
        <w:rPr>
          <w:rFonts w:hint="eastAsia"/>
          <w:color w:val="FF0000"/>
        </w:rPr>
        <w:t>连接</w:t>
      </w:r>
      <w:r w:rsidRPr="00B533D6">
        <w:rPr>
          <w:color w:val="FF0000"/>
        </w:rPr>
        <w:t>被断开</w:t>
      </w:r>
      <w:r w:rsidRPr="00B533D6">
        <w:rPr>
          <w:rFonts w:hint="eastAsia"/>
          <w:color w:val="FF0000"/>
        </w:rPr>
        <w:t>，</w:t>
      </w:r>
      <w:r w:rsidRPr="00B533D6">
        <w:rPr>
          <w:color w:val="FF0000"/>
        </w:rPr>
        <w:t>如何</w:t>
      </w:r>
      <w:r w:rsidRPr="00B533D6">
        <w:rPr>
          <w:rFonts w:hint="eastAsia"/>
          <w:color w:val="FF0000"/>
        </w:rPr>
        <w:t>处理</w:t>
      </w:r>
      <w:r w:rsidRPr="00B533D6">
        <w:rPr>
          <w:color w:val="FF0000"/>
        </w:rPr>
        <w:t>？</w:t>
      </w:r>
    </w:p>
    <w:p w:rsidR="007A04C5" w:rsidRPr="00FD3BF1" w:rsidRDefault="007A04C5" w:rsidP="007A04C5">
      <w:pPr>
        <w:rPr>
          <w:color w:val="FF0000"/>
        </w:rPr>
      </w:pPr>
    </w:p>
    <w:p w:rsidR="007A04C5" w:rsidRPr="00FD3BF1" w:rsidRDefault="00FD3BF1" w:rsidP="009975C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3BF1">
        <w:rPr>
          <w:rFonts w:hint="eastAsia"/>
          <w:color w:val="FF0000"/>
        </w:rPr>
        <w:t>怎样</w:t>
      </w:r>
      <w:r w:rsidRPr="00FD3BF1">
        <w:rPr>
          <w:color w:val="FF0000"/>
        </w:rPr>
        <w:t>确定当前开关机状态？</w:t>
      </w:r>
    </w:p>
    <w:p w:rsidR="007A04C5" w:rsidRDefault="007A04C5" w:rsidP="007A04C5"/>
    <w:p w:rsidR="00E22588" w:rsidRPr="000A2222" w:rsidRDefault="00E22588" w:rsidP="00E22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2222">
        <w:rPr>
          <w:rFonts w:hint="eastAsia"/>
          <w:color w:val="FF0000"/>
        </w:rPr>
        <w:t>掉电</w:t>
      </w:r>
      <w:r w:rsidRPr="000A2222">
        <w:rPr>
          <w:color w:val="FF0000"/>
        </w:rPr>
        <w:t>保存参数保存位置？</w:t>
      </w:r>
    </w:p>
    <w:p w:rsidR="00E22588" w:rsidRDefault="00E22588" w:rsidP="00E22588">
      <w:pPr>
        <w:ind w:left="360"/>
        <w:rPr>
          <w:color w:val="FF0000"/>
        </w:rPr>
      </w:pPr>
      <w:r w:rsidRPr="000A2222">
        <w:rPr>
          <w:color w:val="FF0000"/>
        </w:rPr>
        <w:t>S</w:t>
      </w:r>
      <w:r w:rsidRPr="000A2222">
        <w:rPr>
          <w:rFonts w:hint="eastAsia"/>
          <w:color w:val="FF0000"/>
        </w:rPr>
        <w:t>tm</w:t>
      </w:r>
      <w:r w:rsidRPr="000A2222">
        <w:rPr>
          <w:color w:val="FF0000"/>
        </w:rPr>
        <w:t>32</w:t>
      </w:r>
      <w:r w:rsidRPr="000A2222">
        <w:rPr>
          <w:rFonts w:hint="eastAsia"/>
          <w:color w:val="FF0000"/>
        </w:rPr>
        <w:t>片上</w:t>
      </w:r>
      <w:r w:rsidRPr="000A2222">
        <w:rPr>
          <w:color w:val="FF0000"/>
        </w:rPr>
        <w:t>flash</w:t>
      </w:r>
      <w:r w:rsidRPr="000A2222">
        <w:rPr>
          <w:color w:val="FF0000"/>
        </w:rPr>
        <w:t>最后</w:t>
      </w:r>
      <w:r w:rsidRPr="000A2222">
        <w:rPr>
          <w:rFonts w:hint="eastAsia"/>
          <w:color w:val="FF0000"/>
        </w:rPr>
        <w:t>1</w:t>
      </w:r>
      <w:r w:rsidRPr="000A2222">
        <w:rPr>
          <w:color w:val="FF0000"/>
        </w:rPr>
        <w:t>Kb</w:t>
      </w:r>
      <w:r w:rsidR="003800D2">
        <w:rPr>
          <w:rFonts w:hint="eastAsia"/>
          <w:color w:val="FF0000"/>
        </w:rPr>
        <w:t>（</w:t>
      </w:r>
      <w:bookmarkStart w:id="0" w:name="OLE_LINK19"/>
      <w:bookmarkStart w:id="1" w:name="OLE_LINK20"/>
      <w:bookmarkStart w:id="2" w:name="OLE_LINK21"/>
      <w:r w:rsidR="003800D2">
        <w:rPr>
          <w:rFonts w:hint="eastAsia"/>
          <w:color w:val="FF0000"/>
        </w:rPr>
        <w:t>0</w:t>
      </w:r>
      <w:r w:rsidR="003800D2">
        <w:rPr>
          <w:color w:val="FF0000"/>
        </w:rPr>
        <w:t>x8000</w:t>
      </w:r>
      <w:r w:rsidR="003800D2">
        <w:rPr>
          <w:rFonts w:hint="eastAsia"/>
          <w:color w:val="FF0000"/>
        </w:rPr>
        <w:t>_</w:t>
      </w:r>
      <w:r w:rsidR="00161464">
        <w:rPr>
          <w:color w:val="FF0000"/>
        </w:rPr>
        <w:t>FC00</w:t>
      </w:r>
      <w:bookmarkEnd w:id="0"/>
      <w:bookmarkEnd w:id="1"/>
      <w:bookmarkEnd w:id="2"/>
      <w:r w:rsidR="003800D2">
        <w:rPr>
          <w:rFonts w:hint="eastAsia"/>
          <w:color w:val="FF0000"/>
        </w:rPr>
        <w:t>~0x8000_</w:t>
      </w:r>
      <w:r w:rsidR="00C520CE">
        <w:rPr>
          <w:color w:val="FF0000"/>
        </w:rPr>
        <w:t>FFFF</w:t>
      </w:r>
      <w:r w:rsidR="003800D2">
        <w:rPr>
          <w:rFonts w:hint="eastAsia"/>
          <w:color w:val="FF0000"/>
        </w:rPr>
        <w:t>）</w:t>
      </w:r>
      <w:r w:rsidRPr="000A2222">
        <w:rPr>
          <w:color w:val="FF0000"/>
        </w:rPr>
        <w:t>。</w:t>
      </w:r>
      <w:r w:rsidR="00584E13" w:rsidRPr="000A2222">
        <w:rPr>
          <w:rFonts w:hint="eastAsia"/>
          <w:color w:val="FF0000"/>
        </w:rPr>
        <w:t>（待定）</w:t>
      </w:r>
    </w:p>
    <w:p w:rsidR="00D76002" w:rsidRDefault="00D76002" w:rsidP="00E22588">
      <w:pPr>
        <w:ind w:left="360"/>
        <w:rPr>
          <w:rFonts w:hint="eastAsia"/>
          <w:color w:val="FF0000"/>
        </w:rPr>
      </w:pPr>
    </w:p>
    <w:p w:rsidR="00D76002" w:rsidRPr="00D76002" w:rsidRDefault="00D76002" w:rsidP="00D76002">
      <w:pPr>
        <w:ind w:left="360"/>
        <w:jc w:val="center"/>
        <w:rPr>
          <w:rFonts w:hint="eastAsia"/>
          <w:color w:val="000000" w:themeColor="text1"/>
        </w:rPr>
      </w:pPr>
      <w:r w:rsidRPr="00D76002">
        <w:rPr>
          <w:rFonts w:hint="eastAsia"/>
          <w:color w:val="000000" w:themeColor="text1"/>
        </w:rPr>
        <w:t>片上</w:t>
      </w:r>
      <w:r w:rsidRPr="00D76002">
        <w:rPr>
          <w:color w:val="000000" w:themeColor="text1"/>
        </w:rPr>
        <w:t>flash</w:t>
      </w:r>
      <w:r w:rsidRPr="00D76002">
        <w:rPr>
          <w:color w:val="000000" w:themeColor="text1"/>
        </w:rPr>
        <w:t>参数地址表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1205"/>
        <w:gridCol w:w="2747"/>
        <w:gridCol w:w="2010"/>
      </w:tblGrid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t>内容</w:t>
            </w: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  <w:bookmarkStart w:id="3" w:name="OLE_LINK22"/>
            <w:bookmarkStart w:id="4" w:name="OLE_LINK23"/>
            <w:bookmarkStart w:id="5" w:name="OLE_LINK24"/>
            <w:r w:rsidRPr="0099349D">
              <w:rPr>
                <w:rFonts w:hint="eastAsia"/>
                <w:color w:val="000000" w:themeColor="text1"/>
              </w:rPr>
              <w:t>0</w:t>
            </w:r>
            <w:r w:rsidRPr="0099349D">
              <w:rPr>
                <w:color w:val="000000" w:themeColor="text1"/>
              </w:rPr>
              <w:t>x8000</w:t>
            </w:r>
            <w:r w:rsidRPr="0099349D">
              <w:rPr>
                <w:rFonts w:hint="eastAsia"/>
                <w:color w:val="000000" w:themeColor="text1"/>
              </w:rPr>
              <w:t>_</w:t>
            </w:r>
            <w:r w:rsidRPr="0099349D">
              <w:rPr>
                <w:color w:val="000000" w:themeColor="text1"/>
              </w:rPr>
              <w:t>FC00</w:t>
            </w:r>
            <w:bookmarkEnd w:id="3"/>
            <w:bookmarkEnd w:id="4"/>
            <w:bookmarkEnd w:id="5"/>
            <w:r>
              <w:rPr>
                <w:color w:val="000000" w:themeColor="text1"/>
              </w:rPr>
              <w:t>-</w:t>
            </w:r>
            <w:r w:rsidRPr="0099349D">
              <w:rPr>
                <w:rFonts w:hint="eastAsia"/>
                <w:color w:val="000000" w:themeColor="text1"/>
              </w:rPr>
              <w:t>0</w:t>
            </w:r>
            <w:r w:rsidRPr="0099349D">
              <w:rPr>
                <w:color w:val="000000" w:themeColor="text1"/>
              </w:rPr>
              <w:t>x8000</w:t>
            </w:r>
            <w:r w:rsidRPr="0099349D">
              <w:rPr>
                <w:rFonts w:hint="eastAsia"/>
                <w:color w:val="000000" w:themeColor="text1"/>
              </w:rPr>
              <w:t>_</w:t>
            </w:r>
            <w:r w:rsidRPr="0099349D">
              <w:rPr>
                <w:color w:val="000000" w:themeColor="text1"/>
              </w:rPr>
              <w:t>FC00</w:t>
            </w: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</w:tbl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>
      <w:r>
        <w:rPr>
          <w:rFonts w:hint="eastAsia"/>
        </w:rPr>
        <w:lastRenderedPageBreak/>
        <w:t>已测试功能</w:t>
      </w:r>
      <w:r>
        <w:t>：</w:t>
      </w:r>
    </w:p>
    <w:p w:rsidR="007A04C5" w:rsidRDefault="00602FA9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265930" cy="333375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压力测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63">
        <w:rPr>
          <w:rFonts w:hint="eastAsia"/>
        </w:rPr>
        <w:t>串口</w:t>
      </w:r>
      <w:r w:rsidR="00AC0063">
        <w:t>压力测试</w:t>
      </w:r>
      <w:r w:rsidR="006376BF">
        <w:rPr>
          <w:rFonts w:hint="eastAsia"/>
        </w:rPr>
        <w:t>：</w:t>
      </w:r>
      <w:r w:rsidR="00AC1667">
        <w:t xml:space="preserve"> </w:t>
      </w:r>
    </w:p>
    <w:p w:rsidR="00AC1667" w:rsidRDefault="00132F11" w:rsidP="00A642D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条件：</w:t>
      </w:r>
      <w:r w:rsidR="00AC1667">
        <w:t>发送间隔</w:t>
      </w:r>
      <w:r w:rsidR="00AC1667">
        <w:rPr>
          <w:rFonts w:hint="eastAsia"/>
        </w:rPr>
        <w:t>50</w:t>
      </w:r>
      <w:r w:rsidR="00AC1667">
        <w:t>ms</w:t>
      </w:r>
      <w:r w:rsidR="00AC1667">
        <w:t>、</w:t>
      </w:r>
      <w:r w:rsidR="00AC1667">
        <w:rPr>
          <w:rFonts w:hint="eastAsia"/>
        </w:rPr>
        <w:t>发送</w:t>
      </w:r>
      <w:r w:rsidR="00AC1667">
        <w:rPr>
          <w:rFonts w:hint="eastAsia"/>
        </w:rPr>
        <w:t>8</w:t>
      </w:r>
      <w:r w:rsidR="00AC1667">
        <w:rPr>
          <w:rFonts w:hint="eastAsia"/>
        </w:rPr>
        <w:t>字节</w:t>
      </w:r>
      <w:r w:rsidR="00AC1667">
        <w:t>、接收</w:t>
      </w:r>
      <w:r w:rsidR="00AC1667">
        <w:rPr>
          <w:rFonts w:hint="eastAsia"/>
        </w:rPr>
        <w:t>8</w:t>
      </w:r>
      <w:r w:rsidR="00AC1667">
        <w:rPr>
          <w:rFonts w:hint="eastAsia"/>
        </w:rPr>
        <w:t>字节</w:t>
      </w:r>
    </w:p>
    <w:p w:rsidR="00132F11" w:rsidRDefault="005E2EC4" w:rsidP="00AC1667">
      <w:pPr>
        <w:pStyle w:val="a3"/>
        <w:ind w:left="1200" w:firstLineChars="100" w:firstLine="210"/>
      </w:pPr>
      <w:r>
        <w:rPr>
          <w:rFonts w:hint="eastAsia"/>
        </w:rPr>
        <w:t>波特率</w:t>
      </w:r>
      <w:r>
        <w:t>-115200</w:t>
      </w:r>
      <w:r w:rsidR="000C455B">
        <w:t>|N|8|1</w:t>
      </w:r>
      <w:r>
        <w:rPr>
          <w:rFonts w:hint="eastAsia"/>
        </w:rPr>
        <w:t>、</w:t>
      </w:r>
      <w:proofErr w:type="gramStart"/>
      <w:r w:rsidR="00132F11">
        <w:rPr>
          <w:rFonts w:hint="eastAsia"/>
        </w:rPr>
        <w:t>帧结束</w:t>
      </w:r>
      <w:proofErr w:type="gramEnd"/>
      <w:r w:rsidR="00132F11">
        <w:t>计时</w:t>
      </w:r>
      <w:r>
        <w:t>-</w:t>
      </w:r>
      <w:r w:rsidR="00132F11">
        <w:t>10ms</w:t>
      </w:r>
    </w:p>
    <w:p w:rsidR="00A642D8" w:rsidRDefault="00A642D8" w:rsidP="00A642D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结果：无丢包现象</w:t>
      </w:r>
    </w:p>
    <w:p w:rsidR="00602FA9" w:rsidRDefault="00602FA9" w:rsidP="00602FA9">
      <w:pPr>
        <w:pStyle w:val="a3"/>
        <w:ind w:left="360" w:firstLineChars="0" w:firstLine="0"/>
      </w:pPr>
    </w:p>
    <w:p w:rsidR="00553436" w:rsidRDefault="00257F87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心跳包</w:t>
      </w:r>
      <w:r>
        <w:t>测试</w:t>
      </w:r>
      <w:r w:rsidR="00911248">
        <w:rPr>
          <w:rFonts w:hint="eastAsia"/>
        </w:rPr>
        <w:t>：</w:t>
      </w:r>
    </w:p>
    <w:p w:rsidR="00257F87" w:rsidRDefault="00553436" w:rsidP="00553436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条件：</w:t>
      </w:r>
      <w:r w:rsidR="00766AC6">
        <w:rPr>
          <w:rFonts w:hint="eastAsia"/>
        </w:rPr>
        <w:t>单向</w:t>
      </w:r>
      <w:r w:rsidR="00766AC6">
        <w:t>发送、</w:t>
      </w:r>
      <w:r w:rsidR="00911248">
        <w:t>心跳间隔</w:t>
      </w:r>
      <w:r w:rsidR="00911248">
        <w:rPr>
          <w:rFonts w:hint="eastAsia"/>
        </w:rPr>
        <w:t>5</w:t>
      </w:r>
      <w:r w:rsidR="00911248">
        <w:t>min</w:t>
      </w:r>
      <w:r w:rsidR="00911248">
        <w:t>、</w:t>
      </w:r>
      <w:r w:rsidR="00911248">
        <w:rPr>
          <w:rFonts w:hint="eastAsia"/>
        </w:rPr>
        <w:t>心跳</w:t>
      </w:r>
      <w:r w:rsidR="00911248">
        <w:t>数据：</w:t>
      </w:r>
      <w:r w:rsidR="00EE789A">
        <w:t>”</w:t>
      </w:r>
      <w:r w:rsidR="00911248">
        <w:rPr>
          <w:rFonts w:hint="eastAsia"/>
        </w:rPr>
        <w:t>HEART TEST</w:t>
      </w:r>
      <w:r w:rsidR="00EE789A">
        <w:t>”</w:t>
      </w:r>
    </w:p>
    <w:p w:rsidR="00A2312F" w:rsidRDefault="00A2312F" w:rsidP="00A2312F">
      <w:pPr>
        <w:pStyle w:val="a3"/>
        <w:ind w:left="360" w:firstLineChars="0" w:firstLine="0"/>
      </w:pPr>
      <w:r>
        <w:rPr>
          <w:rFonts w:hint="eastAsia"/>
        </w:rPr>
        <w:t>测试结果</w:t>
      </w:r>
      <w:r>
        <w:t>：</w:t>
      </w:r>
      <w:r w:rsidR="008E571E">
        <w:rPr>
          <w:rFonts w:hint="eastAsia"/>
        </w:rPr>
        <w:t>测试</w:t>
      </w:r>
      <w:r w:rsidR="008E571E">
        <w:t>正常</w:t>
      </w:r>
      <w:r w:rsidR="00DD2EB2">
        <w:rPr>
          <w:rFonts w:hint="eastAsia"/>
        </w:rPr>
        <w:t>，</w:t>
      </w:r>
      <w:r w:rsidR="00F22FF2">
        <w:rPr>
          <w:rFonts w:hint="eastAsia"/>
        </w:rPr>
        <w:t>可保持</w:t>
      </w:r>
      <w:r w:rsidR="00F22FF2">
        <w:t>长连接</w:t>
      </w:r>
    </w:p>
    <w:p w:rsidR="005E4E97" w:rsidRDefault="005E4E97" w:rsidP="00A2312F">
      <w:pPr>
        <w:pStyle w:val="a3"/>
        <w:ind w:left="360" w:firstLineChars="0" w:firstLine="0"/>
      </w:pPr>
    </w:p>
    <w:p w:rsidR="00DD0CA4" w:rsidRDefault="00DD0CA4" w:rsidP="00AC006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透传</w:t>
      </w:r>
      <w:proofErr w:type="gramEnd"/>
      <w:r w:rsidR="005C06F4">
        <w:rPr>
          <w:rFonts w:hint="eastAsia"/>
        </w:rPr>
        <w:t>/</w:t>
      </w:r>
      <w:r w:rsidR="005C06F4">
        <w:rPr>
          <w:rFonts w:hint="eastAsia"/>
        </w:rPr>
        <w:t>非</w:t>
      </w:r>
      <w:proofErr w:type="gramStart"/>
      <w:r w:rsidR="005C06F4">
        <w:rPr>
          <w:rFonts w:hint="eastAsia"/>
        </w:rPr>
        <w:t>透传</w:t>
      </w:r>
      <w:r>
        <w:t>模式</w:t>
      </w:r>
      <w:proofErr w:type="gramEnd"/>
      <w:r>
        <w:t>切换：</w:t>
      </w:r>
    </w:p>
    <w:p w:rsidR="00257F87" w:rsidRDefault="00832AD9" w:rsidP="00DD0CA4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方法：</w:t>
      </w:r>
      <w:r w:rsidR="0026767A">
        <w:rPr>
          <w:rFonts w:hint="eastAsia"/>
        </w:rPr>
        <w:t>在</w:t>
      </w:r>
      <w:r w:rsidR="0026767A">
        <w:t>GPRS</w:t>
      </w:r>
      <w:proofErr w:type="gramStart"/>
      <w:r w:rsidR="0026767A">
        <w:t>透传模式</w:t>
      </w:r>
      <w:proofErr w:type="gramEnd"/>
      <w:r w:rsidR="0026767A">
        <w:t>下</w:t>
      </w:r>
      <w:r w:rsidR="00C11D91">
        <w:rPr>
          <w:rFonts w:hint="eastAsia"/>
        </w:rPr>
        <w:t>发送</w:t>
      </w:r>
      <w:proofErr w:type="gramStart"/>
      <w:r w:rsidR="00C11D91">
        <w:t>”</w:t>
      </w:r>
      <w:proofErr w:type="gramEnd"/>
      <w:r w:rsidR="00C11D91">
        <w:t>+++</w:t>
      </w:r>
      <w:proofErr w:type="gramStart"/>
      <w:r w:rsidR="00C11D91">
        <w:t>”</w:t>
      </w:r>
      <w:r w:rsidR="00C11D91">
        <w:rPr>
          <w:rFonts w:hint="eastAsia"/>
        </w:rPr>
        <w:t>退出</w:t>
      </w:r>
      <w:r w:rsidR="00C11D91">
        <w:t>透传模式</w:t>
      </w:r>
      <w:proofErr w:type="gramEnd"/>
      <w:r w:rsidR="00C11D91">
        <w:t>（进入</w:t>
      </w:r>
      <w:r w:rsidR="00C11D91">
        <w:rPr>
          <w:rFonts w:hint="eastAsia"/>
        </w:rPr>
        <w:t>AT</w:t>
      </w:r>
      <w:r w:rsidR="00C11D91">
        <w:t>命令模式）</w:t>
      </w:r>
      <w:r w:rsidR="00257F87">
        <w:rPr>
          <w:rFonts w:hint="eastAsia"/>
        </w:rPr>
        <w:t>，</w:t>
      </w:r>
      <w:r w:rsidR="00257F87">
        <w:t>再使用</w:t>
      </w:r>
      <w:r w:rsidR="00257F87">
        <w:rPr>
          <w:rFonts w:hint="eastAsia"/>
        </w:rPr>
        <w:t>ATO</w:t>
      </w:r>
      <w:r w:rsidR="00257F87">
        <w:rPr>
          <w:rFonts w:hint="eastAsia"/>
        </w:rPr>
        <w:t>命令</w:t>
      </w:r>
      <w:r w:rsidR="000966F7">
        <w:rPr>
          <w:rFonts w:hint="eastAsia"/>
        </w:rPr>
        <w:t>重新</w:t>
      </w:r>
      <w:proofErr w:type="gramStart"/>
      <w:r w:rsidR="00C11D91">
        <w:t>进入透传模式</w:t>
      </w:r>
      <w:proofErr w:type="gramEnd"/>
      <w:r w:rsidR="001D56C4">
        <w:rPr>
          <w:rFonts w:hint="eastAsia"/>
        </w:rPr>
        <w:t>，重复</w:t>
      </w:r>
      <w:r w:rsidR="001D56C4">
        <w:t>该步骤</w:t>
      </w:r>
      <w:r w:rsidR="00C11D91">
        <w:rPr>
          <w:rFonts w:hint="eastAsia"/>
        </w:rPr>
        <w:t>。</w:t>
      </w:r>
    </w:p>
    <w:p w:rsidR="00832AD9" w:rsidRDefault="00832AD9" w:rsidP="00DD0CA4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</w:t>
      </w:r>
      <w:r w:rsidR="00510DEC">
        <w:rPr>
          <w:rFonts w:hint="eastAsia"/>
        </w:rPr>
        <w:t>测试</w:t>
      </w:r>
      <w:r w:rsidR="00510DEC">
        <w:t>正常</w:t>
      </w:r>
    </w:p>
    <w:p w:rsidR="0059462F" w:rsidRDefault="0059462F" w:rsidP="00553436">
      <w:pPr>
        <w:pStyle w:val="a3"/>
        <w:ind w:left="360" w:firstLineChars="0" w:firstLine="0"/>
      </w:pPr>
    </w:p>
    <w:p w:rsidR="004F000F" w:rsidRDefault="00E214F5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模式</w:t>
      </w:r>
      <w:r>
        <w:t>/</w:t>
      </w:r>
      <w:proofErr w:type="gramStart"/>
      <w:r>
        <w:rPr>
          <w:rFonts w:hint="eastAsia"/>
        </w:rPr>
        <w:t>透传</w:t>
      </w:r>
      <w:r>
        <w:t>模式</w:t>
      </w:r>
      <w:proofErr w:type="gramEnd"/>
      <w:r>
        <w:t>切换：</w:t>
      </w:r>
    </w:p>
    <w:p w:rsidR="00E214F5" w:rsidRDefault="00E214F5" w:rsidP="00E214F5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方法：</w:t>
      </w:r>
      <w:r w:rsidR="00BF110C">
        <w:rPr>
          <w:rFonts w:hint="eastAsia"/>
        </w:rPr>
        <w:t>在</w:t>
      </w:r>
      <w:r w:rsidR="00BF110C">
        <w:rPr>
          <w:rFonts w:hint="eastAsia"/>
        </w:rPr>
        <w:t>DTU</w:t>
      </w:r>
      <w:proofErr w:type="gramStart"/>
      <w:r w:rsidR="00BF110C">
        <w:t>透传模式</w:t>
      </w:r>
      <w:proofErr w:type="gramEnd"/>
      <w:r w:rsidR="00BF110C">
        <w:t>下发送</w:t>
      </w:r>
      <w:proofErr w:type="gramStart"/>
      <w:r w:rsidR="00A30A16">
        <w:t>”</w:t>
      </w:r>
      <w:proofErr w:type="gramEnd"/>
      <w:r w:rsidR="00A30A16">
        <w:t>+++</w:t>
      </w:r>
      <w:proofErr w:type="gramStart"/>
      <w:r w:rsidR="00A30A16">
        <w:t>”</w:t>
      </w:r>
      <w:proofErr w:type="gramEnd"/>
      <w:r w:rsidR="00A30A16">
        <w:rPr>
          <w:rFonts w:hint="eastAsia"/>
        </w:rPr>
        <w:t>进入</w:t>
      </w:r>
      <w:r w:rsidR="00A30A16">
        <w:t>配置模式</w:t>
      </w:r>
      <w:r w:rsidR="00A30A16">
        <w:rPr>
          <w:rFonts w:hint="eastAsia"/>
        </w:rPr>
        <w:t>（</w:t>
      </w:r>
      <w:r w:rsidR="00A30A16">
        <w:rPr>
          <w:rFonts w:hint="eastAsia"/>
        </w:rPr>
        <w:t>DTU/</w:t>
      </w:r>
      <w:r w:rsidR="00A30A16">
        <w:t>GPRS</w:t>
      </w:r>
      <w:r w:rsidR="00A30A16">
        <w:t>配置</w:t>
      </w:r>
      <w:r w:rsidR="00A30A16">
        <w:rPr>
          <w:rFonts w:hint="eastAsia"/>
        </w:rPr>
        <w:t>），</w:t>
      </w:r>
      <w:r w:rsidR="00A30A16">
        <w:t>再使用</w:t>
      </w:r>
      <w:r w:rsidR="00A30A16">
        <w:rPr>
          <w:rFonts w:hint="eastAsia"/>
        </w:rPr>
        <w:t>ATO</w:t>
      </w:r>
      <w:r w:rsidR="00A30A16">
        <w:rPr>
          <w:rFonts w:hint="eastAsia"/>
        </w:rPr>
        <w:t>重新</w:t>
      </w:r>
      <w:proofErr w:type="gramStart"/>
      <w:r w:rsidR="00A30A16">
        <w:t>进入透传模式</w:t>
      </w:r>
      <w:proofErr w:type="gramEnd"/>
      <w:r w:rsidR="00A30A16">
        <w:t>，重复该步骤。</w:t>
      </w:r>
    </w:p>
    <w:p w:rsidR="00E214F5" w:rsidRDefault="00E214F5" w:rsidP="00E214F5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</w:t>
      </w:r>
    </w:p>
    <w:p w:rsidR="00836094" w:rsidRDefault="00CE1137" w:rsidP="00E214F5">
      <w:pPr>
        <w:pStyle w:val="a3"/>
        <w:ind w:left="360" w:firstLineChars="0" w:firstLine="0"/>
        <w:rPr>
          <w:color w:val="FF0000"/>
        </w:rPr>
      </w:pPr>
      <w:r w:rsidRPr="00CE1137">
        <w:rPr>
          <w:rFonts w:hint="eastAsia"/>
          <w:color w:val="FF0000"/>
        </w:rPr>
        <w:t>注</w:t>
      </w:r>
      <w:r w:rsidRPr="00CE1137">
        <w:rPr>
          <w:color w:val="FF0000"/>
        </w:rPr>
        <w:t>：</w:t>
      </w:r>
    </w:p>
    <w:p w:rsidR="00836094" w:rsidRDefault="00836094" w:rsidP="0083609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*</w:t>
      </w:r>
      <w:r w:rsidR="00CE1137">
        <w:rPr>
          <w:rFonts w:hint="eastAsia"/>
          <w:color w:val="FF0000"/>
        </w:rPr>
        <w:t>GPRS</w:t>
      </w:r>
      <w:proofErr w:type="gramStart"/>
      <w:r w:rsidR="00CE1137">
        <w:rPr>
          <w:rFonts w:hint="eastAsia"/>
          <w:color w:val="FF0000"/>
        </w:rPr>
        <w:t>透传</w:t>
      </w:r>
      <w:r w:rsidR="00CE1137">
        <w:rPr>
          <w:color w:val="FF0000"/>
        </w:rPr>
        <w:t>是</w:t>
      </w:r>
      <w:proofErr w:type="gramEnd"/>
      <w:r w:rsidR="00CE1137">
        <w:rPr>
          <w:color w:val="FF0000"/>
        </w:rPr>
        <w:t>指</w:t>
      </w:r>
      <w:r w:rsidR="00CE1137">
        <w:rPr>
          <w:rFonts w:hint="eastAsia"/>
          <w:color w:val="FF0000"/>
        </w:rPr>
        <w:t>GPRS</w:t>
      </w:r>
      <w:r w:rsidR="00CE1137">
        <w:rPr>
          <w:rFonts w:hint="eastAsia"/>
          <w:color w:val="FF0000"/>
        </w:rPr>
        <w:t>模块</w:t>
      </w:r>
      <w:r w:rsidR="00CE1137">
        <w:rPr>
          <w:color w:val="FF0000"/>
        </w:rPr>
        <w:t>通过</w:t>
      </w:r>
      <w:r w:rsidR="00CE1137">
        <w:rPr>
          <w:rFonts w:hint="eastAsia"/>
          <w:color w:val="FF0000"/>
        </w:rPr>
        <w:t>AT</w:t>
      </w:r>
      <w:r w:rsidR="00CE1137">
        <w:rPr>
          <w:rFonts w:hint="eastAsia"/>
          <w:color w:val="FF0000"/>
        </w:rPr>
        <w:t>指令</w:t>
      </w:r>
      <w:r w:rsidR="00CE1137">
        <w:rPr>
          <w:color w:val="FF0000"/>
        </w:rPr>
        <w:t>进入</w:t>
      </w:r>
      <w:proofErr w:type="gramStart"/>
      <w:r w:rsidR="00CE1137">
        <w:rPr>
          <w:rFonts w:hint="eastAsia"/>
          <w:color w:val="FF0000"/>
        </w:rPr>
        <w:t>的</w:t>
      </w:r>
      <w:r w:rsidR="00CE1137">
        <w:rPr>
          <w:color w:val="FF0000"/>
        </w:rPr>
        <w:t>透传模式</w:t>
      </w:r>
      <w:proofErr w:type="gramEnd"/>
      <w:r w:rsidR="00CE1137">
        <w:rPr>
          <w:rFonts w:hint="eastAsia"/>
          <w:color w:val="FF0000"/>
        </w:rPr>
        <w:t>，</w:t>
      </w:r>
      <w:r w:rsidR="00876A78">
        <w:rPr>
          <w:rFonts w:hint="eastAsia"/>
          <w:color w:val="FF0000"/>
        </w:rPr>
        <w:t>只能</w:t>
      </w:r>
      <w:r w:rsidR="00CE1137">
        <w:rPr>
          <w:color w:val="FF0000"/>
        </w:rPr>
        <w:t>通过</w:t>
      </w:r>
      <w:r w:rsidR="00CE1137">
        <w:rPr>
          <w:rFonts w:hint="eastAsia"/>
          <w:color w:val="FF0000"/>
        </w:rPr>
        <w:t>DTR</w:t>
      </w:r>
      <w:r w:rsidR="0041654B">
        <w:rPr>
          <w:rFonts w:hint="eastAsia"/>
          <w:color w:val="FF0000"/>
        </w:rPr>
        <w:t>管脚</w:t>
      </w:r>
      <w:r w:rsidR="00CE1137">
        <w:rPr>
          <w:rFonts w:hint="eastAsia"/>
          <w:color w:val="FF0000"/>
        </w:rPr>
        <w:t>或</w:t>
      </w:r>
      <w:proofErr w:type="gramStart"/>
      <w:r w:rsidR="00CE1137">
        <w:rPr>
          <w:color w:val="FF0000"/>
        </w:rPr>
        <w:t>”</w:t>
      </w:r>
      <w:proofErr w:type="gramEnd"/>
      <w:r w:rsidR="00CE1137">
        <w:rPr>
          <w:color w:val="FF0000"/>
        </w:rPr>
        <w:t>+++</w:t>
      </w:r>
      <w:proofErr w:type="gramStart"/>
      <w:r w:rsidR="00CE1137">
        <w:rPr>
          <w:color w:val="FF0000"/>
        </w:rPr>
        <w:t>”</w:t>
      </w:r>
      <w:proofErr w:type="gramEnd"/>
      <w:r w:rsidR="00CE1137">
        <w:rPr>
          <w:rFonts w:hint="eastAsia"/>
          <w:color w:val="FF0000"/>
        </w:rPr>
        <w:t>退出</w:t>
      </w:r>
      <w:r w:rsidR="00CE1137">
        <w:rPr>
          <w:color w:val="FF0000"/>
        </w:rPr>
        <w:t>。</w:t>
      </w:r>
    </w:p>
    <w:p w:rsidR="00CE1137" w:rsidRDefault="00836094" w:rsidP="0083609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*</w:t>
      </w:r>
      <w:r w:rsidR="00CE1137">
        <w:rPr>
          <w:color w:val="FF0000"/>
        </w:rPr>
        <w:t>DTU</w:t>
      </w:r>
      <w:proofErr w:type="gramStart"/>
      <w:r w:rsidR="00CE1137">
        <w:rPr>
          <w:rFonts w:hint="eastAsia"/>
          <w:color w:val="FF0000"/>
        </w:rPr>
        <w:t>透传</w:t>
      </w:r>
      <w:r w:rsidR="00CE1137">
        <w:rPr>
          <w:color w:val="FF0000"/>
        </w:rPr>
        <w:t>是</w:t>
      </w:r>
      <w:proofErr w:type="gramEnd"/>
      <w:r w:rsidR="00CE1137">
        <w:rPr>
          <w:color w:val="FF0000"/>
        </w:rPr>
        <w:t>指</w:t>
      </w:r>
      <w:r w:rsidR="00CE1137">
        <w:rPr>
          <w:rFonts w:hint="eastAsia"/>
          <w:color w:val="FF0000"/>
        </w:rPr>
        <w:t>DTU</w:t>
      </w:r>
      <w:r w:rsidR="00CE1137">
        <w:rPr>
          <w:rFonts w:hint="eastAsia"/>
          <w:color w:val="FF0000"/>
        </w:rPr>
        <w:t>将</w:t>
      </w:r>
      <w:r w:rsidR="00CE1137">
        <w:rPr>
          <w:color w:val="FF0000"/>
        </w:rPr>
        <w:t>终端设备</w:t>
      </w:r>
      <w:r w:rsidR="00CE1137">
        <w:rPr>
          <w:rFonts w:hint="eastAsia"/>
          <w:color w:val="FF0000"/>
        </w:rPr>
        <w:t>和</w:t>
      </w:r>
      <w:r w:rsidR="00CE1137">
        <w:rPr>
          <w:color w:val="FF0000"/>
        </w:rPr>
        <w:t>GPRS</w:t>
      </w:r>
      <w:r w:rsidR="00CE1137">
        <w:rPr>
          <w:rFonts w:hint="eastAsia"/>
          <w:color w:val="FF0000"/>
        </w:rPr>
        <w:t>模块之间</w:t>
      </w:r>
      <w:r w:rsidR="00F0398F">
        <w:rPr>
          <w:color w:val="FF0000"/>
        </w:rPr>
        <w:t>的串口数据进行双向复制</w:t>
      </w:r>
      <w:r w:rsidR="00F0398F">
        <w:rPr>
          <w:rFonts w:hint="eastAsia"/>
          <w:color w:val="FF0000"/>
        </w:rPr>
        <w:t>传输</w:t>
      </w:r>
      <w:r w:rsidR="00CE1137">
        <w:rPr>
          <w:color w:val="FF0000"/>
        </w:rPr>
        <w:t>，</w:t>
      </w:r>
      <w:r w:rsidR="00CE1137">
        <w:rPr>
          <w:rFonts w:hint="eastAsia"/>
          <w:color w:val="FF0000"/>
        </w:rPr>
        <w:t>可通过用户</w:t>
      </w:r>
      <w:r w:rsidR="00CE1137">
        <w:rPr>
          <w:color w:val="FF0000"/>
        </w:rPr>
        <w:t>自己设定的配置命令包</w:t>
      </w:r>
      <w:r w:rsidR="00CE1137">
        <w:rPr>
          <w:rFonts w:hint="eastAsia"/>
          <w:color w:val="FF0000"/>
        </w:rPr>
        <w:t>（默认</w:t>
      </w:r>
      <w:proofErr w:type="gramStart"/>
      <w:r w:rsidR="00CE1137">
        <w:rPr>
          <w:color w:val="FF0000"/>
        </w:rPr>
        <w:t>”</w:t>
      </w:r>
      <w:proofErr w:type="gramEnd"/>
      <w:r w:rsidR="00CE1137">
        <w:rPr>
          <w:color w:val="FF0000"/>
        </w:rPr>
        <w:t>+++</w:t>
      </w:r>
      <w:proofErr w:type="gramStart"/>
      <w:r w:rsidR="00CE1137">
        <w:rPr>
          <w:color w:val="FF0000"/>
        </w:rPr>
        <w:t>”</w:t>
      </w:r>
      <w:proofErr w:type="gramEnd"/>
      <w:r w:rsidR="00CE1137">
        <w:rPr>
          <w:rFonts w:hint="eastAsia"/>
          <w:color w:val="FF0000"/>
        </w:rPr>
        <w:t>）</w:t>
      </w:r>
      <w:r w:rsidR="00CE1137">
        <w:rPr>
          <w:color w:val="FF0000"/>
        </w:rPr>
        <w:t>退出。</w:t>
      </w:r>
    </w:p>
    <w:p w:rsidR="00721F85" w:rsidRDefault="00721F85" w:rsidP="00836094">
      <w:pPr>
        <w:pStyle w:val="a3"/>
        <w:ind w:left="360" w:firstLineChars="0" w:firstLine="0"/>
        <w:rPr>
          <w:color w:val="FF0000"/>
        </w:rPr>
      </w:pPr>
    </w:p>
    <w:p w:rsidR="00721F85" w:rsidRDefault="00721F85" w:rsidP="00836094">
      <w:pPr>
        <w:pStyle w:val="a3"/>
        <w:ind w:left="360" w:firstLineChars="0" w:firstLine="0"/>
        <w:rPr>
          <w:color w:val="FF0000"/>
        </w:rPr>
      </w:pPr>
    </w:p>
    <w:p w:rsidR="00721F85" w:rsidRDefault="00721F85" w:rsidP="00836094">
      <w:pPr>
        <w:pStyle w:val="a3"/>
        <w:ind w:left="360" w:firstLineChars="0" w:firstLine="0"/>
        <w:rPr>
          <w:color w:val="FF0000"/>
        </w:rPr>
      </w:pPr>
    </w:p>
    <w:p w:rsidR="001F44AF" w:rsidRPr="007C561E" w:rsidRDefault="003C78F4" w:rsidP="007C561E">
      <w:pPr>
        <w:rPr>
          <w:color w:val="FF0000"/>
        </w:rPr>
      </w:pPr>
      <w:r w:rsidRPr="007C561E">
        <w:rPr>
          <w:rFonts w:hint="eastAsia"/>
          <w:color w:val="FF0000"/>
        </w:rPr>
        <w:lastRenderedPageBreak/>
        <w:t>*</w:t>
      </w:r>
      <w:r w:rsidR="009923D5" w:rsidRPr="007C561E">
        <w:rPr>
          <w:color w:val="FF0000"/>
        </w:rPr>
        <w:t>模块</w:t>
      </w:r>
      <w:r w:rsidR="001F44AF" w:rsidRPr="007C561E">
        <w:rPr>
          <w:rFonts w:hint="eastAsia"/>
          <w:color w:val="FF0000"/>
        </w:rPr>
        <w:t>上电</w:t>
      </w:r>
      <w:r w:rsidR="001F44AF" w:rsidRPr="007C561E">
        <w:rPr>
          <w:rFonts w:hint="eastAsia"/>
          <w:color w:val="FF0000"/>
        </w:rPr>
        <w:t>/</w:t>
      </w:r>
      <w:r w:rsidR="001F44AF" w:rsidRPr="007C561E">
        <w:rPr>
          <w:rFonts w:hint="eastAsia"/>
          <w:color w:val="FF0000"/>
        </w:rPr>
        <w:t>复位后输出</w:t>
      </w:r>
      <w:r w:rsidR="009923D5" w:rsidRPr="007C561E">
        <w:rPr>
          <w:rFonts w:hint="eastAsia"/>
          <w:color w:val="FF0000"/>
        </w:rPr>
        <w:t>正常</w:t>
      </w:r>
      <w:r w:rsidR="001F44AF" w:rsidRPr="007C561E">
        <w:rPr>
          <w:color w:val="FF0000"/>
        </w:rPr>
        <w:t>信息：</w:t>
      </w:r>
    </w:p>
    <w:p w:rsidR="001F44AF" w:rsidRPr="001F44AF" w:rsidRDefault="001F44AF" w:rsidP="00EC3F3C">
      <w:pPr>
        <w:pStyle w:val="a3"/>
        <w:rPr>
          <w:color w:val="FF0000"/>
        </w:rPr>
      </w:pPr>
      <w:bookmarkStart w:id="6" w:name="OLE_LINK8"/>
      <w:bookmarkStart w:id="7" w:name="OLE_LINK9"/>
      <w:r>
        <w:rPr>
          <w:color w:val="FF0000"/>
        </w:rPr>
        <w:t>RDY</w:t>
      </w:r>
    </w:p>
    <w:p w:rsidR="001F44AF" w:rsidRPr="001F44AF" w:rsidRDefault="001F44AF" w:rsidP="00EC3F3C">
      <w:pPr>
        <w:pStyle w:val="a3"/>
        <w:rPr>
          <w:color w:val="FF0000"/>
        </w:rPr>
      </w:pPr>
      <w:r>
        <w:rPr>
          <w:color w:val="FF0000"/>
        </w:rPr>
        <w:t>+CFUN: 1</w:t>
      </w:r>
    </w:p>
    <w:p w:rsidR="001F44AF" w:rsidRPr="001F44AF" w:rsidRDefault="001F44AF" w:rsidP="00EC3F3C">
      <w:pPr>
        <w:pStyle w:val="a3"/>
        <w:rPr>
          <w:color w:val="FF0000"/>
        </w:rPr>
      </w:pPr>
      <w:r w:rsidRPr="001F44AF">
        <w:rPr>
          <w:color w:val="FF0000"/>
        </w:rPr>
        <w:t>+EUSIM: 1</w:t>
      </w:r>
    </w:p>
    <w:p w:rsidR="001F44AF" w:rsidRPr="001F44AF" w:rsidRDefault="001F44AF" w:rsidP="00EC3F3C">
      <w:pPr>
        <w:pStyle w:val="a3"/>
        <w:rPr>
          <w:color w:val="FF0000"/>
        </w:rPr>
      </w:pPr>
      <w:r>
        <w:rPr>
          <w:color w:val="FF0000"/>
        </w:rPr>
        <w:t>+CPIN: READY</w:t>
      </w:r>
    </w:p>
    <w:p w:rsidR="001F44AF" w:rsidRPr="001F44AF" w:rsidRDefault="001F44AF" w:rsidP="00EC3F3C">
      <w:pPr>
        <w:pStyle w:val="a3"/>
        <w:rPr>
          <w:color w:val="FF0000"/>
        </w:rPr>
      </w:pPr>
      <w:r>
        <w:rPr>
          <w:color w:val="FF0000"/>
        </w:rPr>
        <w:t>Call Ready</w:t>
      </w:r>
    </w:p>
    <w:p w:rsidR="001F44AF" w:rsidRDefault="001F44AF" w:rsidP="00EC3F3C">
      <w:pPr>
        <w:pStyle w:val="a3"/>
        <w:rPr>
          <w:color w:val="FF0000"/>
        </w:rPr>
      </w:pPr>
      <w:r w:rsidRPr="001F44AF">
        <w:rPr>
          <w:color w:val="FF0000"/>
        </w:rPr>
        <w:t>SMS Ready</w:t>
      </w:r>
      <w:r w:rsidR="00CC7600">
        <w:rPr>
          <w:color w:val="FF0000"/>
        </w:rPr>
        <w:tab/>
        <w:t>——</w:t>
      </w:r>
      <w:r w:rsidR="00CC7600">
        <w:rPr>
          <w:color w:val="FF0000"/>
        </w:rPr>
        <w:t>判断依据</w:t>
      </w:r>
    </w:p>
    <w:bookmarkEnd w:id="6"/>
    <w:bookmarkEnd w:id="7"/>
    <w:p w:rsidR="001F44AF" w:rsidRDefault="001F44AF" w:rsidP="00836094">
      <w:pPr>
        <w:pStyle w:val="a3"/>
        <w:ind w:left="360" w:firstLineChars="0" w:firstLine="0"/>
        <w:rPr>
          <w:color w:val="FF0000"/>
        </w:rPr>
      </w:pPr>
    </w:p>
    <w:p w:rsidR="001F44AF" w:rsidRDefault="001F44AF" w:rsidP="00836094">
      <w:pPr>
        <w:pStyle w:val="a3"/>
        <w:ind w:left="360" w:firstLineChars="0" w:firstLine="0"/>
        <w:rPr>
          <w:color w:val="FF0000"/>
        </w:rPr>
      </w:pPr>
    </w:p>
    <w:tbl>
      <w:tblPr>
        <w:tblStyle w:val="a4"/>
        <w:tblpPr w:leftFromText="180" w:rightFromText="180" w:vertAnchor="page" w:horzAnchor="margin" w:tblpY="5645"/>
        <w:tblW w:w="0" w:type="auto"/>
        <w:tblLook w:val="04A0" w:firstRow="1" w:lastRow="0" w:firstColumn="1" w:lastColumn="0" w:noHBand="0" w:noVBand="1"/>
      </w:tblPr>
      <w:tblGrid>
        <w:gridCol w:w="669"/>
        <w:gridCol w:w="2631"/>
        <w:gridCol w:w="3208"/>
        <w:gridCol w:w="1788"/>
      </w:tblGrid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AT指令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78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值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测试</w:t>
            </w:r>
          </w:p>
        </w:tc>
        <w:tc>
          <w:tcPr>
            <w:tcW w:w="178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8" w:name="OLE_LINK1"/>
            <w:bookmarkStart w:id="9" w:name="OLE_LINK2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OK</w:t>
            </w:r>
            <w:bookmarkEnd w:id="8"/>
            <w:bookmarkEnd w:id="9"/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ATE0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关回显</w:t>
            </w:r>
          </w:p>
        </w:tc>
        <w:tc>
          <w:tcPr>
            <w:tcW w:w="178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AT+CSQ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查询信号值</w:t>
            </w:r>
          </w:p>
        </w:tc>
        <w:tc>
          <w:tcPr>
            <w:tcW w:w="1788" w:type="dxa"/>
            <w:vAlign w:val="center"/>
          </w:tcPr>
          <w:p w:rsidR="0068760A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+CSQ: 17, 0</w:t>
            </w:r>
          </w:p>
          <w:p w:rsidR="00931C85" w:rsidRPr="00A40302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AT+CREG?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查询注册情况（等）</w:t>
            </w:r>
          </w:p>
        </w:tc>
        <w:tc>
          <w:tcPr>
            <w:tcW w:w="1788" w:type="dxa"/>
            <w:vAlign w:val="center"/>
          </w:tcPr>
          <w:p w:rsidR="00931C85" w:rsidRDefault="00931C85" w:rsidP="00CF41AB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0" w:name="OLE_LINK3"/>
            <w:bookmarkStart w:id="11" w:name="OLE_LINK4"/>
            <w:bookmarkStart w:id="12" w:name="OLE_LINK5"/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+CREG: 0,1</w:t>
            </w:r>
            <w:bookmarkEnd w:id="12"/>
          </w:p>
          <w:p w:rsidR="0068760A" w:rsidRPr="00A40302" w:rsidRDefault="00931C85" w:rsidP="00CF41AB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  <w:bookmarkEnd w:id="10"/>
            <w:bookmarkEnd w:id="11"/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AT+CGATT?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查询附着情况（等）</w:t>
            </w:r>
          </w:p>
        </w:tc>
        <w:tc>
          <w:tcPr>
            <w:tcW w:w="1788" w:type="dxa"/>
            <w:vAlign w:val="center"/>
          </w:tcPr>
          <w:p w:rsidR="0068760A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3" w:name="OLE_LINK6"/>
            <w:bookmarkStart w:id="14" w:name="OLE_LINK7"/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+CGATT: 1</w:t>
            </w:r>
            <w:bookmarkEnd w:id="13"/>
            <w:bookmarkEnd w:id="14"/>
          </w:p>
          <w:p w:rsidR="00931C85" w:rsidRPr="00A40302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AT+CSTT="CMNET"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设置APN（等）</w:t>
            </w:r>
          </w:p>
        </w:tc>
        <w:tc>
          <w:tcPr>
            <w:tcW w:w="1788" w:type="dxa"/>
            <w:vAlign w:val="center"/>
          </w:tcPr>
          <w:p w:rsidR="0068760A" w:rsidRPr="00A40302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AT+CIICR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激活移动场景（等）</w:t>
            </w:r>
          </w:p>
        </w:tc>
        <w:tc>
          <w:tcPr>
            <w:tcW w:w="1788" w:type="dxa"/>
            <w:vAlign w:val="center"/>
          </w:tcPr>
          <w:p w:rsidR="0068760A" w:rsidRPr="00A40302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AT+CIFSR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获取本地IP地址（等）</w:t>
            </w:r>
          </w:p>
        </w:tc>
        <w:tc>
          <w:tcPr>
            <w:tcW w:w="1788" w:type="dxa"/>
            <w:vAlign w:val="center"/>
          </w:tcPr>
          <w:p w:rsidR="0068760A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10.216.53.235</w:t>
            </w:r>
          </w:p>
          <w:p w:rsidR="00931C85" w:rsidRPr="00A40302" w:rsidRDefault="00931C85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AT+CIPSHUT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关闭当前TCP连接（等）</w:t>
            </w:r>
          </w:p>
        </w:tc>
        <w:tc>
          <w:tcPr>
            <w:tcW w:w="1788" w:type="dxa"/>
            <w:vAlign w:val="center"/>
          </w:tcPr>
          <w:p w:rsidR="0068760A" w:rsidRPr="00A40302" w:rsidRDefault="009F490C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SHUT 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AT+CIPMODE=1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设置透传模式</w:t>
            </w:r>
            <w:proofErr w:type="gramEnd"/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（等）</w:t>
            </w:r>
          </w:p>
        </w:tc>
        <w:tc>
          <w:tcPr>
            <w:tcW w:w="1788" w:type="dxa"/>
            <w:vAlign w:val="center"/>
          </w:tcPr>
          <w:p w:rsidR="0068760A" w:rsidRPr="00A40302" w:rsidRDefault="009F490C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AT+CIPMUX=0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设置单点模式（等）</w:t>
            </w:r>
          </w:p>
        </w:tc>
        <w:tc>
          <w:tcPr>
            <w:tcW w:w="1788" w:type="dxa"/>
            <w:vAlign w:val="center"/>
          </w:tcPr>
          <w:p w:rsidR="0068760A" w:rsidRPr="00A40302" w:rsidRDefault="009F490C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68760A" w:rsidRPr="00A40302" w:rsidTr="00CF41AB">
        <w:trPr>
          <w:trHeight w:val="495"/>
        </w:trPr>
        <w:tc>
          <w:tcPr>
            <w:tcW w:w="669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631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AT+CIPSTART="TCP",</w:t>
            </w:r>
          </w:p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"115.159.180.213","502"</w:t>
            </w:r>
          </w:p>
        </w:tc>
        <w:tc>
          <w:tcPr>
            <w:tcW w:w="3208" w:type="dxa"/>
            <w:vAlign w:val="center"/>
          </w:tcPr>
          <w:p w:rsidR="0068760A" w:rsidRPr="00A40302" w:rsidRDefault="0068760A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建立TCP连接（等）</w:t>
            </w:r>
          </w:p>
        </w:tc>
        <w:tc>
          <w:tcPr>
            <w:tcW w:w="1788" w:type="dxa"/>
            <w:vAlign w:val="center"/>
          </w:tcPr>
          <w:p w:rsidR="0068760A" w:rsidRDefault="009F490C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  <w:p w:rsidR="009F490C" w:rsidRPr="00A40302" w:rsidRDefault="009F490C" w:rsidP="00CF41A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CONNECT OK</w:t>
            </w:r>
          </w:p>
        </w:tc>
      </w:tr>
    </w:tbl>
    <w:p w:rsidR="001F44AF" w:rsidRDefault="00813ADA" w:rsidP="00082DC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1. </w:t>
      </w:r>
      <w:r w:rsidR="00A74EAD" w:rsidRPr="00BB66D1">
        <w:rPr>
          <w:rFonts w:hint="eastAsia"/>
          <w:color w:val="000000" w:themeColor="text1"/>
        </w:rPr>
        <w:t>GPRS</w:t>
      </w:r>
      <w:r w:rsidR="00A74EAD" w:rsidRPr="00BB66D1">
        <w:rPr>
          <w:rFonts w:hint="eastAsia"/>
          <w:color w:val="000000" w:themeColor="text1"/>
        </w:rPr>
        <w:t>模块建立</w:t>
      </w:r>
      <w:r w:rsidR="00A74EAD" w:rsidRPr="00BB66D1">
        <w:rPr>
          <w:color w:val="000000" w:themeColor="text1"/>
        </w:rPr>
        <w:t>连接指令</w:t>
      </w:r>
      <w:r w:rsidR="00A74EAD" w:rsidRPr="00BB66D1">
        <w:rPr>
          <w:rFonts w:hint="eastAsia"/>
          <w:color w:val="000000" w:themeColor="text1"/>
        </w:rPr>
        <w:t>序列</w:t>
      </w:r>
    </w:p>
    <w:p w:rsidR="00C24CF6" w:rsidRDefault="00C24CF6" w:rsidP="00082DCB">
      <w:pPr>
        <w:jc w:val="center"/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tbl>
      <w:tblPr>
        <w:tblStyle w:val="a4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C24CF6" w:rsidTr="00BA3104">
        <w:tc>
          <w:tcPr>
            <w:tcW w:w="1413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开机</w:t>
            </w:r>
          </w:p>
        </w:tc>
        <w:tc>
          <w:tcPr>
            <w:tcW w:w="2735" w:type="dxa"/>
            <w:vAlign w:val="center"/>
          </w:tcPr>
          <w:p w:rsidR="00C24CF6" w:rsidRPr="001F44AF" w:rsidRDefault="00C24CF6" w:rsidP="00BA3104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RDY</w:t>
            </w:r>
          </w:p>
          <w:p w:rsidR="00C24CF6" w:rsidRPr="001F44AF" w:rsidRDefault="00C24CF6" w:rsidP="00BA3104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+CFUN: 1</w:t>
            </w:r>
          </w:p>
          <w:p w:rsidR="00C24CF6" w:rsidRPr="001F44AF" w:rsidRDefault="00C24CF6" w:rsidP="00BA3104">
            <w:pPr>
              <w:pStyle w:val="a3"/>
              <w:jc w:val="center"/>
              <w:rPr>
                <w:color w:val="FF0000"/>
              </w:rPr>
            </w:pPr>
            <w:r w:rsidRPr="001F44AF">
              <w:rPr>
                <w:color w:val="FF0000"/>
              </w:rPr>
              <w:t>+EUSIM: 1</w:t>
            </w:r>
          </w:p>
          <w:p w:rsidR="00C24CF6" w:rsidRPr="001F44AF" w:rsidRDefault="00C24CF6" w:rsidP="00BA3104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+CPIN: READY</w:t>
            </w:r>
          </w:p>
          <w:p w:rsidR="00C24CF6" w:rsidRPr="001F44AF" w:rsidRDefault="00C24CF6" w:rsidP="00BA3104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Call Ready</w:t>
            </w:r>
          </w:p>
          <w:p w:rsidR="00C24CF6" w:rsidRDefault="00C24CF6" w:rsidP="00BA3104">
            <w:pPr>
              <w:pStyle w:val="a3"/>
              <w:jc w:val="center"/>
              <w:rPr>
                <w:rFonts w:hint="eastAsia"/>
                <w:color w:val="000000" w:themeColor="text1"/>
              </w:rPr>
            </w:pPr>
            <w:bookmarkStart w:id="15" w:name="OLE_LINK10"/>
            <w:bookmarkStart w:id="16" w:name="OLE_LINK11"/>
            <w:bookmarkStart w:id="17" w:name="OLE_LINK12"/>
            <w:r w:rsidRPr="001F44AF">
              <w:rPr>
                <w:color w:val="FF0000"/>
              </w:rPr>
              <w:t>SMS Ready</w:t>
            </w:r>
            <w:bookmarkEnd w:id="15"/>
            <w:bookmarkEnd w:id="16"/>
            <w:bookmarkEnd w:id="17"/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1F44AF">
              <w:rPr>
                <w:color w:val="FF0000"/>
              </w:rPr>
              <w:t>SMS Ready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color w:val="FF0000"/>
              </w:rPr>
              <w:t>判断依据</w:t>
            </w:r>
          </w:p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C24CF6" w:rsidTr="00BA3104">
        <w:tc>
          <w:tcPr>
            <w:tcW w:w="1413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关机</w:t>
            </w:r>
          </w:p>
        </w:tc>
        <w:tc>
          <w:tcPr>
            <w:tcW w:w="2735" w:type="dxa"/>
            <w:vAlign w:val="center"/>
          </w:tcPr>
          <w:p w:rsidR="00C24CF6" w:rsidRPr="009F66BF" w:rsidRDefault="009F66BF" w:rsidP="00BA3104">
            <w:pPr>
              <w:jc w:val="center"/>
              <w:rPr>
                <w:rFonts w:hint="eastAsia"/>
                <w:color w:val="FF0000"/>
              </w:rPr>
            </w:pPr>
            <w:r w:rsidRPr="009F66BF">
              <w:rPr>
                <w:rFonts w:hint="eastAsia"/>
                <w:color w:val="FF0000"/>
              </w:rPr>
              <w:t>NORMAL POWER DOWN</w:t>
            </w:r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C24CF6" w:rsidTr="00BA3104">
        <w:tc>
          <w:tcPr>
            <w:tcW w:w="1413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735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C24CF6" w:rsidTr="00BA3104">
        <w:tc>
          <w:tcPr>
            <w:tcW w:w="1413" w:type="dxa"/>
            <w:vAlign w:val="center"/>
          </w:tcPr>
          <w:p w:rsidR="00C24CF6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退出</w:t>
            </w:r>
            <w:proofErr w:type="gramStart"/>
            <w:r>
              <w:rPr>
                <w:color w:val="000000" w:themeColor="text1"/>
              </w:rPr>
              <w:t>透传模式</w:t>
            </w:r>
            <w:proofErr w:type="gramEnd"/>
          </w:p>
        </w:tc>
        <w:tc>
          <w:tcPr>
            <w:tcW w:w="2735" w:type="dxa"/>
            <w:vAlign w:val="center"/>
          </w:tcPr>
          <w:p w:rsidR="00C24CF6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“+++”</w:t>
            </w:r>
          </w:p>
        </w:tc>
        <w:tc>
          <w:tcPr>
            <w:tcW w:w="2074" w:type="dxa"/>
            <w:vAlign w:val="center"/>
          </w:tcPr>
          <w:p w:rsidR="00C24CF6" w:rsidRDefault="00BD3C84" w:rsidP="00BA3104">
            <w:pPr>
              <w:jc w:val="center"/>
              <w:rPr>
                <w:rFonts w:hint="eastAsia"/>
                <w:color w:val="000000" w:themeColor="text1"/>
              </w:rPr>
            </w:pPr>
            <w:bookmarkStart w:id="18" w:name="OLE_LINK16"/>
            <w:bookmarkStart w:id="19" w:name="OLE_LINK17"/>
            <w:bookmarkStart w:id="20" w:name="OLE_LINK18"/>
            <w:r>
              <w:rPr>
                <w:rFonts w:hint="eastAsia"/>
                <w:color w:val="000000" w:themeColor="text1"/>
              </w:rPr>
              <w:t>\r\</w:t>
            </w:r>
            <w:proofErr w:type="spellStart"/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OK</w:t>
            </w:r>
            <w:bookmarkStart w:id="21" w:name="OLE_LINK13"/>
            <w:bookmarkStart w:id="22" w:name="OLE_LINK14"/>
            <w:bookmarkStart w:id="23" w:name="OLE_LINK15"/>
            <w:proofErr w:type="spellEnd"/>
            <w:r>
              <w:rPr>
                <w:rFonts w:hint="eastAsia"/>
                <w:color w:val="000000" w:themeColor="text1"/>
              </w:rPr>
              <w:t>\r\</w:t>
            </w:r>
            <w:bookmarkEnd w:id="21"/>
            <w:bookmarkEnd w:id="22"/>
            <w:bookmarkEnd w:id="23"/>
            <w:r>
              <w:rPr>
                <w:rFonts w:hint="eastAsia"/>
                <w:color w:val="000000" w:themeColor="text1"/>
              </w:rPr>
              <w:t>n</w:t>
            </w:r>
            <w:bookmarkEnd w:id="18"/>
            <w:bookmarkEnd w:id="19"/>
            <w:bookmarkEnd w:id="20"/>
          </w:p>
        </w:tc>
        <w:tc>
          <w:tcPr>
            <w:tcW w:w="2074" w:type="dxa"/>
            <w:vAlign w:val="center"/>
          </w:tcPr>
          <w:p w:rsidR="00C24CF6" w:rsidRDefault="00C24CF6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A3104" w:rsidTr="00BA3104">
        <w:tc>
          <w:tcPr>
            <w:tcW w:w="1413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重新</w:t>
            </w:r>
            <w:r>
              <w:rPr>
                <w:color w:val="000000" w:themeColor="text1"/>
              </w:rPr>
              <w:t>进入</w:t>
            </w:r>
            <w:proofErr w:type="gramStart"/>
            <w:r>
              <w:rPr>
                <w:color w:val="000000" w:themeColor="text1"/>
              </w:rPr>
              <w:t>透传模式</w:t>
            </w:r>
            <w:proofErr w:type="gramEnd"/>
          </w:p>
        </w:tc>
        <w:tc>
          <w:tcPr>
            <w:tcW w:w="2735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ATO</w:t>
            </w:r>
          </w:p>
        </w:tc>
        <w:tc>
          <w:tcPr>
            <w:tcW w:w="2074" w:type="dxa"/>
            <w:vAlign w:val="center"/>
          </w:tcPr>
          <w:p w:rsidR="00BA3104" w:rsidRDefault="00BD3C84" w:rsidP="00BA310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\r\</w:t>
            </w:r>
            <w:proofErr w:type="spellStart"/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OK</w:t>
            </w:r>
            <w:proofErr w:type="spellEnd"/>
            <w:r>
              <w:rPr>
                <w:rFonts w:hint="eastAsia"/>
                <w:color w:val="000000" w:themeColor="text1"/>
              </w:rPr>
              <w:t>\r\n</w:t>
            </w: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A3104" w:rsidTr="00BA3104">
        <w:tc>
          <w:tcPr>
            <w:tcW w:w="1413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735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A3104" w:rsidTr="00BA3104">
        <w:tc>
          <w:tcPr>
            <w:tcW w:w="1413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735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A3104" w:rsidTr="00BA3104">
        <w:tc>
          <w:tcPr>
            <w:tcW w:w="1413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735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BA3104" w:rsidRDefault="00BA3104" w:rsidP="00BA3104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</w:tbl>
    <w:p w:rsidR="00C24CF6" w:rsidRDefault="00B560F1" w:rsidP="00D45EE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模块</w:t>
      </w:r>
      <w:r w:rsidR="00D45EE5">
        <w:rPr>
          <w:color w:val="000000" w:themeColor="text1"/>
        </w:rPr>
        <w:t>开关机反馈</w:t>
      </w:r>
    </w:p>
    <w:p w:rsidR="004B6D5D" w:rsidRDefault="004B6D5D" w:rsidP="00D45EE5">
      <w:pPr>
        <w:jc w:val="center"/>
        <w:rPr>
          <w:color w:val="000000" w:themeColor="text1"/>
        </w:rPr>
      </w:pPr>
    </w:p>
    <w:p w:rsidR="004B6D5D" w:rsidRDefault="004B6D5D" w:rsidP="00D45EE5">
      <w:pPr>
        <w:jc w:val="center"/>
        <w:rPr>
          <w:color w:val="000000" w:themeColor="text1"/>
        </w:rPr>
      </w:pPr>
    </w:p>
    <w:p w:rsidR="00E047EC" w:rsidRDefault="00E047EC" w:rsidP="00D45EE5">
      <w:pPr>
        <w:jc w:val="center"/>
        <w:rPr>
          <w:rFonts w:hint="eastAsia"/>
          <w:color w:val="000000" w:themeColor="text1"/>
        </w:rPr>
      </w:pPr>
      <w:bookmarkStart w:id="24" w:name="OLE_LINK25"/>
      <w:bookmarkStart w:id="25" w:name="OLE_LINK26"/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**************************************************************************</w:t>
      </w:r>
      <w:r>
        <w:rPr>
          <w:rFonts w:hint="eastAsia"/>
          <w:color w:val="000000" w:themeColor="text1"/>
        </w:rPr>
        <w:t>\</w:t>
      </w:r>
    </w:p>
    <w:p w:rsidR="004B6D5D" w:rsidRDefault="004B6D5D" w:rsidP="00D45EE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模式命令格式</w:t>
      </w:r>
      <w:r w:rsidR="00976FB9">
        <w:rPr>
          <w:rFonts w:hint="eastAsia"/>
          <w:color w:val="000000" w:themeColor="text1"/>
        </w:rPr>
        <w:t>（数值</w:t>
      </w:r>
      <w:r w:rsidR="0034363A">
        <w:rPr>
          <w:rFonts w:hint="eastAsia"/>
          <w:color w:val="000000" w:themeColor="text1"/>
        </w:rPr>
        <w:t>模式</w:t>
      </w:r>
      <w:r w:rsidR="00976FB9">
        <w:rPr>
          <w:rFonts w:hint="eastAsia"/>
          <w:color w:val="000000" w:themeColor="text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72"/>
        <w:gridCol w:w="1659"/>
        <w:gridCol w:w="1659"/>
        <w:gridCol w:w="1660"/>
      </w:tblGrid>
      <w:tr w:rsidR="004B6D5D" w:rsidTr="00607BCB">
        <w:tc>
          <w:tcPr>
            <w:tcW w:w="846" w:type="dxa"/>
            <w:vAlign w:val="center"/>
          </w:tcPr>
          <w:p w:rsidR="004B6D5D" w:rsidRDefault="00CD5710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</w:t>
            </w:r>
            <w:r>
              <w:rPr>
                <w:color w:val="000000" w:themeColor="text1"/>
              </w:rPr>
              <w:t>码</w:t>
            </w:r>
          </w:p>
        </w:tc>
        <w:tc>
          <w:tcPr>
            <w:tcW w:w="2472" w:type="dxa"/>
            <w:vAlign w:val="center"/>
          </w:tcPr>
          <w:p w:rsidR="004B6D5D" w:rsidRDefault="006F1132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1659" w:type="dxa"/>
            <w:vAlign w:val="center"/>
          </w:tcPr>
          <w:p w:rsidR="004B6D5D" w:rsidRDefault="008560D5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内容</w:t>
            </w:r>
          </w:p>
        </w:tc>
        <w:tc>
          <w:tcPr>
            <w:tcW w:w="1659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4B6D5D" w:rsidTr="00607BCB">
        <w:tc>
          <w:tcPr>
            <w:tcW w:w="846" w:type="dxa"/>
            <w:vAlign w:val="center"/>
          </w:tcPr>
          <w:p w:rsidR="004B6D5D" w:rsidRDefault="00DC2F78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4B6D5D" w:rsidRDefault="00AC4B21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波特率</w:t>
            </w:r>
            <w:r>
              <w:rPr>
                <w:color w:val="000000" w:themeColor="text1"/>
              </w:rPr>
              <w:t>设置</w:t>
            </w:r>
          </w:p>
        </w:tc>
        <w:tc>
          <w:tcPr>
            <w:tcW w:w="1659" w:type="dxa"/>
            <w:vAlign w:val="center"/>
          </w:tcPr>
          <w:p w:rsidR="004B6D5D" w:rsidRDefault="00A92E16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2400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115200</w:t>
            </w:r>
          </w:p>
        </w:tc>
        <w:tc>
          <w:tcPr>
            <w:tcW w:w="1659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4B6D5D" w:rsidTr="00607BCB">
        <w:tc>
          <w:tcPr>
            <w:tcW w:w="846" w:type="dxa"/>
            <w:vAlign w:val="center"/>
          </w:tcPr>
          <w:p w:rsidR="004B6D5D" w:rsidRDefault="00DC2F78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02h</w:t>
            </w:r>
          </w:p>
        </w:tc>
        <w:tc>
          <w:tcPr>
            <w:tcW w:w="2472" w:type="dxa"/>
            <w:vAlign w:val="center"/>
          </w:tcPr>
          <w:p w:rsidR="004B6D5D" w:rsidRDefault="008E5ED1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管脚</w:t>
            </w:r>
            <w:r>
              <w:rPr>
                <w:color w:val="000000" w:themeColor="text1"/>
              </w:rPr>
              <w:t>选择</w:t>
            </w:r>
          </w:p>
        </w:tc>
        <w:tc>
          <w:tcPr>
            <w:tcW w:w="1659" w:type="dxa"/>
            <w:vAlign w:val="center"/>
          </w:tcPr>
          <w:p w:rsidR="00BE7E62" w:rsidRDefault="008849C3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</w:t>
            </w:r>
            <w:r w:rsidR="008E5ED1">
              <w:rPr>
                <w:rFonts w:hint="eastAsia"/>
                <w:color w:val="000000" w:themeColor="text1"/>
              </w:rPr>
              <w:t>232</w:t>
            </w:r>
          </w:p>
          <w:p w:rsidR="004B6D5D" w:rsidRDefault="00BE7E62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8849C3">
              <w:rPr>
                <w:rFonts w:hint="eastAsia"/>
                <w:color w:val="000000" w:themeColor="text1"/>
              </w:rPr>
              <w:t>：</w:t>
            </w:r>
            <w:r w:rsidR="008E5ED1">
              <w:rPr>
                <w:color w:val="000000" w:themeColor="text1"/>
              </w:rPr>
              <w:t>485</w:t>
            </w:r>
          </w:p>
        </w:tc>
        <w:tc>
          <w:tcPr>
            <w:tcW w:w="1659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4B6D5D" w:rsidTr="00607BCB">
        <w:tc>
          <w:tcPr>
            <w:tcW w:w="846" w:type="dxa"/>
            <w:vAlign w:val="center"/>
          </w:tcPr>
          <w:p w:rsidR="004B6D5D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03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4B6D5D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心跳</w:t>
            </w:r>
            <w:proofErr w:type="gramStart"/>
            <w:r>
              <w:rPr>
                <w:rFonts w:hint="eastAsia"/>
                <w:color w:val="000000" w:themeColor="text1"/>
              </w:rPr>
              <w:t>包时间</w:t>
            </w:r>
            <w:proofErr w:type="gramEnd"/>
          </w:p>
        </w:tc>
        <w:tc>
          <w:tcPr>
            <w:tcW w:w="1659" w:type="dxa"/>
            <w:vAlign w:val="center"/>
          </w:tcPr>
          <w:p w:rsidR="004B6D5D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6546BC">
              <w:rPr>
                <w:color w:val="000000" w:themeColor="text1"/>
              </w:rPr>
              <w:t>-300</w:t>
            </w:r>
          </w:p>
        </w:tc>
        <w:tc>
          <w:tcPr>
            <w:tcW w:w="1659" w:type="dxa"/>
            <w:vAlign w:val="center"/>
          </w:tcPr>
          <w:p w:rsidR="004B6D5D" w:rsidRDefault="006546BC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秒</w:t>
            </w:r>
          </w:p>
        </w:tc>
        <w:tc>
          <w:tcPr>
            <w:tcW w:w="1660" w:type="dxa"/>
            <w:vAlign w:val="center"/>
          </w:tcPr>
          <w:p w:rsidR="004B6D5D" w:rsidRDefault="004B6D5D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12724" w:rsidTr="00607BCB">
        <w:tc>
          <w:tcPr>
            <w:tcW w:w="846" w:type="dxa"/>
            <w:vAlign w:val="center"/>
          </w:tcPr>
          <w:p w:rsidR="00B12724" w:rsidRDefault="0022033A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04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Default="0022033A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启动</w:t>
            </w:r>
            <w:r>
              <w:rPr>
                <w:rFonts w:hint="eastAsia"/>
                <w:color w:val="000000" w:themeColor="text1"/>
              </w:rPr>
              <w:t>GPRS</w:t>
            </w:r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1659" w:type="dxa"/>
            <w:vAlign w:val="center"/>
          </w:tcPr>
          <w:p w:rsidR="00B12724" w:rsidRDefault="0022033A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one</w:t>
            </w: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12724" w:rsidTr="00607BCB">
        <w:tc>
          <w:tcPr>
            <w:tcW w:w="846" w:type="dxa"/>
            <w:vAlign w:val="center"/>
          </w:tcPr>
          <w:p w:rsidR="00B12724" w:rsidRDefault="007677FC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Default="007677FC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退出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1659" w:type="dxa"/>
            <w:vAlign w:val="center"/>
          </w:tcPr>
          <w:p w:rsidR="00B12724" w:rsidRDefault="007677FC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one</w:t>
            </w: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12724" w:rsidTr="00607BCB">
        <w:tc>
          <w:tcPr>
            <w:tcW w:w="846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472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12724" w:rsidTr="00607BCB">
        <w:tc>
          <w:tcPr>
            <w:tcW w:w="846" w:type="dxa"/>
            <w:vAlign w:val="center"/>
          </w:tcPr>
          <w:p w:rsidR="00B12724" w:rsidRDefault="00E734E2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12724" w:rsidTr="00607BCB">
        <w:tc>
          <w:tcPr>
            <w:tcW w:w="846" w:type="dxa"/>
            <w:vAlign w:val="center"/>
          </w:tcPr>
          <w:p w:rsidR="00B12724" w:rsidRDefault="00E734E2" w:rsidP="00D45E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</w:t>
            </w:r>
            <w:r>
              <w:rPr>
                <w:color w:val="000000" w:themeColor="text1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  <w:vAlign w:val="center"/>
          </w:tcPr>
          <w:p w:rsidR="00B12724" w:rsidRDefault="00B12724" w:rsidP="00D45EE5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</w:tbl>
    <w:p w:rsidR="00E047EC" w:rsidRDefault="00E047EC" w:rsidP="00E047EC">
      <w:pPr>
        <w:rPr>
          <w:color w:val="000000" w:themeColor="text1"/>
        </w:rPr>
      </w:pPr>
    </w:p>
    <w:p w:rsidR="00E047EC" w:rsidRDefault="00E047EC" w:rsidP="00E047EC">
      <w:pPr>
        <w:rPr>
          <w:color w:val="000000" w:themeColor="text1"/>
        </w:rPr>
      </w:pPr>
      <w:r>
        <w:rPr>
          <w:rFonts w:hint="eastAsia"/>
          <w:color w:val="000000" w:themeColor="text1"/>
        </w:rPr>
        <w:t>\****************************************************************************/</w:t>
      </w:r>
      <w:bookmarkEnd w:id="24"/>
      <w:bookmarkEnd w:id="25"/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9237B2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/</w:t>
      </w:r>
      <w:r>
        <w:rPr>
          <w:color w:val="000000" w:themeColor="text1"/>
        </w:rPr>
        <w:t>**************************************************************************</w:t>
      </w:r>
      <w:r>
        <w:rPr>
          <w:rFonts w:hint="eastAsia"/>
          <w:color w:val="000000" w:themeColor="text1"/>
        </w:rPr>
        <w:t>\</w:t>
      </w:r>
    </w:p>
    <w:p w:rsidR="009237B2" w:rsidRDefault="009237B2" w:rsidP="009237B2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模式命令格式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模式）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2693"/>
      </w:tblGrid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</w:t>
            </w:r>
          </w:p>
        </w:tc>
        <w:tc>
          <w:tcPr>
            <w:tcW w:w="2693" w:type="dxa"/>
          </w:tcPr>
          <w:p w:rsidR="00D94E98" w:rsidRDefault="00D94E98" w:rsidP="00201F2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4F5D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BAUDRATE=</w:t>
            </w:r>
            <w:r>
              <w:rPr>
                <w:color w:val="000000" w:themeColor="text1"/>
              </w:rPr>
              <w:t>”</w:t>
            </w:r>
            <w:r w:rsidR="004F5DEB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2693" w:type="dxa"/>
          </w:tcPr>
          <w:p w:rsidR="00D94E98" w:rsidRDefault="00FD2B36" w:rsidP="009237B2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：</w:t>
            </w:r>
            <w:r w:rsidR="00D94E98">
              <w:rPr>
                <w:rFonts w:hint="eastAsia"/>
                <w:color w:val="000000" w:themeColor="text1"/>
              </w:rPr>
              <w:t>波特率</w:t>
            </w:r>
            <w:r w:rsidR="00D94E98">
              <w:rPr>
                <w:color w:val="000000" w:themeColor="text1"/>
              </w:rPr>
              <w:t>设置</w:t>
            </w: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061E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PORTMODE=</w:t>
            </w:r>
            <w:r>
              <w:rPr>
                <w:color w:val="000000" w:themeColor="text1"/>
              </w:rPr>
              <w:t>”</w:t>
            </w:r>
            <w:r w:rsidR="00061EB2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2693" w:type="dxa"/>
          </w:tcPr>
          <w:p w:rsidR="00D94E98" w:rsidRDefault="00061EB2" w:rsidP="009237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="00D94E98">
              <w:rPr>
                <w:color w:val="000000" w:themeColor="text1"/>
              </w:rPr>
              <w:t>=0</w:t>
            </w:r>
            <w:r w:rsidR="00D94E98">
              <w:rPr>
                <w:rFonts w:hint="eastAsia"/>
                <w:color w:val="000000" w:themeColor="text1"/>
              </w:rPr>
              <w:t>：</w:t>
            </w:r>
            <w:bookmarkStart w:id="26" w:name="_GoBack"/>
            <w:bookmarkEnd w:id="26"/>
            <w:r w:rsidR="00D94E98">
              <w:rPr>
                <w:rFonts w:hint="eastAsia"/>
                <w:color w:val="000000" w:themeColor="text1"/>
              </w:rPr>
              <w:t>232</w:t>
            </w:r>
            <w:r w:rsidR="00D94E98">
              <w:rPr>
                <w:color w:val="000000" w:themeColor="text1"/>
              </w:rPr>
              <w:t xml:space="preserve"> </w:t>
            </w:r>
          </w:p>
          <w:p w:rsidR="00D94E98" w:rsidRDefault="00061EB2" w:rsidP="003C6D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="00D94E98">
              <w:rPr>
                <w:color w:val="000000" w:themeColor="text1"/>
              </w:rPr>
              <w:t>=1</w:t>
            </w:r>
            <w:r w:rsidR="00D94E98">
              <w:rPr>
                <w:rFonts w:hint="eastAsia"/>
                <w:color w:val="000000" w:themeColor="text1"/>
              </w:rPr>
              <w:t>：</w:t>
            </w:r>
            <w:r w:rsidR="00D94E98">
              <w:rPr>
                <w:color w:val="000000" w:themeColor="text1"/>
              </w:rPr>
              <w:t>485</w:t>
            </w: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4F5DEB" w:rsidP="009237B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HAERTTIME</w:t>
            </w:r>
            <w:r>
              <w:rPr>
                <w:color w:val="000000" w:themeColor="text1"/>
              </w:rPr>
              <w:t>=”X”</w:t>
            </w:r>
          </w:p>
        </w:tc>
        <w:tc>
          <w:tcPr>
            <w:tcW w:w="2693" w:type="dxa"/>
          </w:tcPr>
          <w:p w:rsidR="00D94E98" w:rsidRDefault="004F5DEB" w:rsidP="009237B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心跳时间（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）</w:t>
            </w: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  <w:tr w:rsidR="00D94E98" w:rsidTr="00D94E98">
        <w:tc>
          <w:tcPr>
            <w:tcW w:w="2689" w:type="dxa"/>
          </w:tcPr>
          <w:p w:rsidR="00D94E98" w:rsidRDefault="00D94E98" w:rsidP="009237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D94E98" w:rsidRDefault="00D94E98" w:rsidP="009237B2">
            <w:pPr>
              <w:rPr>
                <w:color w:val="000000" w:themeColor="text1"/>
              </w:rPr>
            </w:pPr>
          </w:p>
        </w:tc>
      </w:tr>
    </w:tbl>
    <w:p w:rsidR="009237B2" w:rsidRDefault="009237B2" w:rsidP="009237B2">
      <w:pPr>
        <w:rPr>
          <w:color w:val="000000" w:themeColor="text1"/>
        </w:rPr>
      </w:pPr>
    </w:p>
    <w:p w:rsidR="009237B2" w:rsidRDefault="009237B2" w:rsidP="009237B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\****************************************************************************/</w:t>
      </w:r>
    </w:p>
    <w:p w:rsidR="009237B2" w:rsidRDefault="009237B2" w:rsidP="00E047EC">
      <w:pPr>
        <w:rPr>
          <w:rFonts w:hint="eastAsia"/>
          <w:color w:val="000000" w:themeColor="text1"/>
        </w:rPr>
      </w:pPr>
    </w:p>
    <w:sectPr w:rsidR="0092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6AC"/>
    <w:multiLevelType w:val="hybridMultilevel"/>
    <w:tmpl w:val="2BC44524"/>
    <w:lvl w:ilvl="0" w:tplc="8A36B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306E3"/>
    <w:multiLevelType w:val="hybridMultilevel"/>
    <w:tmpl w:val="C032CB6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5D14EC"/>
    <w:multiLevelType w:val="hybridMultilevel"/>
    <w:tmpl w:val="C6CAB062"/>
    <w:lvl w:ilvl="0" w:tplc="8DEC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2027E"/>
    <w:multiLevelType w:val="hybridMultilevel"/>
    <w:tmpl w:val="DE0021A0"/>
    <w:lvl w:ilvl="0" w:tplc="07443B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1"/>
    <w:rsid w:val="00006600"/>
    <w:rsid w:val="00034591"/>
    <w:rsid w:val="00053DC0"/>
    <w:rsid w:val="000615C7"/>
    <w:rsid w:val="00061EB2"/>
    <w:rsid w:val="00062433"/>
    <w:rsid w:val="00082DCB"/>
    <w:rsid w:val="000966F7"/>
    <w:rsid w:val="000A15E6"/>
    <w:rsid w:val="000A2222"/>
    <w:rsid w:val="000A5DC0"/>
    <w:rsid w:val="000C1F12"/>
    <w:rsid w:val="000C455B"/>
    <w:rsid w:val="000F4967"/>
    <w:rsid w:val="00125532"/>
    <w:rsid w:val="00125D63"/>
    <w:rsid w:val="00132F11"/>
    <w:rsid w:val="00154DE5"/>
    <w:rsid w:val="00161464"/>
    <w:rsid w:val="0016156F"/>
    <w:rsid w:val="00164218"/>
    <w:rsid w:val="00194AA6"/>
    <w:rsid w:val="001D56C4"/>
    <w:rsid w:val="001F44AF"/>
    <w:rsid w:val="00201F23"/>
    <w:rsid w:val="00214A83"/>
    <w:rsid w:val="0022033A"/>
    <w:rsid w:val="0024680E"/>
    <w:rsid w:val="002529E3"/>
    <w:rsid w:val="00257F87"/>
    <w:rsid w:val="0026767A"/>
    <w:rsid w:val="00284B8B"/>
    <w:rsid w:val="00296600"/>
    <w:rsid w:val="002C7773"/>
    <w:rsid w:val="002D1117"/>
    <w:rsid w:val="002E5829"/>
    <w:rsid w:val="00307A0D"/>
    <w:rsid w:val="0034363A"/>
    <w:rsid w:val="00377588"/>
    <w:rsid w:val="003800D2"/>
    <w:rsid w:val="003C6DED"/>
    <w:rsid w:val="003C78F4"/>
    <w:rsid w:val="00415A53"/>
    <w:rsid w:val="0041654B"/>
    <w:rsid w:val="0044466E"/>
    <w:rsid w:val="00454AD8"/>
    <w:rsid w:val="00483C93"/>
    <w:rsid w:val="0048536A"/>
    <w:rsid w:val="00493987"/>
    <w:rsid w:val="00495EBE"/>
    <w:rsid w:val="004B1EC3"/>
    <w:rsid w:val="004B6D5D"/>
    <w:rsid w:val="004C2751"/>
    <w:rsid w:val="004D3E78"/>
    <w:rsid w:val="004F000F"/>
    <w:rsid w:val="004F5DEB"/>
    <w:rsid w:val="00510DEC"/>
    <w:rsid w:val="00553436"/>
    <w:rsid w:val="00561550"/>
    <w:rsid w:val="005645A8"/>
    <w:rsid w:val="0057166B"/>
    <w:rsid w:val="00584E13"/>
    <w:rsid w:val="0059462F"/>
    <w:rsid w:val="00595E03"/>
    <w:rsid w:val="005C00B2"/>
    <w:rsid w:val="005C06F4"/>
    <w:rsid w:val="005D13A3"/>
    <w:rsid w:val="005E2147"/>
    <w:rsid w:val="005E2EC4"/>
    <w:rsid w:val="005E4E97"/>
    <w:rsid w:val="00602FA9"/>
    <w:rsid w:val="00607BCB"/>
    <w:rsid w:val="00620703"/>
    <w:rsid w:val="006376BF"/>
    <w:rsid w:val="00652231"/>
    <w:rsid w:val="006546BC"/>
    <w:rsid w:val="0068760A"/>
    <w:rsid w:val="006A3AA4"/>
    <w:rsid w:val="006A517B"/>
    <w:rsid w:val="006E739C"/>
    <w:rsid w:val="006F1132"/>
    <w:rsid w:val="0072125A"/>
    <w:rsid w:val="00721F85"/>
    <w:rsid w:val="00732D06"/>
    <w:rsid w:val="007368FB"/>
    <w:rsid w:val="007438A3"/>
    <w:rsid w:val="007532A7"/>
    <w:rsid w:val="0075433D"/>
    <w:rsid w:val="00766AC6"/>
    <w:rsid w:val="007677FC"/>
    <w:rsid w:val="00784D55"/>
    <w:rsid w:val="0078615D"/>
    <w:rsid w:val="00797137"/>
    <w:rsid w:val="007A04C5"/>
    <w:rsid w:val="007A6A69"/>
    <w:rsid w:val="007B3F98"/>
    <w:rsid w:val="007C3F5B"/>
    <w:rsid w:val="007C561E"/>
    <w:rsid w:val="007F3ABE"/>
    <w:rsid w:val="007F3AE7"/>
    <w:rsid w:val="00813ADA"/>
    <w:rsid w:val="00813B2B"/>
    <w:rsid w:val="00824CB6"/>
    <w:rsid w:val="00832AD9"/>
    <w:rsid w:val="00836094"/>
    <w:rsid w:val="008560D5"/>
    <w:rsid w:val="00861BB7"/>
    <w:rsid w:val="00866DA3"/>
    <w:rsid w:val="00871B2B"/>
    <w:rsid w:val="008727E6"/>
    <w:rsid w:val="00876A78"/>
    <w:rsid w:val="00880643"/>
    <w:rsid w:val="008849C3"/>
    <w:rsid w:val="008938D1"/>
    <w:rsid w:val="008B60D4"/>
    <w:rsid w:val="008E483A"/>
    <w:rsid w:val="008E571E"/>
    <w:rsid w:val="008E5ED1"/>
    <w:rsid w:val="00911248"/>
    <w:rsid w:val="00916249"/>
    <w:rsid w:val="009237B2"/>
    <w:rsid w:val="00931C85"/>
    <w:rsid w:val="00954363"/>
    <w:rsid w:val="009557ED"/>
    <w:rsid w:val="0097452D"/>
    <w:rsid w:val="00976FB9"/>
    <w:rsid w:val="00987C05"/>
    <w:rsid w:val="009909C3"/>
    <w:rsid w:val="009923D5"/>
    <w:rsid w:val="0099349D"/>
    <w:rsid w:val="009975C2"/>
    <w:rsid w:val="009B397A"/>
    <w:rsid w:val="009C7248"/>
    <w:rsid w:val="009D2EB6"/>
    <w:rsid w:val="009E0CC0"/>
    <w:rsid w:val="009E18F7"/>
    <w:rsid w:val="009F490C"/>
    <w:rsid w:val="009F66BF"/>
    <w:rsid w:val="00A149E2"/>
    <w:rsid w:val="00A159B2"/>
    <w:rsid w:val="00A2312F"/>
    <w:rsid w:val="00A23779"/>
    <w:rsid w:val="00A30A16"/>
    <w:rsid w:val="00A40302"/>
    <w:rsid w:val="00A642D8"/>
    <w:rsid w:val="00A748BD"/>
    <w:rsid w:val="00A74EAD"/>
    <w:rsid w:val="00A92A91"/>
    <w:rsid w:val="00A92E16"/>
    <w:rsid w:val="00AB2F01"/>
    <w:rsid w:val="00AC0063"/>
    <w:rsid w:val="00AC1667"/>
    <w:rsid w:val="00AC2A17"/>
    <w:rsid w:val="00AC4B21"/>
    <w:rsid w:val="00AC5E21"/>
    <w:rsid w:val="00B11194"/>
    <w:rsid w:val="00B12724"/>
    <w:rsid w:val="00B1419C"/>
    <w:rsid w:val="00B52799"/>
    <w:rsid w:val="00B533D6"/>
    <w:rsid w:val="00B560F1"/>
    <w:rsid w:val="00B7444E"/>
    <w:rsid w:val="00B94E03"/>
    <w:rsid w:val="00BA3104"/>
    <w:rsid w:val="00BA5988"/>
    <w:rsid w:val="00BB66D1"/>
    <w:rsid w:val="00BD1AFF"/>
    <w:rsid w:val="00BD3C84"/>
    <w:rsid w:val="00BE4D94"/>
    <w:rsid w:val="00BE541A"/>
    <w:rsid w:val="00BE7E62"/>
    <w:rsid w:val="00BF0345"/>
    <w:rsid w:val="00BF110C"/>
    <w:rsid w:val="00BF2EEE"/>
    <w:rsid w:val="00BF66CA"/>
    <w:rsid w:val="00C00FA8"/>
    <w:rsid w:val="00C06276"/>
    <w:rsid w:val="00C07E0F"/>
    <w:rsid w:val="00C11D91"/>
    <w:rsid w:val="00C15CC2"/>
    <w:rsid w:val="00C2220D"/>
    <w:rsid w:val="00C24CF6"/>
    <w:rsid w:val="00C520CE"/>
    <w:rsid w:val="00C562E8"/>
    <w:rsid w:val="00C72E7E"/>
    <w:rsid w:val="00C753CF"/>
    <w:rsid w:val="00C92099"/>
    <w:rsid w:val="00CA1F97"/>
    <w:rsid w:val="00CB2E9D"/>
    <w:rsid w:val="00CC7600"/>
    <w:rsid w:val="00CD5710"/>
    <w:rsid w:val="00CE1137"/>
    <w:rsid w:val="00CE64A1"/>
    <w:rsid w:val="00CF41AB"/>
    <w:rsid w:val="00CF7056"/>
    <w:rsid w:val="00D029FD"/>
    <w:rsid w:val="00D0574D"/>
    <w:rsid w:val="00D220EA"/>
    <w:rsid w:val="00D45AAF"/>
    <w:rsid w:val="00D45EE5"/>
    <w:rsid w:val="00D66637"/>
    <w:rsid w:val="00D72279"/>
    <w:rsid w:val="00D76002"/>
    <w:rsid w:val="00D94E98"/>
    <w:rsid w:val="00DA6C37"/>
    <w:rsid w:val="00DB0283"/>
    <w:rsid w:val="00DC20EE"/>
    <w:rsid w:val="00DC2F78"/>
    <w:rsid w:val="00DD0CA4"/>
    <w:rsid w:val="00DD2EB2"/>
    <w:rsid w:val="00DE4753"/>
    <w:rsid w:val="00DE7629"/>
    <w:rsid w:val="00E047EC"/>
    <w:rsid w:val="00E152C9"/>
    <w:rsid w:val="00E214F5"/>
    <w:rsid w:val="00E22588"/>
    <w:rsid w:val="00E36C33"/>
    <w:rsid w:val="00E41DCC"/>
    <w:rsid w:val="00E734E2"/>
    <w:rsid w:val="00E77292"/>
    <w:rsid w:val="00E925E8"/>
    <w:rsid w:val="00EC3F3C"/>
    <w:rsid w:val="00EC741D"/>
    <w:rsid w:val="00ED34FB"/>
    <w:rsid w:val="00EE0922"/>
    <w:rsid w:val="00EE789A"/>
    <w:rsid w:val="00F0398F"/>
    <w:rsid w:val="00F13563"/>
    <w:rsid w:val="00F22FF2"/>
    <w:rsid w:val="00F536D9"/>
    <w:rsid w:val="00FD2B36"/>
    <w:rsid w:val="00FD3BF1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9FC74-5478-4D75-8D83-707EBD66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99"/>
    <w:pPr>
      <w:ind w:firstLineChars="200" w:firstLine="420"/>
    </w:pPr>
  </w:style>
  <w:style w:type="table" w:styleId="a4">
    <w:name w:val="Table Grid"/>
    <w:basedOn w:val="a1"/>
    <w:uiPriority w:val="39"/>
    <w:rsid w:val="0072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6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308</cp:revision>
  <dcterms:created xsi:type="dcterms:W3CDTF">2017-08-01T01:59:00Z</dcterms:created>
  <dcterms:modified xsi:type="dcterms:W3CDTF">2017-08-07T09:27:00Z</dcterms:modified>
</cp:coreProperties>
</file>